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C96" w:rsidRPr="000E6C96" w:rsidRDefault="000E6C96" w:rsidP="000E6C96">
      <w:pPr>
        <w:jc w:val="center"/>
        <w:rPr>
          <w:rFonts w:ascii="Times New Roman" w:hAnsi="Times New Roman" w:cs="Times New Roman"/>
          <w:sz w:val="28"/>
          <w:szCs w:val="28"/>
        </w:rPr>
      </w:pPr>
      <w:r w:rsidRPr="000E6C96">
        <w:rPr>
          <w:rFonts w:ascii="Times New Roman" w:hAnsi="Times New Roman" w:cs="Times New Roman"/>
          <w:sz w:val="28"/>
          <w:szCs w:val="28"/>
        </w:rPr>
        <w:t>1) Как потомок золотопромышленников и провинциальный юрист стал академиком живописи: Владимир Казанцев</w:t>
      </w:r>
    </w:p>
    <w:p w:rsidR="000E6C96" w:rsidRPr="000E6C96" w:rsidRDefault="000E6C96" w:rsidP="000E6C96">
      <w:pPr>
        <w:jc w:val="both"/>
        <w:rPr>
          <w:rFonts w:ascii="Times New Roman" w:hAnsi="Times New Roman" w:cs="Times New Roman"/>
          <w:sz w:val="28"/>
          <w:szCs w:val="28"/>
        </w:rPr>
      </w:pPr>
      <w:r w:rsidRPr="000E6C96">
        <w:rPr>
          <w:rFonts w:ascii="Times New Roman" w:hAnsi="Times New Roman" w:cs="Times New Roman"/>
          <w:sz w:val="28"/>
          <w:szCs w:val="28"/>
        </w:rPr>
        <w:t xml:space="preserve">Один из первых профессиональных художников Екатеринбурга </w:t>
      </w:r>
      <w:proofErr w:type="gramStart"/>
      <w:r w:rsidRPr="000E6C96">
        <w:rPr>
          <w:rFonts w:ascii="Times New Roman" w:hAnsi="Times New Roman" w:cs="Times New Roman"/>
          <w:sz w:val="28"/>
          <w:szCs w:val="28"/>
        </w:rPr>
        <w:t>-В</w:t>
      </w:r>
      <w:proofErr w:type="gramEnd"/>
      <w:r w:rsidRPr="000E6C96">
        <w:rPr>
          <w:rFonts w:ascii="Times New Roman" w:hAnsi="Times New Roman" w:cs="Times New Roman"/>
          <w:sz w:val="28"/>
          <w:szCs w:val="28"/>
        </w:rPr>
        <w:t>ладимир Казанцев - в искусство пришел окольным путем. Его стремительная карьера живописца началась, когда ему пошел четвертый десяток. Но мастер не только успел наверстать упущенное время, создав немало картин, проникнутых трепетным отношением к суровой красоте уральского края, но и стать академиком Императорской Академии художеств.</w:t>
      </w:r>
    </w:p>
    <w:p w:rsidR="000E6C96" w:rsidRPr="000E6C96" w:rsidRDefault="000E6C96" w:rsidP="000E6C96">
      <w:pPr>
        <w:jc w:val="both"/>
        <w:rPr>
          <w:rFonts w:ascii="Times New Roman" w:hAnsi="Times New Roman" w:cs="Times New Roman"/>
          <w:sz w:val="28"/>
          <w:szCs w:val="28"/>
        </w:rPr>
      </w:pPr>
      <w:r w:rsidRPr="000E6C96">
        <w:rPr>
          <w:rFonts w:ascii="Times New Roman" w:hAnsi="Times New Roman" w:cs="Times New Roman"/>
          <w:sz w:val="28"/>
          <w:szCs w:val="28"/>
        </w:rPr>
        <w:t xml:space="preserve">Уральский живописец-пейзажист, график, академик живописи Владимир Гаврилович Казанцев родился в 1849 году в Екатеринбурге в семье старообрядцев, золотопромышленников. Его род по отцу произошел от беглых крестьян староверов Подмосковья. Когда в России начали преследовать старообрядцев, предки художника, некогда жившие под Москвой, в 1723 году оказались на Урале. Его дед начинал на новом месте с торговли салом, вскоре став крупнейшим </w:t>
      </w:r>
      <w:proofErr w:type="spellStart"/>
      <w:r w:rsidRPr="000E6C96">
        <w:rPr>
          <w:rFonts w:ascii="Times New Roman" w:hAnsi="Times New Roman" w:cs="Times New Roman"/>
          <w:sz w:val="28"/>
          <w:szCs w:val="28"/>
        </w:rPr>
        <w:t>салоторговцем</w:t>
      </w:r>
      <w:proofErr w:type="spellEnd"/>
      <w:r w:rsidRPr="000E6C96">
        <w:rPr>
          <w:rFonts w:ascii="Times New Roman" w:hAnsi="Times New Roman" w:cs="Times New Roman"/>
          <w:sz w:val="28"/>
          <w:szCs w:val="28"/>
        </w:rPr>
        <w:t>. Он в течение шести лет занимал пост городского головы Екатеринбурга, он также был одним из первых, кто застолбил участки обнаруженного в Сибири золота и вскоре стал золотопромышленником. Позже его сын Гаврила Фомич, владел уже десятком золотых приисков и приумножил в разы капитал отца.</w:t>
      </w:r>
    </w:p>
    <w:p w:rsidR="000E6C96" w:rsidRPr="000E6C96" w:rsidRDefault="000E6C96" w:rsidP="000E6C96">
      <w:pPr>
        <w:jc w:val="both"/>
        <w:rPr>
          <w:rFonts w:ascii="Times New Roman" w:hAnsi="Times New Roman" w:cs="Times New Roman"/>
          <w:sz w:val="28"/>
          <w:szCs w:val="28"/>
        </w:rPr>
      </w:pPr>
      <w:r w:rsidRPr="000E6C96">
        <w:rPr>
          <w:rFonts w:ascii="Times New Roman" w:hAnsi="Times New Roman" w:cs="Times New Roman"/>
          <w:sz w:val="28"/>
          <w:szCs w:val="28"/>
        </w:rPr>
        <w:t>А по матери Владимир Казанцев относился к древнему роду Муромских иконописцев, которые работали в Благовещенском монастыре с семнадцатого по восемнадцатый век. Видимо от них и почерпнул Владимир Гаврилович талант к рисованию, который проявился у него спустя множество лет.</w:t>
      </w:r>
    </w:p>
    <w:p w:rsidR="000E6C96" w:rsidRPr="000E6C96" w:rsidRDefault="000E6C96" w:rsidP="000E6C96">
      <w:pPr>
        <w:jc w:val="both"/>
        <w:rPr>
          <w:rFonts w:ascii="Times New Roman" w:hAnsi="Times New Roman" w:cs="Times New Roman"/>
          <w:sz w:val="28"/>
          <w:szCs w:val="28"/>
        </w:rPr>
      </w:pPr>
      <w:r w:rsidRPr="000E6C96">
        <w:rPr>
          <w:rFonts w:ascii="Times New Roman" w:hAnsi="Times New Roman" w:cs="Times New Roman"/>
          <w:sz w:val="28"/>
          <w:szCs w:val="28"/>
        </w:rPr>
        <w:t>Таким образом, семья, имевшая солидный доход, дала достойное образование и Владимиру, и его братьям в родном городе. А затем будущий художник по воле родителей отправился в Москву и поступил в Московский университет на факультет юриспруденции. Позже, вернувшись на родину дипломированным юристом, Казанцев около десяти лет занимался судебными расследованиями в городе Перми. Однако молодой человек год от года все больше и больше понимал, что его деятельность в качестве юриста абсолютно не то, к чему лежит его душа. Он больше не хотел быть служителем Фемиды.</w:t>
      </w:r>
    </w:p>
    <w:p w:rsidR="000E6C96" w:rsidRPr="000E6C96" w:rsidRDefault="000E6C96" w:rsidP="000E6C96">
      <w:pPr>
        <w:jc w:val="both"/>
        <w:rPr>
          <w:rFonts w:ascii="Times New Roman" w:hAnsi="Times New Roman" w:cs="Times New Roman"/>
          <w:sz w:val="28"/>
          <w:szCs w:val="28"/>
        </w:rPr>
      </w:pPr>
      <w:r w:rsidRPr="000E6C96">
        <w:rPr>
          <w:rFonts w:ascii="Times New Roman" w:hAnsi="Times New Roman" w:cs="Times New Roman"/>
          <w:sz w:val="28"/>
          <w:szCs w:val="28"/>
        </w:rPr>
        <w:t xml:space="preserve">Лишь в возрасте тридцати одного года Владимир Гаврилович Казанцев решительно меняет свою судьбу, поступив в Петербургскую академию художеств вольнослушателем, где начал постигать азы живописи. </w:t>
      </w:r>
      <w:r w:rsidRPr="000E6C96">
        <w:rPr>
          <w:rFonts w:ascii="Times New Roman" w:hAnsi="Times New Roman" w:cs="Times New Roman"/>
          <w:sz w:val="28"/>
          <w:szCs w:val="28"/>
        </w:rPr>
        <w:lastRenderedPageBreak/>
        <w:t xml:space="preserve">Руководителем пейзажного класса, в котором занимался Казанцев, был известный художник-пейзажист Михаил </w:t>
      </w:r>
      <w:proofErr w:type="spellStart"/>
      <w:r w:rsidRPr="000E6C96">
        <w:rPr>
          <w:rFonts w:ascii="Times New Roman" w:hAnsi="Times New Roman" w:cs="Times New Roman"/>
          <w:sz w:val="28"/>
          <w:szCs w:val="28"/>
        </w:rPr>
        <w:t>Клодт</w:t>
      </w:r>
      <w:proofErr w:type="spellEnd"/>
      <w:r w:rsidRPr="000E6C96">
        <w:rPr>
          <w:rFonts w:ascii="Times New Roman" w:hAnsi="Times New Roman" w:cs="Times New Roman"/>
          <w:sz w:val="28"/>
          <w:szCs w:val="28"/>
        </w:rPr>
        <w:t>, влияние которого отчётливо прослеживается в творчестве уральского живописца, особенно в эпических произведениях. С первых дней учебы Казанцев обнаружил пристрастие к пейзажу. И к слову сказать, Казанцеву повезло работать в то время, когда пейзаж выходил на ведущие позиции отечественного изобразительного искусства.</w:t>
      </w:r>
    </w:p>
    <w:p w:rsidR="000E6C96" w:rsidRPr="000E6C96" w:rsidRDefault="000E6C96" w:rsidP="000E6C96">
      <w:pPr>
        <w:jc w:val="both"/>
        <w:rPr>
          <w:rFonts w:ascii="Times New Roman" w:hAnsi="Times New Roman" w:cs="Times New Roman"/>
          <w:sz w:val="28"/>
          <w:szCs w:val="28"/>
        </w:rPr>
      </w:pPr>
      <w:r w:rsidRPr="000E6C96">
        <w:rPr>
          <w:rFonts w:ascii="Times New Roman" w:hAnsi="Times New Roman" w:cs="Times New Roman"/>
          <w:sz w:val="28"/>
          <w:szCs w:val="28"/>
        </w:rPr>
        <w:t xml:space="preserve">Его непосредственным педагогом был также профессор пейзажной живописи В. Орловский, автор академических пейзажей с жанровыми мотивами. </w:t>
      </w:r>
      <w:proofErr w:type="gramStart"/>
      <w:r w:rsidRPr="000E6C96">
        <w:rPr>
          <w:rFonts w:ascii="Times New Roman" w:hAnsi="Times New Roman" w:cs="Times New Roman"/>
          <w:sz w:val="28"/>
          <w:szCs w:val="28"/>
        </w:rPr>
        <w:t>Начиная с 1883 года Владимир Казанцев становится постоянным слушателем</w:t>
      </w:r>
      <w:proofErr w:type="gramEnd"/>
      <w:r w:rsidRPr="000E6C96">
        <w:rPr>
          <w:rFonts w:ascii="Times New Roman" w:hAnsi="Times New Roman" w:cs="Times New Roman"/>
          <w:sz w:val="28"/>
          <w:szCs w:val="28"/>
        </w:rPr>
        <w:t xml:space="preserve"> академии, и начинает принимать участие в академических выставках. В том же году Казанцев выставляет на суд комиссии картину, за которую ему присваивают звание академического художника. А уже в 1884 году Владимир Казанцев получает звание свободного или внеклассного художника второй степени за пейзажную живопись. </w:t>
      </w:r>
      <w:proofErr w:type="gramStart"/>
      <w:r w:rsidRPr="000E6C96">
        <w:rPr>
          <w:rFonts w:ascii="Times New Roman" w:hAnsi="Times New Roman" w:cs="Times New Roman"/>
          <w:sz w:val="28"/>
          <w:szCs w:val="28"/>
        </w:rPr>
        <w:t>Принимал участие в выставках, в том числе передвижных, а также юбилейной академической в Берлине в 1886 году.</w:t>
      </w:r>
      <w:proofErr w:type="gramEnd"/>
    </w:p>
    <w:p w:rsidR="000E6C96" w:rsidRPr="000E6C96" w:rsidRDefault="000E6C96" w:rsidP="000E6C96">
      <w:pPr>
        <w:jc w:val="both"/>
        <w:rPr>
          <w:rFonts w:ascii="Times New Roman" w:hAnsi="Times New Roman" w:cs="Times New Roman"/>
          <w:sz w:val="28"/>
          <w:szCs w:val="28"/>
        </w:rPr>
      </w:pPr>
      <w:r w:rsidRPr="000E6C96">
        <w:rPr>
          <w:rFonts w:ascii="Times New Roman" w:hAnsi="Times New Roman" w:cs="Times New Roman"/>
          <w:sz w:val="28"/>
          <w:szCs w:val="28"/>
        </w:rPr>
        <w:t>Успешно окончив академию, Казанцев много путешествует по России, запечатлевая своё восхищение природными ландшафтами в пейзажах. А в 1891 году Владимиру Гавриловичу за высокие достижения в живописи присваивают звание классного художника первой степени, еще через три года его избирают академиком Петербургской Академии Художеств.</w:t>
      </w:r>
    </w:p>
    <w:p w:rsidR="000E6C96" w:rsidRPr="000E6C96" w:rsidRDefault="000E6C96" w:rsidP="000E6C96">
      <w:pPr>
        <w:jc w:val="both"/>
        <w:rPr>
          <w:rFonts w:ascii="Times New Roman" w:hAnsi="Times New Roman" w:cs="Times New Roman"/>
          <w:sz w:val="28"/>
          <w:szCs w:val="28"/>
        </w:rPr>
      </w:pPr>
      <w:r w:rsidRPr="000E6C96">
        <w:rPr>
          <w:rFonts w:ascii="Times New Roman" w:hAnsi="Times New Roman" w:cs="Times New Roman"/>
          <w:sz w:val="28"/>
          <w:szCs w:val="28"/>
        </w:rPr>
        <w:t>Вернувшись из путешествия по России на Урал, Владимир Казанцев продолжил работу над пейзажами и постоянно экспонировал свои работы на выставках в Берлине, Петербурге, Харькове, Одессе, Казани, Екатеринбурге и Киеве.</w:t>
      </w:r>
    </w:p>
    <w:p w:rsidR="000E6C96" w:rsidRPr="000E6C96" w:rsidRDefault="000E6C96" w:rsidP="000E6C96">
      <w:pPr>
        <w:jc w:val="both"/>
        <w:rPr>
          <w:rFonts w:ascii="Times New Roman" w:hAnsi="Times New Roman" w:cs="Times New Roman"/>
          <w:sz w:val="28"/>
          <w:szCs w:val="28"/>
        </w:rPr>
      </w:pPr>
      <w:r w:rsidRPr="000E6C96">
        <w:rPr>
          <w:rFonts w:ascii="Times New Roman" w:hAnsi="Times New Roman" w:cs="Times New Roman"/>
          <w:sz w:val="28"/>
          <w:szCs w:val="28"/>
        </w:rPr>
        <w:t>«На полустанке. Зимнее утро на Уральской железной дороге».</w:t>
      </w:r>
    </w:p>
    <w:p w:rsidR="000E6C96" w:rsidRPr="000E6C96" w:rsidRDefault="000E6C96" w:rsidP="000E6C96">
      <w:pPr>
        <w:jc w:val="both"/>
        <w:rPr>
          <w:rFonts w:ascii="Times New Roman" w:hAnsi="Times New Roman" w:cs="Times New Roman"/>
          <w:sz w:val="28"/>
          <w:szCs w:val="28"/>
        </w:rPr>
      </w:pPr>
      <w:r w:rsidRPr="000E6C96">
        <w:rPr>
          <w:rFonts w:ascii="Times New Roman" w:hAnsi="Times New Roman" w:cs="Times New Roman"/>
          <w:sz w:val="28"/>
          <w:szCs w:val="28"/>
        </w:rPr>
        <w:t xml:space="preserve">Это полотно считается одним из самых известных работ уральского художника. В нем заключен документально-исторический подтекст. В 50-х годах XIX столетия возникла жизненная необходимость проведения железных дорог через всю Сибирь до Великого океана. В том числе начались работы над проектами по строительству Уральской железной дороги, часть которой была открыта в 1878 году. Под впечатлением от этого эпохального события художник написал свое знаменитое полотно «На полустанке». Которое также стало одним из первых индустриальных пейзажей XIX века в России. Не случайно именно эту картину приобрёл на выставке в Петербурге </w:t>
      </w:r>
      <w:r w:rsidRPr="000E6C96">
        <w:rPr>
          <w:rFonts w:ascii="Times New Roman" w:hAnsi="Times New Roman" w:cs="Times New Roman"/>
          <w:sz w:val="28"/>
          <w:szCs w:val="28"/>
        </w:rPr>
        <w:lastRenderedPageBreak/>
        <w:t xml:space="preserve">иркутянин В. </w:t>
      </w:r>
      <w:proofErr w:type="spellStart"/>
      <w:r w:rsidRPr="000E6C96">
        <w:rPr>
          <w:rFonts w:ascii="Times New Roman" w:hAnsi="Times New Roman" w:cs="Times New Roman"/>
          <w:sz w:val="28"/>
          <w:szCs w:val="28"/>
        </w:rPr>
        <w:t>Сукачёв</w:t>
      </w:r>
      <w:proofErr w:type="spellEnd"/>
      <w:r w:rsidRPr="000E6C96">
        <w:rPr>
          <w:rFonts w:ascii="Times New Roman" w:hAnsi="Times New Roman" w:cs="Times New Roman"/>
          <w:sz w:val="28"/>
          <w:szCs w:val="28"/>
        </w:rPr>
        <w:t>, мечтавший, как и все его земляки, о железной дороге для родного города. К слову, в Иркутск первый поезд прибыл лишь в 1898 году.</w:t>
      </w:r>
    </w:p>
    <w:p w:rsidR="000E6C96" w:rsidRPr="000E6C96" w:rsidRDefault="000E6C96" w:rsidP="000E6C96">
      <w:pPr>
        <w:jc w:val="both"/>
        <w:rPr>
          <w:rFonts w:ascii="Times New Roman" w:hAnsi="Times New Roman" w:cs="Times New Roman"/>
          <w:sz w:val="28"/>
          <w:szCs w:val="28"/>
        </w:rPr>
      </w:pPr>
      <w:r w:rsidRPr="000E6C96">
        <w:rPr>
          <w:rFonts w:ascii="Times New Roman" w:hAnsi="Times New Roman" w:cs="Times New Roman"/>
          <w:sz w:val="28"/>
          <w:szCs w:val="28"/>
        </w:rPr>
        <w:t xml:space="preserve">Нужно также отметить, что сюжет и колористическое решение выделяют эту работу среди всех произведений художника. Как видим, на сравнительно небольшой по размерам картине Казанцев мастерски сумел передать ощущение бескрайних зимних просторов уральской снежной зимы. Лазурное высокое небо, озаренное восходящим солнцем, контрастирует с холодным перроном, засыпанным снегом. Чувствуется сильный мороз и некое умиротворение. Станционная будка, строения, маленькие фигурки людей будто застыли в заснеженном пространстве. Динамичность полотна подчеркивают лишь железнодорожные рельсы, </w:t>
      </w:r>
      <w:proofErr w:type="gramStart"/>
      <w:r w:rsidRPr="000E6C96">
        <w:rPr>
          <w:rFonts w:ascii="Times New Roman" w:hAnsi="Times New Roman" w:cs="Times New Roman"/>
          <w:sz w:val="28"/>
          <w:szCs w:val="28"/>
        </w:rPr>
        <w:t>убегающими</w:t>
      </w:r>
      <w:proofErr w:type="gramEnd"/>
      <w:r w:rsidRPr="000E6C96">
        <w:rPr>
          <w:rFonts w:ascii="Times New Roman" w:hAnsi="Times New Roman" w:cs="Times New Roman"/>
          <w:sz w:val="28"/>
          <w:szCs w:val="28"/>
        </w:rPr>
        <w:t xml:space="preserve"> влево от зрителя, и на втором плане готовый к отправке пассажирский состав.</w:t>
      </w:r>
    </w:p>
    <w:p w:rsidR="000E6C96" w:rsidRPr="000E6C96" w:rsidRDefault="000E6C96" w:rsidP="000E6C96">
      <w:pPr>
        <w:jc w:val="both"/>
        <w:rPr>
          <w:rFonts w:ascii="Times New Roman" w:hAnsi="Times New Roman" w:cs="Times New Roman"/>
          <w:sz w:val="28"/>
          <w:szCs w:val="28"/>
        </w:rPr>
      </w:pPr>
      <w:r w:rsidRPr="000E6C96">
        <w:rPr>
          <w:rFonts w:ascii="Times New Roman" w:hAnsi="Times New Roman" w:cs="Times New Roman"/>
          <w:sz w:val="28"/>
          <w:szCs w:val="28"/>
        </w:rPr>
        <w:t>Из биографических сведений известно, что Владимир Гаврилович помимо работы над картинами, непосредственно принимал участие в настенной росписи некоторых зданий строящихся вокзалов на Уральской железнодорожной магистрали.</w:t>
      </w:r>
    </w:p>
    <w:p w:rsidR="000E6C96" w:rsidRPr="000E6C96" w:rsidRDefault="000E6C96" w:rsidP="000E6C96">
      <w:pPr>
        <w:jc w:val="both"/>
        <w:rPr>
          <w:rFonts w:ascii="Times New Roman" w:hAnsi="Times New Roman" w:cs="Times New Roman"/>
          <w:sz w:val="28"/>
          <w:szCs w:val="28"/>
        </w:rPr>
      </w:pPr>
      <w:r w:rsidRPr="000E6C96">
        <w:rPr>
          <w:rFonts w:ascii="Times New Roman" w:hAnsi="Times New Roman" w:cs="Times New Roman"/>
          <w:sz w:val="28"/>
          <w:szCs w:val="28"/>
        </w:rPr>
        <w:t>Нужно отметить, что признание и славу автор получил еще при жизни, его современники в один голос заявляли, что он родился пейзажистом. Творческий путь Казанцева, как художника, хотя и продлился всего два десятилетия, но за это время художник создал ряд живописных полотен и этюдов, которые проникнуты его мыслями, чувствами и трепетным отношением к суровой красоте природы уральского края, а также к его жителям.</w:t>
      </w:r>
    </w:p>
    <w:p w:rsidR="000E6C96" w:rsidRPr="000E6C96" w:rsidRDefault="000E6C96" w:rsidP="000E6C96">
      <w:pPr>
        <w:jc w:val="both"/>
        <w:rPr>
          <w:rFonts w:ascii="Times New Roman" w:hAnsi="Times New Roman" w:cs="Times New Roman"/>
          <w:sz w:val="28"/>
          <w:szCs w:val="28"/>
        </w:rPr>
      </w:pPr>
      <w:r w:rsidRPr="000E6C96">
        <w:rPr>
          <w:rFonts w:ascii="Times New Roman" w:hAnsi="Times New Roman" w:cs="Times New Roman"/>
          <w:sz w:val="28"/>
          <w:szCs w:val="28"/>
        </w:rPr>
        <w:t xml:space="preserve">В наши дни живописное и графическое наследие Владимира Гавриловича хранится в музейных и частных собраниях. Его большая часть находится в Иркутском областном художественном музее им. В. П. Сукачева, а также в художественном музее города Полтавы, в котором художник жил и работал в последние годы своей жизни. </w:t>
      </w:r>
    </w:p>
    <w:p w:rsidR="000E6C96" w:rsidRDefault="000E6C96" w:rsidP="000E6C96">
      <w:pPr>
        <w:jc w:val="both"/>
        <w:rPr>
          <w:rFonts w:ascii="Times New Roman" w:hAnsi="Times New Roman" w:cs="Times New Roman"/>
          <w:sz w:val="28"/>
          <w:szCs w:val="28"/>
        </w:rPr>
      </w:pPr>
      <w:r w:rsidRPr="000E6C96">
        <w:rPr>
          <w:rFonts w:ascii="Times New Roman" w:hAnsi="Times New Roman" w:cs="Times New Roman"/>
          <w:sz w:val="28"/>
          <w:szCs w:val="28"/>
        </w:rPr>
        <w:t xml:space="preserve">К слову сказать, усадьба Казанцевых играла заметную роль в культурной жизни Екатеринбурга (Свердловска) после революции. Здесь часто бывал Д.Н. </w:t>
      </w:r>
      <w:proofErr w:type="gramStart"/>
      <w:r w:rsidRPr="000E6C96">
        <w:rPr>
          <w:rFonts w:ascii="Times New Roman" w:hAnsi="Times New Roman" w:cs="Times New Roman"/>
          <w:sz w:val="28"/>
          <w:szCs w:val="28"/>
        </w:rPr>
        <w:t>Мамин-Сибиряк</w:t>
      </w:r>
      <w:proofErr w:type="gramEnd"/>
      <w:r w:rsidRPr="000E6C96">
        <w:rPr>
          <w:rFonts w:ascii="Times New Roman" w:hAnsi="Times New Roman" w:cs="Times New Roman"/>
          <w:sz w:val="28"/>
          <w:szCs w:val="28"/>
        </w:rPr>
        <w:t xml:space="preserve">. В стенах дома действовал театр, а чудный сад был открыт для свободного посещения. Писатель Д.Н. </w:t>
      </w:r>
      <w:proofErr w:type="gramStart"/>
      <w:r w:rsidRPr="000E6C96">
        <w:rPr>
          <w:rFonts w:ascii="Times New Roman" w:hAnsi="Times New Roman" w:cs="Times New Roman"/>
          <w:sz w:val="28"/>
          <w:szCs w:val="28"/>
        </w:rPr>
        <w:t>Мамин-Сибиряк</w:t>
      </w:r>
      <w:proofErr w:type="gramEnd"/>
      <w:r w:rsidRPr="000E6C96">
        <w:rPr>
          <w:rFonts w:ascii="Times New Roman" w:hAnsi="Times New Roman" w:cs="Times New Roman"/>
          <w:sz w:val="28"/>
          <w:szCs w:val="28"/>
        </w:rPr>
        <w:t xml:space="preserve"> так отзывался о творчестве Владимира Гавриловича: «В.Г. Казанцев взял главным сюжетом своих картин драматические моменты борьбы света и тьмы, ласковые умирающие тона зелени, мягкие тени, чудное, точно повеяло </w:t>
      </w:r>
      <w:r w:rsidRPr="000E6C96">
        <w:rPr>
          <w:rFonts w:ascii="Times New Roman" w:hAnsi="Times New Roman" w:cs="Times New Roman"/>
          <w:sz w:val="28"/>
          <w:szCs w:val="28"/>
        </w:rPr>
        <w:lastRenderedPageBreak/>
        <w:t>смолистым ароматом хвойного леса, росой, набегающей струйкой дыма и вас охватывает такое бодрое и хорошее чувство, какое может дать только одна природа...»</w:t>
      </w:r>
    </w:p>
    <w:p w:rsidR="000E6C96" w:rsidRPr="000E6C96" w:rsidRDefault="000E6C96" w:rsidP="000E6C96">
      <w:pPr>
        <w:jc w:val="both"/>
        <w:rPr>
          <w:rFonts w:ascii="Times New Roman" w:hAnsi="Times New Roman" w:cs="Times New Roman"/>
          <w:sz w:val="28"/>
          <w:szCs w:val="28"/>
        </w:rPr>
      </w:pPr>
    </w:p>
    <w:p w:rsidR="000E6C96" w:rsidRPr="000E6C96" w:rsidRDefault="000E6C96" w:rsidP="000E6C96">
      <w:pPr>
        <w:jc w:val="center"/>
        <w:rPr>
          <w:rFonts w:ascii="Times New Roman" w:hAnsi="Times New Roman" w:cs="Times New Roman"/>
          <w:sz w:val="28"/>
          <w:szCs w:val="28"/>
          <w:lang w:val="en-US"/>
        </w:rPr>
      </w:pPr>
      <w:r w:rsidRPr="000E6C96">
        <w:rPr>
          <w:rFonts w:ascii="Times New Roman" w:hAnsi="Times New Roman" w:cs="Times New Roman"/>
          <w:sz w:val="28"/>
          <w:szCs w:val="28"/>
          <w:lang w:val="en-US"/>
        </w:rPr>
        <w:t xml:space="preserve">1) How a descendant of gold miners and a provincial lawyer became an academician of painting: Vladimir </w:t>
      </w:r>
      <w:proofErr w:type="spellStart"/>
      <w:r w:rsidRPr="000E6C96">
        <w:rPr>
          <w:rFonts w:ascii="Times New Roman" w:hAnsi="Times New Roman" w:cs="Times New Roman"/>
          <w:sz w:val="28"/>
          <w:szCs w:val="28"/>
          <w:lang w:val="en-US"/>
        </w:rPr>
        <w:t>Kazantsev</w:t>
      </w:r>
      <w:proofErr w:type="spellEnd"/>
    </w:p>
    <w:p w:rsidR="000E6C96" w:rsidRPr="000E6C96" w:rsidRDefault="000E6C96" w:rsidP="000E6C96">
      <w:pPr>
        <w:jc w:val="both"/>
        <w:rPr>
          <w:rFonts w:ascii="Times New Roman" w:hAnsi="Times New Roman" w:cs="Times New Roman"/>
          <w:sz w:val="28"/>
          <w:szCs w:val="28"/>
          <w:lang w:val="en-US"/>
        </w:rPr>
      </w:pPr>
      <w:proofErr w:type="gramStart"/>
      <w:r w:rsidRPr="000E6C96">
        <w:rPr>
          <w:rFonts w:ascii="Times New Roman" w:hAnsi="Times New Roman" w:cs="Times New Roman"/>
          <w:sz w:val="28"/>
          <w:szCs w:val="28"/>
          <w:lang w:val="en-US"/>
        </w:rPr>
        <w:t xml:space="preserve">One of the first professional artists of Yekaterinburg-Vladimir </w:t>
      </w:r>
      <w:proofErr w:type="spellStart"/>
      <w:r w:rsidRPr="000E6C96">
        <w:rPr>
          <w:rFonts w:ascii="Times New Roman" w:hAnsi="Times New Roman" w:cs="Times New Roman"/>
          <w:sz w:val="28"/>
          <w:szCs w:val="28"/>
          <w:lang w:val="en-US"/>
        </w:rPr>
        <w:t>Kazantsev</w:t>
      </w:r>
      <w:proofErr w:type="spellEnd"/>
      <w:r w:rsidRPr="000E6C96">
        <w:rPr>
          <w:rFonts w:ascii="Times New Roman" w:hAnsi="Times New Roman" w:cs="Times New Roman"/>
          <w:sz w:val="28"/>
          <w:szCs w:val="28"/>
          <w:lang w:val="en-US"/>
        </w:rPr>
        <w:t>-came to art in a roundabout way.</w:t>
      </w:r>
      <w:proofErr w:type="gramEnd"/>
      <w:r w:rsidRPr="000E6C96">
        <w:rPr>
          <w:rFonts w:ascii="Times New Roman" w:hAnsi="Times New Roman" w:cs="Times New Roman"/>
          <w:sz w:val="28"/>
          <w:szCs w:val="28"/>
          <w:lang w:val="en-US"/>
        </w:rPr>
        <w:t xml:space="preserve"> His rapid career as a painter began when he was in his fourth decade. But the master not only managed to make up for lost time, creating many paintings imbued with a reverent attitude to the harsh beauty of the Ural region, but also became an academician of the Imperial Academy of Arts.</w:t>
      </w:r>
    </w:p>
    <w:p w:rsidR="000E6C96" w:rsidRPr="000E6C96" w:rsidRDefault="000E6C96" w:rsidP="000E6C96">
      <w:pPr>
        <w:jc w:val="both"/>
        <w:rPr>
          <w:rFonts w:ascii="Times New Roman" w:hAnsi="Times New Roman" w:cs="Times New Roman"/>
          <w:sz w:val="28"/>
          <w:szCs w:val="28"/>
          <w:lang w:val="en-US"/>
        </w:rPr>
      </w:pPr>
      <w:r w:rsidRPr="000E6C96">
        <w:rPr>
          <w:rFonts w:ascii="Times New Roman" w:hAnsi="Times New Roman" w:cs="Times New Roman"/>
          <w:sz w:val="28"/>
          <w:szCs w:val="28"/>
          <w:lang w:val="en-US"/>
        </w:rPr>
        <w:t xml:space="preserve">Ural landscape painter, graphic artist, academician of painting Vladimir </w:t>
      </w:r>
      <w:proofErr w:type="spellStart"/>
      <w:r w:rsidRPr="000E6C96">
        <w:rPr>
          <w:rFonts w:ascii="Times New Roman" w:hAnsi="Times New Roman" w:cs="Times New Roman"/>
          <w:sz w:val="28"/>
          <w:szCs w:val="28"/>
          <w:lang w:val="en-US"/>
        </w:rPr>
        <w:t>Gavrilovich</w:t>
      </w:r>
      <w:proofErr w:type="spellEnd"/>
      <w:r w:rsidRPr="000E6C96">
        <w:rPr>
          <w:rFonts w:ascii="Times New Roman" w:hAnsi="Times New Roman" w:cs="Times New Roman"/>
          <w:sz w:val="28"/>
          <w:szCs w:val="28"/>
          <w:lang w:val="en-US"/>
        </w:rPr>
        <w:t xml:space="preserve"> </w:t>
      </w:r>
      <w:proofErr w:type="spellStart"/>
      <w:r w:rsidRPr="000E6C96">
        <w:rPr>
          <w:rFonts w:ascii="Times New Roman" w:hAnsi="Times New Roman" w:cs="Times New Roman"/>
          <w:sz w:val="28"/>
          <w:szCs w:val="28"/>
          <w:lang w:val="en-US"/>
        </w:rPr>
        <w:t>Kazantsev</w:t>
      </w:r>
      <w:proofErr w:type="spellEnd"/>
      <w:r w:rsidRPr="000E6C96">
        <w:rPr>
          <w:rFonts w:ascii="Times New Roman" w:hAnsi="Times New Roman" w:cs="Times New Roman"/>
          <w:sz w:val="28"/>
          <w:szCs w:val="28"/>
          <w:lang w:val="en-US"/>
        </w:rPr>
        <w:t xml:space="preserve"> was born in 1849 in Yekaterinburg in a family of Old Believers, gold miners. His father's family descended from the runaway peasants of the Old Believers of the Moscow region. When the Old Believers began to be persecuted in Russia, the artist's ancestors, who once lived near Moscow, ended up in the Urals in 1723. His grandfather started in a new place with the lard trade, soon becoming the largest </w:t>
      </w:r>
      <w:proofErr w:type="spellStart"/>
      <w:r w:rsidRPr="000E6C96">
        <w:rPr>
          <w:rFonts w:ascii="Times New Roman" w:hAnsi="Times New Roman" w:cs="Times New Roman"/>
          <w:sz w:val="28"/>
          <w:szCs w:val="28"/>
          <w:lang w:val="en-US"/>
        </w:rPr>
        <w:t>salotorgovatel</w:t>
      </w:r>
      <w:proofErr w:type="spellEnd"/>
      <w:r w:rsidRPr="000E6C96">
        <w:rPr>
          <w:rFonts w:ascii="Times New Roman" w:hAnsi="Times New Roman" w:cs="Times New Roman"/>
          <w:sz w:val="28"/>
          <w:szCs w:val="28"/>
          <w:lang w:val="en-US"/>
        </w:rPr>
        <w:t xml:space="preserve">. He served for six years as the mayor of </w:t>
      </w:r>
      <w:proofErr w:type="gramStart"/>
      <w:r w:rsidRPr="000E6C96">
        <w:rPr>
          <w:rFonts w:ascii="Times New Roman" w:hAnsi="Times New Roman" w:cs="Times New Roman"/>
          <w:sz w:val="28"/>
          <w:szCs w:val="28"/>
          <w:lang w:val="en-US"/>
        </w:rPr>
        <w:t>Yekaterinburg,</w:t>
      </w:r>
      <w:proofErr w:type="gramEnd"/>
      <w:r w:rsidRPr="000E6C96">
        <w:rPr>
          <w:rFonts w:ascii="Times New Roman" w:hAnsi="Times New Roman" w:cs="Times New Roman"/>
          <w:sz w:val="28"/>
          <w:szCs w:val="28"/>
          <w:lang w:val="en-US"/>
        </w:rPr>
        <w:t xml:space="preserve"> he was also one of the first to stake out plots of gold discovered in Siberia and soon became a gold miner. Later, his son </w:t>
      </w:r>
      <w:proofErr w:type="spellStart"/>
      <w:r w:rsidRPr="000E6C96">
        <w:rPr>
          <w:rFonts w:ascii="Times New Roman" w:hAnsi="Times New Roman" w:cs="Times New Roman"/>
          <w:sz w:val="28"/>
          <w:szCs w:val="28"/>
          <w:lang w:val="en-US"/>
        </w:rPr>
        <w:t>Gavrila</w:t>
      </w:r>
      <w:proofErr w:type="spellEnd"/>
      <w:r w:rsidRPr="000E6C96">
        <w:rPr>
          <w:rFonts w:ascii="Times New Roman" w:hAnsi="Times New Roman" w:cs="Times New Roman"/>
          <w:sz w:val="28"/>
          <w:szCs w:val="28"/>
          <w:lang w:val="en-US"/>
        </w:rPr>
        <w:t xml:space="preserve"> </w:t>
      </w:r>
      <w:proofErr w:type="spellStart"/>
      <w:proofErr w:type="gramStart"/>
      <w:r w:rsidRPr="000E6C96">
        <w:rPr>
          <w:rFonts w:ascii="Times New Roman" w:hAnsi="Times New Roman" w:cs="Times New Roman"/>
          <w:sz w:val="28"/>
          <w:szCs w:val="28"/>
          <w:lang w:val="en-US"/>
        </w:rPr>
        <w:t>Fomich</w:t>
      </w:r>
      <w:proofErr w:type="spellEnd"/>
      <w:r w:rsidRPr="000E6C96">
        <w:rPr>
          <w:rFonts w:ascii="Times New Roman" w:hAnsi="Times New Roman" w:cs="Times New Roman"/>
          <w:sz w:val="28"/>
          <w:szCs w:val="28"/>
          <w:lang w:val="en-US"/>
        </w:rPr>
        <w:t>,</w:t>
      </w:r>
      <w:proofErr w:type="gramEnd"/>
      <w:r w:rsidRPr="000E6C96">
        <w:rPr>
          <w:rFonts w:ascii="Times New Roman" w:hAnsi="Times New Roman" w:cs="Times New Roman"/>
          <w:sz w:val="28"/>
          <w:szCs w:val="28"/>
          <w:lang w:val="en-US"/>
        </w:rPr>
        <w:t xml:space="preserve"> already owned a dozen gold mines and multiplied his father's capital many times.</w:t>
      </w:r>
    </w:p>
    <w:p w:rsidR="000E6C96" w:rsidRPr="000E6C96" w:rsidRDefault="000E6C96" w:rsidP="000E6C96">
      <w:pPr>
        <w:jc w:val="both"/>
        <w:rPr>
          <w:rFonts w:ascii="Times New Roman" w:hAnsi="Times New Roman" w:cs="Times New Roman"/>
          <w:sz w:val="28"/>
          <w:szCs w:val="28"/>
          <w:lang w:val="en-US"/>
        </w:rPr>
      </w:pPr>
      <w:r w:rsidRPr="000E6C96">
        <w:rPr>
          <w:rFonts w:ascii="Times New Roman" w:hAnsi="Times New Roman" w:cs="Times New Roman"/>
          <w:sz w:val="28"/>
          <w:szCs w:val="28"/>
          <w:lang w:val="en-US"/>
        </w:rPr>
        <w:t xml:space="preserve">And on his mother's side, Vladimir </w:t>
      </w:r>
      <w:proofErr w:type="spellStart"/>
      <w:r w:rsidRPr="000E6C96">
        <w:rPr>
          <w:rFonts w:ascii="Times New Roman" w:hAnsi="Times New Roman" w:cs="Times New Roman"/>
          <w:sz w:val="28"/>
          <w:szCs w:val="28"/>
          <w:lang w:val="en-US"/>
        </w:rPr>
        <w:t>Kazantsev</w:t>
      </w:r>
      <w:proofErr w:type="spellEnd"/>
      <w:r w:rsidRPr="000E6C96">
        <w:rPr>
          <w:rFonts w:ascii="Times New Roman" w:hAnsi="Times New Roman" w:cs="Times New Roman"/>
          <w:sz w:val="28"/>
          <w:szCs w:val="28"/>
          <w:lang w:val="en-US"/>
        </w:rPr>
        <w:t xml:space="preserve"> belonged to the ancient family of Murom icon painters who worked in the Annunciation Monastery from the seventeenth to the eighteenth century. Apparently, from them, Vladimir </w:t>
      </w:r>
      <w:proofErr w:type="spellStart"/>
      <w:r w:rsidRPr="000E6C96">
        <w:rPr>
          <w:rFonts w:ascii="Times New Roman" w:hAnsi="Times New Roman" w:cs="Times New Roman"/>
          <w:sz w:val="28"/>
          <w:szCs w:val="28"/>
          <w:lang w:val="en-US"/>
        </w:rPr>
        <w:t>Gavrilovich</w:t>
      </w:r>
      <w:proofErr w:type="spellEnd"/>
      <w:r w:rsidRPr="000E6C96">
        <w:rPr>
          <w:rFonts w:ascii="Times New Roman" w:hAnsi="Times New Roman" w:cs="Times New Roman"/>
          <w:sz w:val="28"/>
          <w:szCs w:val="28"/>
          <w:lang w:val="en-US"/>
        </w:rPr>
        <w:t xml:space="preserve"> learned his talent for drawing, which manifested itself in him many years later.</w:t>
      </w:r>
    </w:p>
    <w:p w:rsidR="000E6C96" w:rsidRPr="000E6C96" w:rsidRDefault="000E6C96" w:rsidP="000E6C96">
      <w:pPr>
        <w:jc w:val="both"/>
        <w:rPr>
          <w:rFonts w:ascii="Times New Roman" w:hAnsi="Times New Roman" w:cs="Times New Roman"/>
          <w:sz w:val="28"/>
          <w:szCs w:val="28"/>
          <w:lang w:val="en-US"/>
        </w:rPr>
      </w:pPr>
      <w:r w:rsidRPr="000E6C96">
        <w:rPr>
          <w:rFonts w:ascii="Times New Roman" w:hAnsi="Times New Roman" w:cs="Times New Roman"/>
          <w:sz w:val="28"/>
          <w:szCs w:val="28"/>
          <w:lang w:val="en-US"/>
        </w:rPr>
        <w:t xml:space="preserve">Thus, the family, which had a solid income, gave a decent education to both Vladimir and his brothers in their hometown. And then the future artist, at the will of his parents, went to Moscow and entered the Faculty of Law at Moscow University. Later, returning to his homeland as a certified lawyer, </w:t>
      </w:r>
      <w:proofErr w:type="spellStart"/>
      <w:r w:rsidRPr="000E6C96">
        <w:rPr>
          <w:rFonts w:ascii="Times New Roman" w:hAnsi="Times New Roman" w:cs="Times New Roman"/>
          <w:sz w:val="28"/>
          <w:szCs w:val="28"/>
          <w:lang w:val="en-US"/>
        </w:rPr>
        <w:t>Kazantsev</w:t>
      </w:r>
      <w:proofErr w:type="spellEnd"/>
      <w:r w:rsidRPr="000E6C96">
        <w:rPr>
          <w:rFonts w:ascii="Times New Roman" w:hAnsi="Times New Roman" w:cs="Times New Roman"/>
          <w:sz w:val="28"/>
          <w:szCs w:val="28"/>
          <w:lang w:val="en-US"/>
        </w:rPr>
        <w:t xml:space="preserve"> spent about ten years engaged in judicial investigations in the city of Perm. However, the young man year by year more and more realized that his work as a lawyer is absolutely not what his soul lies in. He no longer wanted to be a servant of Themis.</w:t>
      </w:r>
    </w:p>
    <w:p w:rsidR="000E6C96" w:rsidRPr="000E6C96" w:rsidRDefault="000E6C96" w:rsidP="000E6C96">
      <w:pPr>
        <w:jc w:val="both"/>
        <w:rPr>
          <w:rFonts w:ascii="Times New Roman" w:hAnsi="Times New Roman" w:cs="Times New Roman"/>
          <w:sz w:val="28"/>
          <w:szCs w:val="28"/>
          <w:lang w:val="en-US"/>
        </w:rPr>
      </w:pPr>
      <w:r w:rsidRPr="000E6C96">
        <w:rPr>
          <w:rFonts w:ascii="Times New Roman" w:hAnsi="Times New Roman" w:cs="Times New Roman"/>
          <w:sz w:val="28"/>
          <w:szCs w:val="28"/>
          <w:lang w:val="en-US"/>
        </w:rPr>
        <w:t xml:space="preserve">Only at the age of thirty-one, Vladimir </w:t>
      </w:r>
      <w:proofErr w:type="spellStart"/>
      <w:r w:rsidRPr="000E6C96">
        <w:rPr>
          <w:rFonts w:ascii="Times New Roman" w:hAnsi="Times New Roman" w:cs="Times New Roman"/>
          <w:sz w:val="28"/>
          <w:szCs w:val="28"/>
          <w:lang w:val="en-US"/>
        </w:rPr>
        <w:t>Gavrilovich</w:t>
      </w:r>
      <w:proofErr w:type="spellEnd"/>
      <w:r w:rsidRPr="000E6C96">
        <w:rPr>
          <w:rFonts w:ascii="Times New Roman" w:hAnsi="Times New Roman" w:cs="Times New Roman"/>
          <w:sz w:val="28"/>
          <w:szCs w:val="28"/>
          <w:lang w:val="en-US"/>
        </w:rPr>
        <w:t xml:space="preserve"> </w:t>
      </w:r>
      <w:proofErr w:type="spellStart"/>
      <w:r w:rsidRPr="000E6C96">
        <w:rPr>
          <w:rFonts w:ascii="Times New Roman" w:hAnsi="Times New Roman" w:cs="Times New Roman"/>
          <w:sz w:val="28"/>
          <w:szCs w:val="28"/>
          <w:lang w:val="en-US"/>
        </w:rPr>
        <w:t>Kazantsev</w:t>
      </w:r>
      <w:proofErr w:type="spellEnd"/>
      <w:r w:rsidRPr="000E6C96">
        <w:rPr>
          <w:rFonts w:ascii="Times New Roman" w:hAnsi="Times New Roman" w:cs="Times New Roman"/>
          <w:sz w:val="28"/>
          <w:szCs w:val="28"/>
          <w:lang w:val="en-US"/>
        </w:rPr>
        <w:t xml:space="preserve"> resolutely changes his fate, entering the St. Petersburg Academy of Arts as a free listener, where he </w:t>
      </w:r>
      <w:r w:rsidRPr="000E6C96">
        <w:rPr>
          <w:rFonts w:ascii="Times New Roman" w:hAnsi="Times New Roman" w:cs="Times New Roman"/>
          <w:sz w:val="28"/>
          <w:szCs w:val="28"/>
          <w:lang w:val="en-US"/>
        </w:rPr>
        <w:lastRenderedPageBreak/>
        <w:t xml:space="preserve">began to comprehend the basics of painting. The head of the landscape class in which </w:t>
      </w:r>
      <w:proofErr w:type="spellStart"/>
      <w:r w:rsidRPr="000E6C96">
        <w:rPr>
          <w:rFonts w:ascii="Times New Roman" w:hAnsi="Times New Roman" w:cs="Times New Roman"/>
          <w:sz w:val="28"/>
          <w:szCs w:val="28"/>
          <w:lang w:val="en-US"/>
        </w:rPr>
        <w:t>Kazantsev</w:t>
      </w:r>
      <w:proofErr w:type="spellEnd"/>
      <w:r w:rsidRPr="000E6C96">
        <w:rPr>
          <w:rFonts w:ascii="Times New Roman" w:hAnsi="Times New Roman" w:cs="Times New Roman"/>
          <w:sz w:val="28"/>
          <w:szCs w:val="28"/>
          <w:lang w:val="en-US"/>
        </w:rPr>
        <w:t xml:space="preserve"> was engaged was the famous landscape artist Mikhail </w:t>
      </w:r>
      <w:proofErr w:type="spellStart"/>
      <w:r w:rsidRPr="000E6C96">
        <w:rPr>
          <w:rFonts w:ascii="Times New Roman" w:hAnsi="Times New Roman" w:cs="Times New Roman"/>
          <w:sz w:val="28"/>
          <w:szCs w:val="28"/>
          <w:lang w:val="en-US"/>
        </w:rPr>
        <w:t>Klodt</w:t>
      </w:r>
      <w:proofErr w:type="spellEnd"/>
      <w:r w:rsidRPr="000E6C96">
        <w:rPr>
          <w:rFonts w:ascii="Times New Roman" w:hAnsi="Times New Roman" w:cs="Times New Roman"/>
          <w:sz w:val="28"/>
          <w:szCs w:val="28"/>
          <w:lang w:val="en-US"/>
        </w:rPr>
        <w:t xml:space="preserve">, whose influence can be clearly traced in the work of the Ural painter, especially in epic works. From the first days of his studies, </w:t>
      </w:r>
      <w:proofErr w:type="spellStart"/>
      <w:r w:rsidRPr="000E6C96">
        <w:rPr>
          <w:rFonts w:ascii="Times New Roman" w:hAnsi="Times New Roman" w:cs="Times New Roman"/>
          <w:sz w:val="28"/>
          <w:szCs w:val="28"/>
          <w:lang w:val="en-US"/>
        </w:rPr>
        <w:t>Kazantsev</w:t>
      </w:r>
      <w:proofErr w:type="spellEnd"/>
      <w:r w:rsidRPr="000E6C96">
        <w:rPr>
          <w:rFonts w:ascii="Times New Roman" w:hAnsi="Times New Roman" w:cs="Times New Roman"/>
          <w:sz w:val="28"/>
          <w:szCs w:val="28"/>
          <w:lang w:val="en-US"/>
        </w:rPr>
        <w:t xml:space="preserve"> discovered a passion for the landscape. And by the way, </w:t>
      </w:r>
      <w:proofErr w:type="spellStart"/>
      <w:r w:rsidRPr="000E6C96">
        <w:rPr>
          <w:rFonts w:ascii="Times New Roman" w:hAnsi="Times New Roman" w:cs="Times New Roman"/>
          <w:sz w:val="28"/>
          <w:szCs w:val="28"/>
          <w:lang w:val="en-US"/>
        </w:rPr>
        <w:t>Kazantsev</w:t>
      </w:r>
      <w:proofErr w:type="spellEnd"/>
      <w:r w:rsidRPr="000E6C96">
        <w:rPr>
          <w:rFonts w:ascii="Times New Roman" w:hAnsi="Times New Roman" w:cs="Times New Roman"/>
          <w:sz w:val="28"/>
          <w:szCs w:val="28"/>
          <w:lang w:val="en-US"/>
        </w:rPr>
        <w:t xml:space="preserve"> was lucky to work at a time when the landscape came out on the leading positions of the national fine art.</w:t>
      </w:r>
    </w:p>
    <w:p w:rsidR="000E6C96" w:rsidRPr="000E6C96" w:rsidRDefault="000E6C96" w:rsidP="000E6C96">
      <w:pPr>
        <w:jc w:val="both"/>
        <w:rPr>
          <w:rFonts w:ascii="Times New Roman" w:hAnsi="Times New Roman" w:cs="Times New Roman"/>
          <w:sz w:val="28"/>
          <w:szCs w:val="28"/>
          <w:lang w:val="en-US"/>
        </w:rPr>
      </w:pPr>
      <w:r w:rsidRPr="000E6C96">
        <w:rPr>
          <w:rFonts w:ascii="Times New Roman" w:hAnsi="Times New Roman" w:cs="Times New Roman"/>
          <w:sz w:val="28"/>
          <w:szCs w:val="28"/>
          <w:lang w:val="en-US"/>
        </w:rPr>
        <w:t xml:space="preserve">His direct teacher was also Professor of landscape painting V. </w:t>
      </w:r>
      <w:proofErr w:type="spellStart"/>
      <w:r w:rsidRPr="000E6C96">
        <w:rPr>
          <w:rFonts w:ascii="Times New Roman" w:hAnsi="Times New Roman" w:cs="Times New Roman"/>
          <w:sz w:val="28"/>
          <w:szCs w:val="28"/>
          <w:lang w:val="en-US"/>
        </w:rPr>
        <w:t>Orlovsky</w:t>
      </w:r>
      <w:proofErr w:type="spellEnd"/>
      <w:r w:rsidRPr="000E6C96">
        <w:rPr>
          <w:rFonts w:ascii="Times New Roman" w:hAnsi="Times New Roman" w:cs="Times New Roman"/>
          <w:sz w:val="28"/>
          <w:szCs w:val="28"/>
          <w:lang w:val="en-US"/>
        </w:rPr>
        <w:t xml:space="preserve">, the author of academic landscapes with genre motifs. Starting in 1883, Vladimir </w:t>
      </w:r>
      <w:proofErr w:type="spellStart"/>
      <w:r w:rsidRPr="000E6C96">
        <w:rPr>
          <w:rFonts w:ascii="Times New Roman" w:hAnsi="Times New Roman" w:cs="Times New Roman"/>
          <w:sz w:val="28"/>
          <w:szCs w:val="28"/>
          <w:lang w:val="en-US"/>
        </w:rPr>
        <w:t>Kazantsev</w:t>
      </w:r>
      <w:proofErr w:type="spellEnd"/>
      <w:r w:rsidRPr="000E6C96">
        <w:rPr>
          <w:rFonts w:ascii="Times New Roman" w:hAnsi="Times New Roman" w:cs="Times New Roman"/>
          <w:sz w:val="28"/>
          <w:szCs w:val="28"/>
          <w:lang w:val="en-US"/>
        </w:rPr>
        <w:t xml:space="preserve"> became a regular student of the Academy, and began to take part in academic exhibitions. In the same year, </w:t>
      </w:r>
      <w:proofErr w:type="spellStart"/>
      <w:r w:rsidRPr="000E6C96">
        <w:rPr>
          <w:rFonts w:ascii="Times New Roman" w:hAnsi="Times New Roman" w:cs="Times New Roman"/>
          <w:sz w:val="28"/>
          <w:szCs w:val="28"/>
          <w:lang w:val="en-US"/>
        </w:rPr>
        <w:t>Kazantsev</w:t>
      </w:r>
      <w:proofErr w:type="spellEnd"/>
      <w:r w:rsidRPr="000E6C96">
        <w:rPr>
          <w:rFonts w:ascii="Times New Roman" w:hAnsi="Times New Roman" w:cs="Times New Roman"/>
          <w:sz w:val="28"/>
          <w:szCs w:val="28"/>
          <w:lang w:val="en-US"/>
        </w:rPr>
        <w:t xml:space="preserve"> exhibited a painting for the commission, for which he was awarded the title of academic artist. And already in 1884, Vladimir </w:t>
      </w:r>
      <w:proofErr w:type="spellStart"/>
      <w:r w:rsidRPr="000E6C96">
        <w:rPr>
          <w:rFonts w:ascii="Times New Roman" w:hAnsi="Times New Roman" w:cs="Times New Roman"/>
          <w:sz w:val="28"/>
          <w:szCs w:val="28"/>
          <w:lang w:val="en-US"/>
        </w:rPr>
        <w:t>Kazantsev</w:t>
      </w:r>
      <w:proofErr w:type="spellEnd"/>
      <w:r w:rsidRPr="000E6C96">
        <w:rPr>
          <w:rFonts w:ascii="Times New Roman" w:hAnsi="Times New Roman" w:cs="Times New Roman"/>
          <w:sz w:val="28"/>
          <w:szCs w:val="28"/>
          <w:lang w:val="en-US"/>
        </w:rPr>
        <w:t xml:space="preserve"> received the title of a free or extracurricular artist of the second degree for landscape painting. He took part in exhibitions, including traveling exhibitions, as well as the jubilee academic exhibition in Berlin in 1886.</w:t>
      </w:r>
    </w:p>
    <w:p w:rsidR="000E6C96" w:rsidRPr="000E6C96" w:rsidRDefault="000E6C96" w:rsidP="000E6C96">
      <w:pPr>
        <w:jc w:val="both"/>
        <w:rPr>
          <w:rFonts w:ascii="Times New Roman" w:hAnsi="Times New Roman" w:cs="Times New Roman"/>
          <w:sz w:val="28"/>
          <w:szCs w:val="28"/>
          <w:lang w:val="en-US"/>
        </w:rPr>
      </w:pPr>
      <w:r w:rsidRPr="000E6C96">
        <w:rPr>
          <w:rFonts w:ascii="Times New Roman" w:hAnsi="Times New Roman" w:cs="Times New Roman"/>
          <w:sz w:val="28"/>
          <w:szCs w:val="28"/>
          <w:lang w:val="en-US"/>
        </w:rPr>
        <w:t xml:space="preserve">Having successfully graduated from the academy, </w:t>
      </w:r>
      <w:proofErr w:type="spellStart"/>
      <w:r w:rsidRPr="000E6C96">
        <w:rPr>
          <w:rFonts w:ascii="Times New Roman" w:hAnsi="Times New Roman" w:cs="Times New Roman"/>
          <w:sz w:val="28"/>
          <w:szCs w:val="28"/>
          <w:lang w:val="en-US"/>
        </w:rPr>
        <w:t>Kazantsev</w:t>
      </w:r>
      <w:proofErr w:type="spellEnd"/>
      <w:r w:rsidRPr="000E6C96">
        <w:rPr>
          <w:rFonts w:ascii="Times New Roman" w:hAnsi="Times New Roman" w:cs="Times New Roman"/>
          <w:sz w:val="28"/>
          <w:szCs w:val="28"/>
          <w:lang w:val="en-US"/>
        </w:rPr>
        <w:t xml:space="preserve"> travels a lot in Russia, capturing his admiration for natural landscapes in landscapes. And in 1891, Vladimir </w:t>
      </w:r>
      <w:proofErr w:type="spellStart"/>
      <w:r w:rsidRPr="000E6C96">
        <w:rPr>
          <w:rFonts w:ascii="Times New Roman" w:hAnsi="Times New Roman" w:cs="Times New Roman"/>
          <w:sz w:val="28"/>
          <w:szCs w:val="28"/>
          <w:lang w:val="en-US"/>
        </w:rPr>
        <w:t>Gavrilovich</w:t>
      </w:r>
      <w:proofErr w:type="spellEnd"/>
      <w:r w:rsidRPr="000E6C96">
        <w:rPr>
          <w:rFonts w:ascii="Times New Roman" w:hAnsi="Times New Roman" w:cs="Times New Roman"/>
          <w:sz w:val="28"/>
          <w:szCs w:val="28"/>
          <w:lang w:val="en-US"/>
        </w:rPr>
        <w:t xml:space="preserve"> was awarded the title of class artist of the first degree for his high achievements in painting, and three years later he was elected an academician of the St. Petersburg Academy of Arts.</w:t>
      </w:r>
    </w:p>
    <w:p w:rsidR="000E6C96" w:rsidRPr="000E6C96" w:rsidRDefault="000E6C96" w:rsidP="000E6C96">
      <w:pPr>
        <w:jc w:val="both"/>
        <w:rPr>
          <w:rFonts w:ascii="Times New Roman" w:hAnsi="Times New Roman" w:cs="Times New Roman"/>
          <w:sz w:val="28"/>
          <w:szCs w:val="28"/>
          <w:lang w:val="en-US"/>
        </w:rPr>
      </w:pPr>
      <w:r w:rsidRPr="000E6C96">
        <w:rPr>
          <w:rFonts w:ascii="Times New Roman" w:hAnsi="Times New Roman" w:cs="Times New Roman"/>
          <w:sz w:val="28"/>
          <w:szCs w:val="28"/>
          <w:lang w:val="en-US"/>
        </w:rPr>
        <w:t xml:space="preserve">After returning from a trip to Russia in the Urals, Vladimir </w:t>
      </w:r>
      <w:proofErr w:type="spellStart"/>
      <w:r w:rsidRPr="000E6C96">
        <w:rPr>
          <w:rFonts w:ascii="Times New Roman" w:hAnsi="Times New Roman" w:cs="Times New Roman"/>
          <w:sz w:val="28"/>
          <w:szCs w:val="28"/>
          <w:lang w:val="en-US"/>
        </w:rPr>
        <w:t>Kazantsev</w:t>
      </w:r>
      <w:proofErr w:type="spellEnd"/>
      <w:r w:rsidRPr="000E6C96">
        <w:rPr>
          <w:rFonts w:ascii="Times New Roman" w:hAnsi="Times New Roman" w:cs="Times New Roman"/>
          <w:sz w:val="28"/>
          <w:szCs w:val="28"/>
          <w:lang w:val="en-US"/>
        </w:rPr>
        <w:t xml:space="preserve"> continued to work on landscapes and constantly exhibited his works at exhibitions in Berlin, St. Petersburg, </w:t>
      </w:r>
      <w:proofErr w:type="spellStart"/>
      <w:r w:rsidRPr="000E6C96">
        <w:rPr>
          <w:rFonts w:ascii="Times New Roman" w:hAnsi="Times New Roman" w:cs="Times New Roman"/>
          <w:sz w:val="28"/>
          <w:szCs w:val="28"/>
          <w:lang w:val="en-US"/>
        </w:rPr>
        <w:t>Kharkiv</w:t>
      </w:r>
      <w:proofErr w:type="spellEnd"/>
      <w:r w:rsidRPr="000E6C96">
        <w:rPr>
          <w:rFonts w:ascii="Times New Roman" w:hAnsi="Times New Roman" w:cs="Times New Roman"/>
          <w:sz w:val="28"/>
          <w:szCs w:val="28"/>
          <w:lang w:val="en-US"/>
        </w:rPr>
        <w:t>, Odessa, Kazan, Yekaterinburg and Kiev.</w:t>
      </w:r>
    </w:p>
    <w:p w:rsidR="000E6C96" w:rsidRPr="000E6C96" w:rsidRDefault="000E6C96" w:rsidP="000E6C96">
      <w:pPr>
        <w:jc w:val="both"/>
        <w:rPr>
          <w:rFonts w:ascii="Times New Roman" w:hAnsi="Times New Roman" w:cs="Times New Roman"/>
          <w:sz w:val="28"/>
          <w:szCs w:val="28"/>
          <w:lang w:val="en-US"/>
        </w:rPr>
      </w:pPr>
      <w:proofErr w:type="gramStart"/>
      <w:r w:rsidRPr="000E6C96">
        <w:rPr>
          <w:rFonts w:ascii="Times New Roman" w:hAnsi="Times New Roman" w:cs="Times New Roman"/>
          <w:sz w:val="28"/>
          <w:szCs w:val="28"/>
          <w:lang w:val="en-US"/>
        </w:rPr>
        <w:t>"At the station.</w:t>
      </w:r>
      <w:proofErr w:type="gramEnd"/>
      <w:r w:rsidRPr="000E6C96">
        <w:rPr>
          <w:rFonts w:ascii="Times New Roman" w:hAnsi="Times New Roman" w:cs="Times New Roman"/>
          <w:sz w:val="28"/>
          <w:szCs w:val="28"/>
          <w:lang w:val="en-US"/>
        </w:rPr>
        <w:t xml:space="preserve"> </w:t>
      </w:r>
      <w:proofErr w:type="gramStart"/>
      <w:r w:rsidRPr="000E6C96">
        <w:rPr>
          <w:rFonts w:ascii="Times New Roman" w:hAnsi="Times New Roman" w:cs="Times New Roman"/>
          <w:sz w:val="28"/>
          <w:szCs w:val="28"/>
          <w:lang w:val="en-US"/>
        </w:rPr>
        <w:t>Winter morning on the Ural Railway".</w:t>
      </w:r>
      <w:proofErr w:type="gramEnd"/>
    </w:p>
    <w:p w:rsidR="000E6C96" w:rsidRPr="000E6C96" w:rsidRDefault="000E6C96" w:rsidP="000E6C96">
      <w:pPr>
        <w:jc w:val="both"/>
        <w:rPr>
          <w:rFonts w:ascii="Times New Roman" w:hAnsi="Times New Roman" w:cs="Times New Roman"/>
          <w:sz w:val="28"/>
          <w:szCs w:val="28"/>
          <w:lang w:val="en-US"/>
        </w:rPr>
      </w:pPr>
      <w:r w:rsidRPr="000E6C96">
        <w:rPr>
          <w:rFonts w:ascii="Times New Roman" w:hAnsi="Times New Roman" w:cs="Times New Roman"/>
          <w:sz w:val="28"/>
          <w:szCs w:val="28"/>
          <w:lang w:val="en-US"/>
        </w:rPr>
        <w:t xml:space="preserve">This canvas is considered one of the most famous works of the Ural artist. It contains a documentary-historical subtext. In the 50s of the XIX century, there was a vital need to conduct railways across Siberia to the Great Ocean. In particular, work began on projects for the construction of the Ural Railway, part of which was opened in 1878. Under the impression of this epoch-making event, the artist painted his famous canvas "At the station". </w:t>
      </w:r>
      <w:proofErr w:type="gramStart"/>
      <w:r w:rsidRPr="000E6C96">
        <w:rPr>
          <w:rFonts w:ascii="Times New Roman" w:hAnsi="Times New Roman" w:cs="Times New Roman"/>
          <w:sz w:val="28"/>
          <w:szCs w:val="28"/>
          <w:lang w:val="en-US"/>
        </w:rPr>
        <w:t>Which also became one of the first industrial landscapes of the XIX century in Russia.</w:t>
      </w:r>
      <w:proofErr w:type="gramEnd"/>
      <w:r w:rsidRPr="000E6C96">
        <w:rPr>
          <w:rFonts w:ascii="Times New Roman" w:hAnsi="Times New Roman" w:cs="Times New Roman"/>
          <w:sz w:val="28"/>
          <w:szCs w:val="28"/>
          <w:lang w:val="en-US"/>
        </w:rPr>
        <w:t xml:space="preserve"> It is no accident that this particular painting was purchased at an exhibition in St. Petersburg by V. </w:t>
      </w:r>
      <w:proofErr w:type="spellStart"/>
      <w:r w:rsidRPr="000E6C96">
        <w:rPr>
          <w:rFonts w:ascii="Times New Roman" w:hAnsi="Times New Roman" w:cs="Times New Roman"/>
          <w:sz w:val="28"/>
          <w:szCs w:val="28"/>
          <w:lang w:val="en-US"/>
        </w:rPr>
        <w:t>Sukachev</w:t>
      </w:r>
      <w:proofErr w:type="spellEnd"/>
      <w:r w:rsidRPr="000E6C96">
        <w:rPr>
          <w:rFonts w:ascii="Times New Roman" w:hAnsi="Times New Roman" w:cs="Times New Roman"/>
          <w:sz w:val="28"/>
          <w:szCs w:val="28"/>
          <w:lang w:val="en-US"/>
        </w:rPr>
        <w:t>, an Irkutsk resident, who, like all his fellow countrymen, dreamed of a railway for his native city. By the way, the first train arrived in Irkutsk only in 1898.</w:t>
      </w:r>
    </w:p>
    <w:p w:rsidR="000E6C96" w:rsidRPr="000E6C96" w:rsidRDefault="000E6C96" w:rsidP="000E6C96">
      <w:pPr>
        <w:jc w:val="both"/>
        <w:rPr>
          <w:rFonts w:ascii="Times New Roman" w:hAnsi="Times New Roman" w:cs="Times New Roman"/>
          <w:sz w:val="28"/>
          <w:szCs w:val="28"/>
          <w:lang w:val="en-US"/>
        </w:rPr>
      </w:pPr>
      <w:r w:rsidRPr="000E6C96">
        <w:rPr>
          <w:rFonts w:ascii="Times New Roman" w:hAnsi="Times New Roman" w:cs="Times New Roman"/>
          <w:sz w:val="28"/>
          <w:szCs w:val="28"/>
          <w:lang w:val="en-US"/>
        </w:rPr>
        <w:t xml:space="preserve">It should also be noted that the plot and color solution distinguish this work among all the works of the artist. As you can see, in a relatively small picture, </w:t>
      </w:r>
      <w:proofErr w:type="spellStart"/>
      <w:r w:rsidRPr="000E6C96">
        <w:rPr>
          <w:rFonts w:ascii="Times New Roman" w:hAnsi="Times New Roman" w:cs="Times New Roman"/>
          <w:sz w:val="28"/>
          <w:szCs w:val="28"/>
          <w:lang w:val="en-US"/>
        </w:rPr>
        <w:t>Kazantsev</w:t>
      </w:r>
      <w:proofErr w:type="spellEnd"/>
      <w:r w:rsidRPr="000E6C96">
        <w:rPr>
          <w:rFonts w:ascii="Times New Roman" w:hAnsi="Times New Roman" w:cs="Times New Roman"/>
          <w:sz w:val="28"/>
          <w:szCs w:val="28"/>
          <w:lang w:val="en-US"/>
        </w:rPr>
        <w:t xml:space="preserve"> </w:t>
      </w:r>
      <w:r w:rsidRPr="000E6C96">
        <w:rPr>
          <w:rFonts w:ascii="Times New Roman" w:hAnsi="Times New Roman" w:cs="Times New Roman"/>
          <w:sz w:val="28"/>
          <w:szCs w:val="28"/>
          <w:lang w:val="en-US"/>
        </w:rPr>
        <w:lastRenderedPageBreak/>
        <w:t xml:space="preserve">masterfully managed to convey the feeling of the vast winter expanses of the Ural snowy winter. </w:t>
      </w:r>
      <w:proofErr w:type="gramStart"/>
      <w:r w:rsidRPr="000E6C96">
        <w:rPr>
          <w:rFonts w:ascii="Times New Roman" w:hAnsi="Times New Roman" w:cs="Times New Roman"/>
          <w:sz w:val="28"/>
          <w:szCs w:val="28"/>
          <w:lang w:val="en-US"/>
        </w:rPr>
        <w:t>The azure high sky, illuminated by the rising sun, contrasts with the cold platform, covered with snow.</w:t>
      </w:r>
      <w:proofErr w:type="gramEnd"/>
      <w:r w:rsidRPr="000E6C96">
        <w:rPr>
          <w:rFonts w:ascii="Times New Roman" w:hAnsi="Times New Roman" w:cs="Times New Roman"/>
          <w:sz w:val="28"/>
          <w:szCs w:val="28"/>
          <w:lang w:val="en-US"/>
        </w:rPr>
        <w:t xml:space="preserve"> There is a strong frost and a certain peace. The station booth, the buildings, the small figures of people seemed to freeze in the snow-covered space. The dynamism of the canvas is emphasized only by the railway rails running away to the left of the viewer, and in the background, the passenger train is ready for departure.</w:t>
      </w:r>
    </w:p>
    <w:p w:rsidR="000E6C96" w:rsidRPr="000E6C96" w:rsidRDefault="000E6C96" w:rsidP="000E6C96">
      <w:pPr>
        <w:jc w:val="both"/>
        <w:rPr>
          <w:rFonts w:ascii="Times New Roman" w:hAnsi="Times New Roman" w:cs="Times New Roman"/>
          <w:sz w:val="28"/>
          <w:szCs w:val="28"/>
          <w:lang w:val="en-US"/>
        </w:rPr>
      </w:pPr>
      <w:r w:rsidRPr="000E6C96">
        <w:rPr>
          <w:rFonts w:ascii="Times New Roman" w:hAnsi="Times New Roman" w:cs="Times New Roman"/>
          <w:sz w:val="28"/>
          <w:szCs w:val="28"/>
          <w:lang w:val="en-US"/>
        </w:rPr>
        <w:t xml:space="preserve">From biographical information, it is known that Vladimir </w:t>
      </w:r>
      <w:proofErr w:type="spellStart"/>
      <w:r w:rsidRPr="000E6C96">
        <w:rPr>
          <w:rFonts w:ascii="Times New Roman" w:hAnsi="Times New Roman" w:cs="Times New Roman"/>
          <w:sz w:val="28"/>
          <w:szCs w:val="28"/>
          <w:lang w:val="en-US"/>
        </w:rPr>
        <w:t>Gavrilovich</w:t>
      </w:r>
      <w:proofErr w:type="spellEnd"/>
      <w:r w:rsidRPr="000E6C96">
        <w:rPr>
          <w:rFonts w:ascii="Times New Roman" w:hAnsi="Times New Roman" w:cs="Times New Roman"/>
          <w:sz w:val="28"/>
          <w:szCs w:val="28"/>
          <w:lang w:val="en-US"/>
        </w:rPr>
        <w:t>, in addition to working on paintings, directly participated in the mural painting of some buildings of railway stations under construction on the Ural Railway.</w:t>
      </w:r>
    </w:p>
    <w:p w:rsidR="000E6C96" w:rsidRPr="000E6C96" w:rsidRDefault="000E6C96" w:rsidP="000E6C96">
      <w:pPr>
        <w:jc w:val="both"/>
        <w:rPr>
          <w:rFonts w:ascii="Times New Roman" w:hAnsi="Times New Roman" w:cs="Times New Roman"/>
          <w:sz w:val="28"/>
          <w:szCs w:val="28"/>
          <w:lang w:val="en-US"/>
        </w:rPr>
      </w:pPr>
      <w:r w:rsidRPr="000E6C96">
        <w:rPr>
          <w:rFonts w:ascii="Times New Roman" w:hAnsi="Times New Roman" w:cs="Times New Roman"/>
          <w:sz w:val="28"/>
          <w:szCs w:val="28"/>
          <w:lang w:val="en-US"/>
        </w:rPr>
        <w:t xml:space="preserve">It should be noted that the author received recognition and fame during his lifetime, his contemporaries unanimously declared that he was born a landscape painter. </w:t>
      </w:r>
      <w:proofErr w:type="spellStart"/>
      <w:r w:rsidRPr="000E6C96">
        <w:rPr>
          <w:rFonts w:ascii="Times New Roman" w:hAnsi="Times New Roman" w:cs="Times New Roman"/>
          <w:sz w:val="28"/>
          <w:szCs w:val="28"/>
          <w:lang w:val="en-US"/>
        </w:rPr>
        <w:t>Kazantsev's</w:t>
      </w:r>
      <w:proofErr w:type="spellEnd"/>
      <w:r w:rsidRPr="000E6C96">
        <w:rPr>
          <w:rFonts w:ascii="Times New Roman" w:hAnsi="Times New Roman" w:cs="Times New Roman"/>
          <w:sz w:val="28"/>
          <w:szCs w:val="28"/>
          <w:lang w:val="en-US"/>
        </w:rPr>
        <w:t xml:space="preserve"> creative career as an artist, although it lasted only two decades, but during this time the artist created a number of paintings and sketches that are imbued with his thoughts, feelings and reverent attitude to the harsh beauty of the nature of the Ural region, as well as to its inhabitants.</w:t>
      </w:r>
    </w:p>
    <w:p w:rsidR="000E6C96" w:rsidRPr="000E6C96" w:rsidRDefault="000E6C96" w:rsidP="000E6C96">
      <w:pPr>
        <w:jc w:val="both"/>
        <w:rPr>
          <w:rFonts w:ascii="Times New Roman" w:hAnsi="Times New Roman" w:cs="Times New Roman"/>
          <w:sz w:val="28"/>
          <w:szCs w:val="28"/>
          <w:lang w:val="en-US"/>
        </w:rPr>
      </w:pPr>
      <w:r w:rsidRPr="000E6C96">
        <w:rPr>
          <w:rFonts w:ascii="Times New Roman" w:hAnsi="Times New Roman" w:cs="Times New Roman"/>
          <w:sz w:val="28"/>
          <w:szCs w:val="28"/>
          <w:lang w:val="en-US"/>
        </w:rPr>
        <w:t xml:space="preserve">Today, the pictorial and graphic heritage of Vladimir </w:t>
      </w:r>
      <w:proofErr w:type="spellStart"/>
      <w:r w:rsidRPr="000E6C96">
        <w:rPr>
          <w:rFonts w:ascii="Times New Roman" w:hAnsi="Times New Roman" w:cs="Times New Roman"/>
          <w:sz w:val="28"/>
          <w:szCs w:val="28"/>
          <w:lang w:val="en-US"/>
        </w:rPr>
        <w:t>Gavrilovich</w:t>
      </w:r>
      <w:proofErr w:type="spellEnd"/>
      <w:r w:rsidRPr="000E6C96">
        <w:rPr>
          <w:rFonts w:ascii="Times New Roman" w:hAnsi="Times New Roman" w:cs="Times New Roman"/>
          <w:sz w:val="28"/>
          <w:szCs w:val="28"/>
          <w:lang w:val="en-US"/>
        </w:rPr>
        <w:t xml:space="preserve"> is kept in museum and private collections. Most of it is located in the Irkutsk Regional Art Museum named after V. P. </w:t>
      </w:r>
      <w:proofErr w:type="spellStart"/>
      <w:r w:rsidRPr="000E6C96">
        <w:rPr>
          <w:rFonts w:ascii="Times New Roman" w:hAnsi="Times New Roman" w:cs="Times New Roman"/>
          <w:sz w:val="28"/>
          <w:szCs w:val="28"/>
          <w:lang w:val="en-US"/>
        </w:rPr>
        <w:t>Sukachev</w:t>
      </w:r>
      <w:proofErr w:type="spellEnd"/>
      <w:r w:rsidRPr="000E6C96">
        <w:rPr>
          <w:rFonts w:ascii="Times New Roman" w:hAnsi="Times New Roman" w:cs="Times New Roman"/>
          <w:sz w:val="28"/>
          <w:szCs w:val="28"/>
          <w:lang w:val="en-US"/>
        </w:rPr>
        <w:t>, as well as in the art Museum of the city of Poltava, where the artist lived and worked in the last years of his life.</w:t>
      </w:r>
    </w:p>
    <w:p w:rsidR="000E6C96" w:rsidRDefault="000E6C96" w:rsidP="000E6C96">
      <w:pPr>
        <w:jc w:val="both"/>
        <w:rPr>
          <w:rFonts w:ascii="Times New Roman" w:hAnsi="Times New Roman" w:cs="Times New Roman"/>
          <w:sz w:val="28"/>
          <w:szCs w:val="28"/>
        </w:rPr>
      </w:pPr>
      <w:r w:rsidRPr="000E6C96">
        <w:rPr>
          <w:rFonts w:ascii="Times New Roman" w:hAnsi="Times New Roman" w:cs="Times New Roman"/>
          <w:sz w:val="28"/>
          <w:szCs w:val="28"/>
          <w:lang w:val="en-US"/>
        </w:rPr>
        <w:t xml:space="preserve">By the way, the </w:t>
      </w:r>
      <w:proofErr w:type="spellStart"/>
      <w:r w:rsidRPr="000E6C96">
        <w:rPr>
          <w:rFonts w:ascii="Times New Roman" w:hAnsi="Times New Roman" w:cs="Times New Roman"/>
          <w:sz w:val="28"/>
          <w:szCs w:val="28"/>
          <w:lang w:val="en-US"/>
        </w:rPr>
        <w:t>Kazantsev</w:t>
      </w:r>
      <w:proofErr w:type="spellEnd"/>
      <w:r w:rsidRPr="000E6C96">
        <w:rPr>
          <w:rFonts w:ascii="Times New Roman" w:hAnsi="Times New Roman" w:cs="Times New Roman"/>
          <w:sz w:val="28"/>
          <w:szCs w:val="28"/>
          <w:lang w:val="en-US"/>
        </w:rPr>
        <w:t xml:space="preserve"> estate played a significant role in the cultural life of Yekaterinburg (Sverdlovsk) after the revolution. D. N. </w:t>
      </w:r>
      <w:proofErr w:type="spellStart"/>
      <w:r w:rsidRPr="000E6C96">
        <w:rPr>
          <w:rFonts w:ascii="Times New Roman" w:hAnsi="Times New Roman" w:cs="Times New Roman"/>
          <w:sz w:val="28"/>
          <w:szCs w:val="28"/>
          <w:lang w:val="en-US"/>
        </w:rPr>
        <w:t>Mamin-Sibiryak</w:t>
      </w:r>
      <w:proofErr w:type="spellEnd"/>
      <w:r w:rsidRPr="000E6C96">
        <w:rPr>
          <w:rFonts w:ascii="Times New Roman" w:hAnsi="Times New Roman" w:cs="Times New Roman"/>
          <w:sz w:val="28"/>
          <w:szCs w:val="28"/>
          <w:lang w:val="en-US"/>
        </w:rPr>
        <w:t xml:space="preserve"> often visited here. Within the walls of the house there was a theater, and the wonderful garden was open to the public. The writer D. N. </w:t>
      </w:r>
      <w:proofErr w:type="spellStart"/>
      <w:r w:rsidRPr="000E6C96">
        <w:rPr>
          <w:rFonts w:ascii="Times New Roman" w:hAnsi="Times New Roman" w:cs="Times New Roman"/>
          <w:sz w:val="28"/>
          <w:szCs w:val="28"/>
          <w:lang w:val="en-US"/>
        </w:rPr>
        <w:t>Mamin-Sibiryak</w:t>
      </w:r>
      <w:proofErr w:type="spellEnd"/>
      <w:r w:rsidRPr="000E6C96">
        <w:rPr>
          <w:rFonts w:ascii="Times New Roman" w:hAnsi="Times New Roman" w:cs="Times New Roman"/>
          <w:sz w:val="28"/>
          <w:szCs w:val="28"/>
          <w:lang w:val="en-US"/>
        </w:rPr>
        <w:t xml:space="preserve"> spoke about the work of Vladimir </w:t>
      </w:r>
      <w:proofErr w:type="spellStart"/>
      <w:r w:rsidRPr="000E6C96">
        <w:rPr>
          <w:rFonts w:ascii="Times New Roman" w:hAnsi="Times New Roman" w:cs="Times New Roman"/>
          <w:sz w:val="28"/>
          <w:szCs w:val="28"/>
          <w:lang w:val="en-US"/>
        </w:rPr>
        <w:t>Gavrilovich</w:t>
      </w:r>
      <w:proofErr w:type="spellEnd"/>
      <w:r w:rsidRPr="000E6C96">
        <w:rPr>
          <w:rFonts w:ascii="Times New Roman" w:hAnsi="Times New Roman" w:cs="Times New Roman"/>
          <w:sz w:val="28"/>
          <w:szCs w:val="28"/>
          <w:lang w:val="en-US"/>
        </w:rPr>
        <w:t xml:space="preserve"> as follows: "V. G. </w:t>
      </w:r>
      <w:proofErr w:type="spellStart"/>
      <w:r w:rsidRPr="000E6C96">
        <w:rPr>
          <w:rFonts w:ascii="Times New Roman" w:hAnsi="Times New Roman" w:cs="Times New Roman"/>
          <w:sz w:val="28"/>
          <w:szCs w:val="28"/>
          <w:lang w:val="en-US"/>
        </w:rPr>
        <w:t>Kazantsev</w:t>
      </w:r>
      <w:proofErr w:type="spellEnd"/>
      <w:r w:rsidRPr="000E6C96">
        <w:rPr>
          <w:rFonts w:ascii="Times New Roman" w:hAnsi="Times New Roman" w:cs="Times New Roman"/>
          <w:sz w:val="28"/>
          <w:szCs w:val="28"/>
          <w:lang w:val="en-US"/>
        </w:rPr>
        <w:t xml:space="preserve"> took as the main subject of his paintings the dramatic moments of the struggle between light and darkness, the gentle dying tones of greenery, soft shadows, the wonderful, as if the resinous aroma of the coniferous forest, the dew, the incoming stream of smoke, and you are covered with such a cheerful and good feeling that only nature can give...»</w:t>
      </w:r>
    </w:p>
    <w:p w:rsidR="000E6C96" w:rsidRDefault="000E6C96" w:rsidP="000E6C96">
      <w:pPr>
        <w:jc w:val="both"/>
        <w:rPr>
          <w:rFonts w:ascii="Times New Roman" w:hAnsi="Times New Roman" w:cs="Times New Roman"/>
          <w:sz w:val="28"/>
          <w:szCs w:val="28"/>
        </w:rPr>
      </w:pPr>
    </w:p>
    <w:p w:rsidR="000E6C96" w:rsidRPr="000E6C96" w:rsidRDefault="000E6C96" w:rsidP="000E6C96">
      <w:pPr>
        <w:jc w:val="both"/>
        <w:rPr>
          <w:rFonts w:ascii="Times New Roman" w:hAnsi="Times New Roman" w:cs="Times New Roman"/>
          <w:sz w:val="28"/>
          <w:szCs w:val="28"/>
        </w:rPr>
      </w:pPr>
    </w:p>
    <w:p w:rsidR="000E6C96" w:rsidRDefault="000E6C96" w:rsidP="000E6C96">
      <w:pPr>
        <w:jc w:val="center"/>
        <w:rPr>
          <w:rFonts w:ascii="Times New Roman" w:hAnsi="Times New Roman" w:cs="Times New Roman"/>
          <w:sz w:val="28"/>
          <w:szCs w:val="28"/>
        </w:rPr>
      </w:pPr>
    </w:p>
    <w:p w:rsidR="000E6C96" w:rsidRDefault="000E6C96" w:rsidP="000E6C96">
      <w:pPr>
        <w:jc w:val="center"/>
        <w:rPr>
          <w:rFonts w:ascii="Times New Roman" w:hAnsi="Times New Roman" w:cs="Times New Roman"/>
          <w:sz w:val="28"/>
          <w:szCs w:val="28"/>
        </w:rPr>
      </w:pPr>
    </w:p>
    <w:p w:rsidR="000E6C96" w:rsidRPr="000E6C96" w:rsidRDefault="000E6C96" w:rsidP="000E6C96">
      <w:pPr>
        <w:jc w:val="center"/>
        <w:rPr>
          <w:rFonts w:ascii="Times New Roman" w:hAnsi="Times New Roman" w:cs="Times New Roman"/>
          <w:sz w:val="28"/>
          <w:szCs w:val="28"/>
        </w:rPr>
      </w:pPr>
      <w:r w:rsidRPr="000E6C96">
        <w:rPr>
          <w:rFonts w:ascii="Times New Roman" w:hAnsi="Times New Roman" w:cs="Times New Roman"/>
          <w:sz w:val="28"/>
          <w:szCs w:val="28"/>
        </w:rPr>
        <w:lastRenderedPageBreak/>
        <w:t>2) Как понять картины, которые не поддаются логике: Что такое абстрактный экспрессионизм</w:t>
      </w:r>
    </w:p>
    <w:p w:rsidR="000E6C96" w:rsidRPr="000E6C96" w:rsidRDefault="000E6C96" w:rsidP="000E6C96">
      <w:pPr>
        <w:jc w:val="both"/>
        <w:rPr>
          <w:rFonts w:ascii="Times New Roman" w:hAnsi="Times New Roman" w:cs="Times New Roman"/>
          <w:sz w:val="28"/>
          <w:szCs w:val="28"/>
        </w:rPr>
      </w:pPr>
      <w:r w:rsidRPr="000E6C96">
        <w:rPr>
          <w:rFonts w:ascii="Times New Roman" w:hAnsi="Times New Roman" w:cs="Times New Roman"/>
          <w:sz w:val="28"/>
          <w:szCs w:val="28"/>
        </w:rPr>
        <w:t xml:space="preserve">Абстрактный экспрессионизм - одно из самых известных и значительных художественных течений ХХ века. Выйдя из послевоенного Нью-Йорка в 1940-1950-х годах, спонтанная свобода и огромные амбиции абстрактных экспрессионистов превратили Соединённые Штаты в мировую художественную сверхдержаву. Несмотря на разнообразие стиля, эти художники были едины в своём свободном, </w:t>
      </w:r>
      <w:proofErr w:type="spellStart"/>
      <w:r w:rsidRPr="000E6C96">
        <w:rPr>
          <w:rFonts w:ascii="Times New Roman" w:hAnsi="Times New Roman" w:cs="Times New Roman"/>
          <w:sz w:val="28"/>
          <w:szCs w:val="28"/>
        </w:rPr>
        <w:t>бравадном</w:t>
      </w:r>
      <w:proofErr w:type="spellEnd"/>
      <w:r w:rsidRPr="000E6C96">
        <w:rPr>
          <w:rFonts w:ascii="Times New Roman" w:hAnsi="Times New Roman" w:cs="Times New Roman"/>
          <w:sz w:val="28"/>
          <w:szCs w:val="28"/>
        </w:rPr>
        <w:t xml:space="preserve"> подходе к живописи, который отвергал традиционное представление для импровизации и выражения внутренних эмоций.</w:t>
      </w:r>
    </w:p>
    <w:p w:rsidR="000E6C96" w:rsidRPr="000E6C96" w:rsidRDefault="000E6C96" w:rsidP="000E6C96">
      <w:pPr>
        <w:jc w:val="both"/>
        <w:rPr>
          <w:rFonts w:ascii="Times New Roman" w:hAnsi="Times New Roman" w:cs="Times New Roman"/>
          <w:sz w:val="28"/>
          <w:szCs w:val="28"/>
        </w:rPr>
      </w:pPr>
      <w:r w:rsidRPr="000E6C96">
        <w:rPr>
          <w:rFonts w:ascii="Times New Roman" w:hAnsi="Times New Roman" w:cs="Times New Roman"/>
          <w:sz w:val="28"/>
          <w:szCs w:val="28"/>
        </w:rPr>
        <w:t xml:space="preserve">Эти акты самовыражения часто были наполнены страхом и агрессией, отражая широко распространённые тревоги и травмы в обществе после войны и желание убежать от реальности в более высокую сферу. От жестикуляционной картины Джексона </w:t>
      </w:r>
      <w:proofErr w:type="spellStart"/>
      <w:r w:rsidRPr="000E6C96">
        <w:rPr>
          <w:rFonts w:ascii="Times New Roman" w:hAnsi="Times New Roman" w:cs="Times New Roman"/>
          <w:sz w:val="28"/>
          <w:szCs w:val="28"/>
        </w:rPr>
        <w:t>Поллока</w:t>
      </w:r>
      <w:proofErr w:type="spellEnd"/>
      <w:r w:rsidRPr="000E6C96">
        <w:rPr>
          <w:rFonts w:ascii="Times New Roman" w:hAnsi="Times New Roman" w:cs="Times New Roman"/>
          <w:sz w:val="28"/>
          <w:szCs w:val="28"/>
        </w:rPr>
        <w:t xml:space="preserve"> и Хелен </w:t>
      </w:r>
      <w:proofErr w:type="spellStart"/>
      <w:r w:rsidRPr="000E6C96">
        <w:rPr>
          <w:rFonts w:ascii="Times New Roman" w:hAnsi="Times New Roman" w:cs="Times New Roman"/>
          <w:sz w:val="28"/>
          <w:szCs w:val="28"/>
        </w:rPr>
        <w:t>Франкенталер</w:t>
      </w:r>
      <w:proofErr w:type="spellEnd"/>
      <w:r w:rsidRPr="000E6C96">
        <w:rPr>
          <w:rFonts w:ascii="Times New Roman" w:hAnsi="Times New Roman" w:cs="Times New Roman"/>
          <w:sz w:val="28"/>
          <w:szCs w:val="28"/>
        </w:rPr>
        <w:t xml:space="preserve"> до дрожащего эмоционального резонанса Марка </w:t>
      </w:r>
      <w:proofErr w:type="spellStart"/>
      <w:r w:rsidRPr="000E6C96">
        <w:rPr>
          <w:rFonts w:ascii="Times New Roman" w:hAnsi="Times New Roman" w:cs="Times New Roman"/>
          <w:sz w:val="28"/>
          <w:szCs w:val="28"/>
        </w:rPr>
        <w:t>Ротко</w:t>
      </w:r>
      <w:proofErr w:type="spellEnd"/>
      <w:r w:rsidRPr="000E6C96">
        <w:rPr>
          <w:rFonts w:ascii="Times New Roman" w:hAnsi="Times New Roman" w:cs="Times New Roman"/>
          <w:sz w:val="28"/>
          <w:szCs w:val="28"/>
        </w:rPr>
        <w:t xml:space="preserve"> мы рассмотрим пять самых глубоких картин, которые определили абстрактный экспрессионизм. Но сначала давайте вспомним историю, которая проложила этот путь.</w:t>
      </w:r>
    </w:p>
    <w:p w:rsidR="000E6C96" w:rsidRPr="000E6C96" w:rsidRDefault="000E6C96" w:rsidP="000E6C96">
      <w:pPr>
        <w:jc w:val="both"/>
        <w:rPr>
          <w:rFonts w:ascii="Times New Roman" w:hAnsi="Times New Roman" w:cs="Times New Roman"/>
          <w:sz w:val="28"/>
          <w:szCs w:val="28"/>
        </w:rPr>
      </w:pPr>
      <w:r w:rsidRPr="000E6C96">
        <w:rPr>
          <w:rFonts w:ascii="Times New Roman" w:hAnsi="Times New Roman" w:cs="Times New Roman"/>
          <w:sz w:val="28"/>
          <w:szCs w:val="28"/>
        </w:rPr>
        <w:t xml:space="preserve">В начале ХХ века Европа была бурлящим эпицентром международных художественных тенденций, но всё это должно было измениться. Революционные идеи из Европы начали распространяться в США в течение 1930-х годов, сначала через серию обзорных выставок, которые прославляли авангардизм, включая дадаизм и сюрреализм, а затем последовали персональные презентации художников, включая Пабло Пикассо и Василия Кандинского. Но именно тогда, когда художники начали эмигрировать из Европы в Соединённые Штаты во время войны, включая Ганса Гофмана, Сальвадора Дали, </w:t>
      </w:r>
      <w:proofErr w:type="spellStart"/>
      <w:r w:rsidRPr="000E6C96">
        <w:rPr>
          <w:rFonts w:ascii="Times New Roman" w:hAnsi="Times New Roman" w:cs="Times New Roman"/>
          <w:sz w:val="28"/>
          <w:szCs w:val="28"/>
        </w:rPr>
        <w:t>Аршила</w:t>
      </w:r>
      <w:proofErr w:type="spellEnd"/>
      <w:r w:rsidRPr="000E6C96">
        <w:rPr>
          <w:rFonts w:ascii="Times New Roman" w:hAnsi="Times New Roman" w:cs="Times New Roman"/>
          <w:sz w:val="28"/>
          <w:szCs w:val="28"/>
        </w:rPr>
        <w:t xml:space="preserve"> Горьки, Макса </w:t>
      </w:r>
      <w:proofErr w:type="gramStart"/>
      <w:r w:rsidRPr="000E6C96">
        <w:rPr>
          <w:rFonts w:ascii="Times New Roman" w:hAnsi="Times New Roman" w:cs="Times New Roman"/>
          <w:sz w:val="28"/>
          <w:szCs w:val="28"/>
        </w:rPr>
        <w:t>Эрнста</w:t>
      </w:r>
      <w:proofErr w:type="gramEnd"/>
      <w:r w:rsidRPr="000E6C96">
        <w:rPr>
          <w:rFonts w:ascii="Times New Roman" w:hAnsi="Times New Roman" w:cs="Times New Roman"/>
          <w:sz w:val="28"/>
          <w:szCs w:val="28"/>
        </w:rPr>
        <w:t xml:space="preserve"> и Пита </w:t>
      </w:r>
      <w:proofErr w:type="spellStart"/>
      <w:r w:rsidRPr="000E6C96">
        <w:rPr>
          <w:rFonts w:ascii="Times New Roman" w:hAnsi="Times New Roman" w:cs="Times New Roman"/>
          <w:sz w:val="28"/>
          <w:szCs w:val="28"/>
        </w:rPr>
        <w:t>Мондриана</w:t>
      </w:r>
      <w:proofErr w:type="spellEnd"/>
      <w:r w:rsidRPr="000E6C96">
        <w:rPr>
          <w:rFonts w:ascii="Times New Roman" w:hAnsi="Times New Roman" w:cs="Times New Roman"/>
          <w:sz w:val="28"/>
          <w:szCs w:val="28"/>
        </w:rPr>
        <w:t>, их идеи действительно начали обретать силу.</w:t>
      </w:r>
    </w:p>
    <w:p w:rsidR="000E6C96" w:rsidRPr="000E6C96" w:rsidRDefault="000E6C96" w:rsidP="000E6C96">
      <w:pPr>
        <w:jc w:val="both"/>
        <w:rPr>
          <w:rFonts w:ascii="Times New Roman" w:hAnsi="Times New Roman" w:cs="Times New Roman"/>
          <w:sz w:val="28"/>
          <w:szCs w:val="28"/>
        </w:rPr>
      </w:pPr>
      <w:r w:rsidRPr="000E6C96">
        <w:rPr>
          <w:rFonts w:ascii="Times New Roman" w:hAnsi="Times New Roman" w:cs="Times New Roman"/>
          <w:sz w:val="28"/>
          <w:szCs w:val="28"/>
        </w:rPr>
        <w:t>Наиболее влиятельным оказался немецкий художник Ганс Гофман. Работая бок о бок с Пабло Пикассо, Жоржем Браком и Анри Матиссом, он имел хорошие возможности для распространения свежих идей по всему континенту. Сюрреалистическое искусство Макса Эрнста и Сальвадора Дали, сосредоточенное на выражении внутреннего ума, также, несомненно, повлияло на возникновение абстрактного экспрессионизма.</w:t>
      </w:r>
    </w:p>
    <w:p w:rsidR="000E6C96" w:rsidRPr="000E6C96" w:rsidRDefault="000E6C96" w:rsidP="000E6C96">
      <w:pPr>
        <w:jc w:val="both"/>
        <w:rPr>
          <w:rFonts w:ascii="Times New Roman" w:hAnsi="Times New Roman" w:cs="Times New Roman"/>
          <w:sz w:val="28"/>
          <w:szCs w:val="28"/>
        </w:rPr>
      </w:pPr>
      <w:r w:rsidRPr="000E6C96">
        <w:rPr>
          <w:rFonts w:ascii="Times New Roman" w:hAnsi="Times New Roman" w:cs="Times New Roman"/>
          <w:sz w:val="28"/>
          <w:szCs w:val="28"/>
        </w:rPr>
        <w:t xml:space="preserve">Наряду с этими влияниями из Европы, в Соединённых Штатах многие художники, ставшие абстрактными экспрессионистами, начали свою карьеру, рисуя крупномасштабные фигуративные, публичные </w:t>
      </w:r>
      <w:r w:rsidRPr="000E6C96">
        <w:rPr>
          <w:rFonts w:ascii="Times New Roman" w:hAnsi="Times New Roman" w:cs="Times New Roman"/>
          <w:sz w:val="28"/>
          <w:szCs w:val="28"/>
        </w:rPr>
        <w:lastRenderedPageBreak/>
        <w:t xml:space="preserve">художественные фрески под влиянием Соцреализма и </w:t>
      </w:r>
      <w:proofErr w:type="spellStart"/>
      <w:r w:rsidRPr="000E6C96">
        <w:rPr>
          <w:rFonts w:ascii="Times New Roman" w:hAnsi="Times New Roman" w:cs="Times New Roman"/>
          <w:sz w:val="28"/>
          <w:szCs w:val="28"/>
        </w:rPr>
        <w:t>регионалистского</w:t>
      </w:r>
      <w:proofErr w:type="spellEnd"/>
      <w:r w:rsidRPr="000E6C96">
        <w:rPr>
          <w:rFonts w:ascii="Times New Roman" w:hAnsi="Times New Roman" w:cs="Times New Roman"/>
          <w:sz w:val="28"/>
          <w:szCs w:val="28"/>
        </w:rPr>
        <w:t xml:space="preserve"> движения. Этот опыт научил их, как создавать искусство, основанное на личном опыте, и дал им навыки работы в огромных масштабах. Джексон </w:t>
      </w:r>
      <w:proofErr w:type="spellStart"/>
      <w:r w:rsidRPr="000E6C96">
        <w:rPr>
          <w:rFonts w:ascii="Times New Roman" w:hAnsi="Times New Roman" w:cs="Times New Roman"/>
          <w:sz w:val="28"/>
          <w:szCs w:val="28"/>
        </w:rPr>
        <w:t>Поллок</w:t>
      </w:r>
      <w:proofErr w:type="spellEnd"/>
      <w:r w:rsidRPr="000E6C96">
        <w:rPr>
          <w:rFonts w:ascii="Times New Roman" w:hAnsi="Times New Roman" w:cs="Times New Roman"/>
          <w:sz w:val="28"/>
          <w:szCs w:val="28"/>
        </w:rPr>
        <w:t xml:space="preserve">, Ли Краснер и </w:t>
      </w:r>
      <w:proofErr w:type="spellStart"/>
      <w:r w:rsidRPr="000E6C96">
        <w:rPr>
          <w:rFonts w:ascii="Times New Roman" w:hAnsi="Times New Roman" w:cs="Times New Roman"/>
          <w:sz w:val="28"/>
          <w:szCs w:val="28"/>
        </w:rPr>
        <w:t>Виллем</w:t>
      </w:r>
      <w:proofErr w:type="spellEnd"/>
      <w:r w:rsidRPr="000E6C96">
        <w:rPr>
          <w:rFonts w:ascii="Times New Roman" w:hAnsi="Times New Roman" w:cs="Times New Roman"/>
          <w:sz w:val="28"/>
          <w:szCs w:val="28"/>
        </w:rPr>
        <w:t xml:space="preserve"> де </w:t>
      </w:r>
      <w:proofErr w:type="spellStart"/>
      <w:r w:rsidRPr="000E6C96">
        <w:rPr>
          <w:rFonts w:ascii="Times New Roman" w:hAnsi="Times New Roman" w:cs="Times New Roman"/>
          <w:sz w:val="28"/>
          <w:szCs w:val="28"/>
        </w:rPr>
        <w:t>Кунинг</w:t>
      </w:r>
      <w:proofErr w:type="spellEnd"/>
      <w:r w:rsidRPr="000E6C96">
        <w:rPr>
          <w:rFonts w:ascii="Times New Roman" w:hAnsi="Times New Roman" w:cs="Times New Roman"/>
          <w:sz w:val="28"/>
          <w:szCs w:val="28"/>
        </w:rPr>
        <w:t xml:space="preserve"> были одними из первых, кто создал новый бренд </w:t>
      </w:r>
      <w:proofErr w:type="gramStart"/>
      <w:r w:rsidRPr="000E6C96">
        <w:rPr>
          <w:rFonts w:ascii="Times New Roman" w:hAnsi="Times New Roman" w:cs="Times New Roman"/>
          <w:sz w:val="28"/>
          <w:szCs w:val="28"/>
        </w:rPr>
        <w:t>амбициозной</w:t>
      </w:r>
      <w:proofErr w:type="gramEnd"/>
      <w:r w:rsidRPr="000E6C96">
        <w:rPr>
          <w:rFonts w:ascii="Times New Roman" w:hAnsi="Times New Roman" w:cs="Times New Roman"/>
          <w:sz w:val="28"/>
          <w:szCs w:val="28"/>
        </w:rPr>
        <w:t>, выразительной американской живописи, оказавшей огромное влияние сначала в Нью-Йорке, а затем распространившейся по всей территории Соединённых Штатов. К концу 1940-х годов все взоры были устремлены на США, где смелый и новый стиль искусства говорил о неизведанном творчестве и свободе, мощном эмоциональном самовыражении и заре новой эры.</w:t>
      </w:r>
    </w:p>
    <w:p w:rsidR="000E6C96" w:rsidRPr="000E6C96" w:rsidRDefault="000E6C96" w:rsidP="000E6C96">
      <w:pPr>
        <w:jc w:val="both"/>
        <w:rPr>
          <w:rFonts w:ascii="Times New Roman" w:hAnsi="Times New Roman" w:cs="Times New Roman"/>
          <w:sz w:val="28"/>
          <w:szCs w:val="28"/>
        </w:rPr>
      </w:pPr>
      <w:r w:rsidRPr="000E6C96">
        <w:rPr>
          <w:rFonts w:ascii="Times New Roman" w:hAnsi="Times New Roman" w:cs="Times New Roman"/>
          <w:sz w:val="28"/>
          <w:szCs w:val="28"/>
        </w:rPr>
        <w:t xml:space="preserve">Работа знаменитого нью-йоркский художника Джексона </w:t>
      </w:r>
      <w:proofErr w:type="spellStart"/>
      <w:r w:rsidRPr="000E6C96">
        <w:rPr>
          <w:rFonts w:ascii="Times New Roman" w:hAnsi="Times New Roman" w:cs="Times New Roman"/>
          <w:sz w:val="28"/>
          <w:szCs w:val="28"/>
        </w:rPr>
        <w:t>Поллока</w:t>
      </w:r>
      <w:proofErr w:type="spellEnd"/>
      <w:r w:rsidRPr="000E6C96">
        <w:rPr>
          <w:rFonts w:ascii="Times New Roman" w:hAnsi="Times New Roman" w:cs="Times New Roman"/>
          <w:sz w:val="28"/>
          <w:szCs w:val="28"/>
        </w:rPr>
        <w:t xml:space="preserve"> «Жёлтые острова», 1952 года, олицетворяет новаторский стиль художника «</w:t>
      </w:r>
      <w:proofErr w:type="spellStart"/>
      <w:r w:rsidRPr="000E6C96">
        <w:rPr>
          <w:rFonts w:ascii="Times New Roman" w:hAnsi="Times New Roman" w:cs="Times New Roman"/>
          <w:sz w:val="28"/>
          <w:szCs w:val="28"/>
        </w:rPr>
        <w:t>экшн</w:t>
      </w:r>
      <w:proofErr w:type="spellEnd"/>
      <w:r w:rsidRPr="000E6C96">
        <w:rPr>
          <w:rFonts w:ascii="Times New Roman" w:hAnsi="Times New Roman" w:cs="Times New Roman"/>
          <w:sz w:val="28"/>
          <w:szCs w:val="28"/>
        </w:rPr>
        <w:t xml:space="preserve">-живописи», нить абстрактного экспрессионизма, которая вовлекала в своё создание все силы художника, тесно связывая его с </w:t>
      </w:r>
      <w:proofErr w:type="spellStart"/>
      <w:r w:rsidRPr="000E6C96">
        <w:rPr>
          <w:rFonts w:ascii="Times New Roman" w:hAnsi="Times New Roman" w:cs="Times New Roman"/>
          <w:sz w:val="28"/>
          <w:szCs w:val="28"/>
        </w:rPr>
        <w:t>перформансом</w:t>
      </w:r>
      <w:proofErr w:type="spellEnd"/>
      <w:r w:rsidRPr="000E6C96">
        <w:rPr>
          <w:rFonts w:ascii="Times New Roman" w:hAnsi="Times New Roman" w:cs="Times New Roman"/>
          <w:sz w:val="28"/>
          <w:szCs w:val="28"/>
        </w:rPr>
        <w:t>. Эта работа принадлежит к серии «</w:t>
      </w:r>
      <w:proofErr w:type="spellStart"/>
      <w:r w:rsidRPr="000E6C96">
        <w:rPr>
          <w:rFonts w:ascii="Times New Roman" w:hAnsi="Times New Roman" w:cs="Times New Roman"/>
          <w:sz w:val="28"/>
          <w:szCs w:val="28"/>
        </w:rPr>
        <w:t>black</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pourings</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Поллока</w:t>
      </w:r>
      <w:proofErr w:type="spellEnd"/>
      <w:r w:rsidRPr="000E6C96">
        <w:rPr>
          <w:rFonts w:ascii="Times New Roman" w:hAnsi="Times New Roman" w:cs="Times New Roman"/>
          <w:sz w:val="28"/>
          <w:szCs w:val="28"/>
        </w:rPr>
        <w:t>, в которой он наносил капли разбавленной краски на холст, лежащий плашмя на полу, двигая руками, создавая серию ритмических узоров. Краска выстраивается в ряд сложных и запутанных паутинных сетей, которые накладываются друг на друга, создавая глубину, движение и пространство.</w:t>
      </w:r>
    </w:p>
    <w:p w:rsidR="000E6C96" w:rsidRPr="000E6C96" w:rsidRDefault="000E6C96" w:rsidP="000E6C96">
      <w:pPr>
        <w:jc w:val="both"/>
        <w:rPr>
          <w:rFonts w:ascii="Times New Roman" w:hAnsi="Times New Roman" w:cs="Times New Roman"/>
          <w:sz w:val="28"/>
          <w:szCs w:val="28"/>
        </w:rPr>
      </w:pPr>
      <w:r w:rsidRPr="000E6C96">
        <w:rPr>
          <w:rFonts w:ascii="Times New Roman" w:hAnsi="Times New Roman" w:cs="Times New Roman"/>
          <w:sz w:val="28"/>
          <w:szCs w:val="28"/>
        </w:rPr>
        <w:t xml:space="preserve">Работа, выполненная непосредственно на полу, позволила </w:t>
      </w:r>
      <w:proofErr w:type="spellStart"/>
      <w:r w:rsidRPr="000E6C96">
        <w:rPr>
          <w:rFonts w:ascii="Times New Roman" w:hAnsi="Times New Roman" w:cs="Times New Roman"/>
          <w:sz w:val="28"/>
          <w:szCs w:val="28"/>
        </w:rPr>
        <w:t>Поллоку</w:t>
      </w:r>
      <w:proofErr w:type="spellEnd"/>
      <w:r w:rsidRPr="000E6C96">
        <w:rPr>
          <w:rFonts w:ascii="Times New Roman" w:hAnsi="Times New Roman" w:cs="Times New Roman"/>
          <w:sz w:val="28"/>
          <w:szCs w:val="28"/>
        </w:rPr>
        <w:t xml:space="preserve"> обойти картину, создав пространство, которое он назвал «ареной». В дальнейшем в отличие от более ранней работы художник применил хитрый ход, подняв холст вертикально, чтобы позволить краске стекать в центр, тем самым создавая глубину и текстуру.</w:t>
      </w:r>
    </w:p>
    <w:p w:rsidR="000E6C96" w:rsidRPr="000E6C96" w:rsidRDefault="000E6C96" w:rsidP="000E6C96">
      <w:pPr>
        <w:jc w:val="both"/>
        <w:rPr>
          <w:rFonts w:ascii="Times New Roman" w:hAnsi="Times New Roman" w:cs="Times New Roman"/>
          <w:sz w:val="28"/>
          <w:szCs w:val="28"/>
        </w:rPr>
      </w:pPr>
      <w:r w:rsidRPr="000E6C96">
        <w:rPr>
          <w:rFonts w:ascii="Times New Roman" w:hAnsi="Times New Roman" w:cs="Times New Roman"/>
          <w:sz w:val="28"/>
          <w:szCs w:val="28"/>
        </w:rPr>
        <w:t>«Пустынная луна» американского художника</w:t>
      </w:r>
      <w:proofErr w:type="gramStart"/>
      <w:r w:rsidRPr="000E6C96">
        <w:rPr>
          <w:rFonts w:ascii="Times New Roman" w:hAnsi="Times New Roman" w:cs="Times New Roman"/>
          <w:sz w:val="28"/>
          <w:szCs w:val="28"/>
        </w:rPr>
        <w:t xml:space="preserve"> Л</w:t>
      </w:r>
      <w:proofErr w:type="gramEnd"/>
      <w:r w:rsidRPr="000E6C96">
        <w:rPr>
          <w:rFonts w:ascii="Times New Roman" w:hAnsi="Times New Roman" w:cs="Times New Roman"/>
          <w:sz w:val="28"/>
          <w:szCs w:val="28"/>
        </w:rPr>
        <w:t xml:space="preserve">и Краснер, 1955 года, была сделана как одна из серии смешанных работ, которые объединили коллаж и живопись в единые образы под влиянием европейских идей в кубистическом и </w:t>
      </w:r>
      <w:proofErr w:type="spellStart"/>
      <w:r w:rsidRPr="000E6C96">
        <w:rPr>
          <w:rFonts w:ascii="Times New Roman" w:hAnsi="Times New Roman" w:cs="Times New Roman"/>
          <w:sz w:val="28"/>
          <w:szCs w:val="28"/>
        </w:rPr>
        <w:t>дадаистском</w:t>
      </w:r>
      <w:proofErr w:type="spellEnd"/>
      <w:r w:rsidRPr="000E6C96">
        <w:rPr>
          <w:rFonts w:ascii="Times New Roman" w:hAnsi="Times New Roman" w:cs="Times New Roman"/>
          <w:sz w:val="28"/>
          <w:szCs w:val="28"/>
        </w:rPr>
        <w:t xml:space="preserve"> искусстве. Как и многие абстрактные экспрессионисты, Краснер была склонна к саморазрушению, и она часто рвала или разрезала старые картины и использовала сломанные фрагменты для создания новых образов. Этот процесс позволял ей сочетать чистые линии и белые полосы порезанных или порванных краёв с жидкими и липкими живописными знаками.</w:t>
      </w:r>
    </w:p>
    <w:p w:rsidR="000E6C96" w:rsidRPr="000E6C96" w:rsidRDefault="000E6C96" w:rsidP="000E6C96">
      <w:pPr>
        <w:jc w:val="both"/>
        <w:rPr>
          <w:rFonts w:ascii="Times New Roman" w:hAnsi="Times New Roman" w:cs="Times New Roman"/>
          <w:sz w:val="28"/>
          <w:szCs w:val="28"/>
        </w:rPr>
      </w:pPr>
      <w:r w:rsidRPr="000E6C96">
        <w:rPr>
          <w:rFonts w:ascii="Times New Roman" w:hAnsi="Times New Roman" w:cs="Times New Roman"/>
          <w:sz w:val="28"/>
          <w:szCs w:val="28"/>
        </w:rPr>
        <w:t xml:space="preserve">Ли также любила поразительное визуальное воздействие, которое можно было создать, объединив резкие цветовые контрасты – в этой работе зритель может наблюдать сердитые, острые осколки чёрного, ярко-розового и сиреневого цветов, проносящиеся по радужно-оранжевому фону, уложенные </w:t>
      </w:r>
      <w:r w:rsidRPr="000E6C96">
        <w:rPr>
          <w:rFonts w:ascii="Times New Roman" w:hAnsi="Times New Roman" w:cs="Times New Roman"/>
          <w:sz w:val="28"/>
          <w:szCs w:val="28"/>
        </w:rPr>
        <w:lastRenderedPageBreak/>
        <w:t>в игривой и импровизированной манере, чтобы создать живой динамизм и движение.</w:t>
      </w:r>
    </w:p>
    <w:p w:rsidR="000E6C96" w:rsidRPr="000E6C96" w:rsidRDefault="000E6C96" w:rsidP="000E6C96">
      <w:pPr>
        <w:jc w:val="both"/>
        <w:rPr>
          <w:rFonts w:ascii="Times New Roman" w:hAnsi="Times New Roman" w:cs="Times New Roman"/>
          <w:sz w:val="28"/>
          <w:szCs w:val="28"/>
        </w:rPr>
      </w:pPr>
      <w:r w:rsidRPr="000E6C96">
        <w:rPr>
          <w:rFonts w:ascii="Times New Roman" w:hAnsi="Times New Roman" w:cs="Times New Roman"/>
          <w:sz w:val="28"/>
          <w:szCs w:val="28"/>
        </w:rPr>
        <w:t xml:space="preserve">В Композиции </w:t>
      </w:r>
      <w:proofErr w:type="spellStart"/>
      <w:r w:rsidRPr="000E6C96">
        <w:rPr>
          <w:rFonts w:ascii="Times New Roman" w:hAnsi="Times New Roman" w:cs="Times New Roman"/>
          <w:sz w:val="28"/>
          <w:szCs w:val="28"/>
        </w:rPr>
        <w:t>Виллема</w:t>
      </w:r>
      <w:proofErr w:type="spellEnd"/>
      <w:r w:rsidRPr="000E6C96">
        <w:rPr>
          <w:rFonts w:ascii="Times New Roman" w:hAnsi="Times New Roman" w:cs="Times New Roman"/>
          <w:sz w:val="28"/>
          <w:szCs w:val="28"/>
        </w:rPr>
        <w:t xml:space="preserve"> де </w:t>
      </w:r>
      <w:proofErr w:type="spellStart"/>
      <w:r w:rsidRPr="000E6C96">
        <w:rPr>
          <w:rFonts w:ascii="Times New Roman" w:hAnsi="Times New Roman" w:cs="Times New Roman"/>
          <w:sz w:val="28"/>
          <w:szCs w:val="28"/>
        </w:rPr>
        <w:t>Кунинга</w:t>
      </w:r>
      <w:proofErr w:type="spellEnd"/>
      <w:r w:rsidRPr="000E6C96">
        <w:rPr>
          <w:rFonts w:ascii="Times New Roman" w:hAnsi="Times New Roman" w:cs="Times New Roman"/>
          <w:sz w:val="28"/>
          <w:szCs w:val="28"/>
        </w:rPr>
        <w:t xml:space="preserve"> 1955 года выразительные мазки и куски краски переплетаются в дикий шквал интенсивной деятельности. Как и </w:t>
      </w:r>
      <w:proofErr w:type="spellStart"/>
      <w:r w:rsidRPr="000E6C96">
        <w:rPr>
          <w:rFonts w:ascii="Times New Roman" w:hAnsi="Times New Roman" w:cs="Times New Roman"/>
          <w:sz w:val="28"/>
          <w:szCs w:val="28"/>
        </w:rPr>
        <w:t>Поллок</w:t>
      </w:r>
      <w:proofErr w:type="spellEnd"/>
      <w:r w:rsidRPr="000E6C96">
        <w:rPr>
          <w:rFonts w:ascii="Times New Roman" w:hAnsi="Times New Roman" w:cs="Times New Roman"/>
          <w:sz w:val="28"/>
          <w:szCs w:val="28"/>
        </w:rPr>
        <w:t xml:space="preserve">, де </w:t>
      </w:r>
      <w:proofErr w:type="spellStart"/>
      <w:r w:rsidRPr="000E6C96">
        <w:rPr>
          <w:rFonts w:ascii="Times New Roman" w:hAnsi="Times New Roman" w:cs="Times New Roman"/>
          <w:sz w:val="28"/>
          <w:szCs w:val="28"/>
        </w:rPr>
        <w:t>Кунинга</w:t>
      </w:r>
      <w:proofErr w:type="spellEnd"/>
      <w:r w:rsidRPr="000E6C96">
        <w:rPr>
          <w:rFonts w:ascii="Times New Roman" w:hAnsi="Times New Roman" w:cs="Times New Roman"/>
          <w:sz w:val="28"/>
          <w:szCs w:val="28"/>
        </w:rPr>
        <w:t xml:space="preserve"> прозвали «художником действия» из-за его неистовых, хаотичных и размашистых мазков, которые вызывают энергичное движение, участвующее в их создании. Эта работа символизировала зрелую фазу его карьеры, когда он в значительной степени отказался от своих ранних кубистических структур и женских фигур в пользу более текучей и экспериментальной абстракции.</w:t>
      </w:r>
    </w:p>
    <w:p w:rsidR="000E6C96" w:rsidRPr="000E6C96" w:rsidRDefault="000E6C96" w:rsidP="000E6C96">
      <w:pPr>
        <w:jc w:val="both"/>
        <w:rPr>
          <w:rFonts w:ascii="Times New Roman" w:hAnsi="Times New Roman" w:cs="Times New Roman"/>
          <w:sz w:val="28"/>
          <w:szCs w:val="28"/>
        </w:rPr>
      </w:pPr>
      <w:r w:rsidRPr="000E6C96">
        <w:rPr>
          <w:rFonts w:ascii="Times New Roman" w:hAnsi="Times New Roman" w:cs="Times New Roman"/>
          <w:sz w:val="28"/>
          <w:szCs w:val="28"/>
        </w:rPr>
        <w:t xml:space="preserve">Реальность полностью оставлена для импровизированной игры цвета, текстуры и формы, вызывая внутренние, охваченные страхом эмоции художника. В этой работе де </w:t>
      </w:r>
      <w:proofErr w:type="spellStart"/>
      <w:r w:rsidRPr="000E6C96">
        <w:rPr>
          <w:rFonts w:ascii="Times New Roman" w:hAnsi="Times New Roman" w:cs="Times New Roman"/>
          <w:sz w:val="28"/>
          <w:szCs w:val="28"/>
        </w:rPr>
        <w:t>Кунинг</w:t>
      </w:r>
      <w:proofErr w:type="spellEnd"/>
      <w:r w:rsidRPr="000E6C96">
        <w:rPr>
          <w:rFonts w:ascii="Times New Roman" w:hAnsi="Times New Roman" w:cs="Times New Roman"/>
          <w:sz w:val="28"/>
          <w:szCs w:val="28"/>
        </w:rPr>
        <w:t xml:space="preserve"> также интегрировал песок и другие зернистые вещества в краску, чтобы придать ей более висцеральное, мускулистое тело. Это также придаёт картине текстуру, которая выступает наружу из холста в пространство за его пределами, ещё больше подчёркивая агрессивный и конфронтационный характер работы.</w:t>
      </w:r>
    </w:p>
    <w:p w:rsidR="000E6C96" w:rsidRPr="000E6C96" w:rsidRDefault="000E6C96" w:rsidP="000E6C96">
      <w:pPr>
        <w:jc w:val="both"/>
        <w:rPr>
          <w:rFonts w:ascii="Times New Roman" w:hAnsi="Times New Roman" w:cs="Times New Roman"/>
          <w:sz w:val="28"/>
          <w:szCs w:val="28"/>
        </w:rPr>
      </w:pPr>
      <w:r w:rsidRPr="000E6C96">
        <w:rPr>
          <w:rFonts w:ascii="Times New Roman" w:hAnsi="Times New Roman" w:cs="Times New Roman"/>
          <w:sz w:val="28"/>
          <w:szCs w:val="28"/>
        </w:rPr>
        <w:t xml:space="preserve">Американская художница Хелен (Элен) </w:t>
      </w:r>
      <w:proofErr w:type="spellStart"/>
      <w:r w:rsidRPr="000E6C96">
        <w:rPr>
          <w:rFonts w:ascii="Times New Roman" w:hAnsi="Times New Roman" w:cs="Times New Roman"/>
          <w:sz w:val="28"/>
          <w:szCs w:val="28"/>
        </w:rPr>
        <w:t>Франкенталер</w:t>
      </w:r>
      <w:proofErr w:type="spellEnd"/>
      <w:r w:rsidRPr="000E6C96">
        <w:rPr>
          <w:rFonts w:ascii="Times New Roman" w:hAnsi="Times New Roman" w:cs="Times New Roman"/>
          <w:sz w:val="28"/>
          <w:szCs w:val="28"/>
        </w:rPr>
        <w:t xml:space="preserve"> в своей работе «Природа не терпит пустоты» (1973 год) демонстрирует чувственно струящиеся ручейки чистого цвета, которые определили её практику. Известный как абстрактный экспрессионист «второго поколения», Хелен работала под сильным влиянием Джексона </w:t>
      </w:r>
      <w:proofErr w:type="spellStart"/>
      <w:r w:rsidRPr="000E6C96">
        <w:rPr>
          <w:rFonts w:ascii="Times New Roman" w:hAnsi="Times New Roman" w:cs="Times New Roman"/>
          <w:sz w:val="28"/>
          <w:szCs w:val="28"/>
        </w:rPr>
        <w:t>Поллока</w:t>
      </w:r>
      <w:proofErr w:type="spellEnd"/>
      <w:r w:rsidRPr="000E6C96">
        <w:rPr>
          <w:rFonts w:ascii="Times New Roman" w:hAnsi="Times New Roman" w:cs="Times New Roman"/>
          <w:sz w:val="28"/>
          <w:szCs w:val="28"/>
        </w:rPr>
        <w:t xml:space="preserve">, она тоже работала с холстом, лежащим на полу, заливая водянистые проходы акриловой краски прямо на сырой, </w:t>
      </w:r>
      <w:proofErr w:type="spellStart"/>
      <w:r w:rsidRPr="000E6C96">
        <w:rPr>
          <w:rFonts w:ascii="Times New Roman" w:hAnsi="Times New Roman" w:cs="Times New Roman"/>
          <w:sz w:val="28"/>
          <w:szCs w:val="28"/>
        </w:rPr>
        <w:t>незагрунтованный</w:t>
      </w:r>
      <w:proofErr w:type="spellEnd"/>
      <w:r w:rsidRPr="000E6C96">
        <w:rPr>
          <w:rFonts w:ascii="Times New Roman" w:hAnsi="Times New Roman" w:cs="Times New Roman"/>
          <w:sz w:val="28"/>
          <w:szCs w:val="28"/>
        </w:rPr>
        <w:t xml:space="preserve"> холст. Это позволило акриловой краске глубоко впитаться в ткань и образовать интенсивные лужи яркого цвета, наполненные эмоциональным резонансом.</w:t>
      </w:r>
    </w:p>
    <w:p w:rsidR="000E6C96" w:rsidRPr="000E6C96" w:rsidRDefault="000E6C96" w:rsidP="000E6C96">
      <w:pPr>
        <w:jc w:val="both"/>
        <w:rPr>
          <w:rFonts w:ascii="Times New Roman" w:hAnsi="Times New Roman" w:cs="Times New Roman"/>
          <w:sz w:val="28"/>
          <w:szCs w:val="28"/>
        </w:rPr>
      </w:pPr>
      <w:r w:rsidRPr="000E6C96">
        <w:rPr>
          <w:rFonts w:ascii="Times New Roman" w:hAnsi="Times New Roman" w:cs="Times New Roman"/>
          <w:sz w:val="28"/>
          <w:szCs w:val="28"/>
        </w:rPr>
        <w:t xml:space="preserve">Оставление холста сырым придавало её картинам лёгкую и воздушную свежесть, но также подчёркивало плоскостность нарисованного объекта, перекликаясь с идеями американского искусствоведа </w:t>
      </w:r>
      <w:proofErr w:type="spellStart"/>
      <w:r w:rsidRPr="000E6C96">
        <w:rPr>
          <w:rFonts w:ascii="Times New Roman" w:hAnsi="Times New Roman" w:cs="Times New Roman"/>
          <w:sz w:val="28"/>
          <w:szCs w:val="28"/>
        </w:rPr>
        <w:t>Клемента</w:t>
      </w:r>
      <w:proofErr w:type="spellEnd"/>
      <w:r w:rsidRPr="000E6C96">
        <w:rPr>
          <w:rFonts w:ascii="Times New Roman" w:hAnsi="Times New Roman" w:cs="Times New Roman"/>
          <w:sz w:val="28"/>
          <w:szCs w:val="28"/>
        </w:rPr>
        <w:t xml:space="preserve"> Гринберга, который утверждал, что истинные художники-модернисты должны сосредоточиться на «чистоте» и телесности нарисованного объекта.</w:t>
      </w:r>
    </w:p>
    <w:p w:rsidR="000E6C96" w:rsidRPr="000E6C96" w:rsidRDefault="000E6C96" w:rsidP="000E6C96">
      <w:pPr>
        <w:jc w:val="both"/>
        <w:rPr>
          <w:rFonts w:ascii="Times New Roman" w:hAnsi="Times New Roman" w:cs="Times New Roman"/>
          <w:sz w:val="28"/>
          <w:szCs w:val="28"/>
        </w:rPr>
      </w:pPr>
      <w:r w:rsidRPr="000E6C96">
        <w:rPr>
          <w:rFonts w:ascii="Times New Roman" w:hAnsi="Times New Roman" w:cs="Times New Roman"/>
          <w:sz w:val="28"/>
          <w:szCs w:val="28"/>
        </w:rPr>
        <w:t xml:space="preserve">Одна из самых известных картин эпохи абстрактного экспрессионизма, «Красный на </w:t>
      </w:r>
      <w:proofErr w:type="gramStart"/>
      <w:r w:rsidRPr="000E6C96">
        <w:rPr>
          <w:rFonts w:ascii="Times New Roman" w:hAnsi="Times New Roman" w:cs="Times New Roman"/>
          <w:sz w:val="28"/>
          <w:szCs w:val="28"/>
        </w:rPr>
        <w:t>тёмно-бордовом</w:t>
      </w:r>
      <w:proofErr w:type="gramEnd"/>
      <w:r w:rsidRPr="000E6C96">
        <w:rPr>
          <w:rFonts w:ascii="Times New Roman" w:hAnsi="Times New Roman" w:cs="Times New Roman"/>
          <w:sz w:val="28"/>
          <w:szCs w:val="28"/>
        </w:rPr>
        <w:t xml:space="preserve">» Марка </w:t>
      </w:r>
      <w:proofErr w:type="spellStart"/>
      <w:r w:rsidRPr="000E6C96">
        <w:rPr>
          <w:rFonts w:ascii="Times New Roman" w:hAnsi="Times New Roman" w:cs="Times New Roman"/>
          <w:sz w:val="28"/>
          <w:szCs w:val="28"/>
        </w:rPr>
        <w:t>Ротко</w:t>
      </w:r>
      <w:proofErr w:type="spellEnd"/>
      <w:r w:rsidRPr="000E6C96">
        <w:rPr>
          <w:rFonts w:ascii="Times New Roman" w:hAnsi="Times New Roman" w:cs="Times New Roman"/>
          <w:sz w:val="28"/>
          <w:szCs w:val="28"/>
        </w:rPr>
        <w:t xml:space="preserve">, 1959 года, пропитана интенсивным цветом и задумчивой драмой. В отличие от </w:t>
      </w:r>
      <w:proofErr w:type="spellStart"/>
      <w:r w:rsidRPr="000E6C96">
        <w:rPr>
          <w:rFonts w:ascii="Times New Roman" w:hAnsi="Times New Roman" w:cs="Times New Roman"/>
          <w:sz w:val="28"/>
          <w:szCs w:val="28"/>
        </w:rPr>
        <w:t>Поллока</w:t>
      </w:r>
      <w:proofErr w:type="spellEnd"/>
      <w:r w:rsidRPr="000E6C96">
        <w:rPr>
          <w:rFonts w:ascii="Times New Roman" w:hAnsi="Times New Roman" w:cs="Times New Roman"/>
          <w:sz w:val="28"/>
          <w:szCs w:val="28"/>
        </w:rPr>
        <w:t xml:space="preserve"> и де </w:t>
      </w:r>
      <w:proofErr w:type="spellStart"/>
      <w:r w:rsidRPr="000E6C96">
        <w:rPr>
          <w:rFonts w:ascii="Times New Roman" w:hAnsi="Times New Roman" w:cs="Times New Roman"/>
          <w:sz w:val="28"/>
          <w:szCs w:val="28"/>
        </w:rPr>
        <w:t>Кунинга</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Ротко</w:t>
      </w:r>
      <w:proofErr w:type="spellEnd"/>
      <w:r w:rsidRPr="000E6C96">
        <w:rPr>
          <w:rFonts w:ascii="Times New Roman" w:hAnsi="Times New Roman" w:cs="Times New Roman"/>
          <w:sz w:val="28"/>
          <w:szCs w:val="28"/>
        </w:rPr>
        <w:t xml:space="preserve"> принадлежал к ветви абстрактных экспрессионистов, которые были больше озабочены передачей глубоких чу</w:t>
      </w:r>
      <w:proofErr w:type="gramStart"/>
      <w:r w:rsidRPr="000E6C96">
        <w:rPr>
          <w:rFonts w:ascii="Times New Roman" w:hAnsi="Times New Roman" w:cs="Times New Roman"/>
          <w:sz w:val="28"/>
          <w:szCs w:val="28"/>
        </w:rPr>
        <w:t>вств в т</w:t>
      </w:r>
      <w:proofErr w:type="gramEnd"/>
      <w:r w:rsidRPr="000E6C96">
        <w:rPr>
          <w:rFonts w:ascii="Times New Roman" w:hAnsi="Times New Roman" w:cs="Times New Roman"/>
          <w:sz w:val="28"/>
          <w:szCs w:val="28"/>
        </w:rPr>
        <w:t xml:space="preserve">онких </w:t>
      </w:r>
      <w:r w:rsidRPr="000E6C96">
        <w:rPr>
          <w:rFonts w:ascii="Times New Roman" w:hAnsi="Times New Roman" w:cs="Times New Roman"/>
          <w:sz w:val="28"/>
          <w:szCs w:val="28"/>
        </w:rPr>
        <w:lastRenderedPageBreak/>
        <w:t>цветовых схемах и выразительных пассажах краски. Марк надеялся, что его дрожащие мазки и тонкие завесы цвета, нарисованные на холстах размером со стену, смогут превзойти обычную жизнь и поднять зрителя в более высокую, духовную сферу возвышенного, как это было под влиянием атмосферных эффектов в искусстве эпохи романтизма и Возрождения.</w:t>
      </w:r>
    </w:p>
    <w:p w:rsidR="000E6C96" w:rsidRPr="000E6C96" w:rsidRDefault="000E6C96" w:rsidP="000E6C96">
      <w:pPr>
        <w:jc w:val="both"/>
        <w:rPr>
          <w:rFonts w:ascii="Times New Roman" w:hAnsi="Times New Roman" w:cs="Times New Roman"/>
          <w:sz w:val="28"/>
          <w:szCs w:val="28"/>
        </w:rPr>
      </w:pPr>
      <w:r w:rsidRPr="000E6C96">
        <w:rPr>
          <w:rFonts w:ascii="Times New Roman" w:hAnsi="Times New Roman" w:cs="Times New Roman"/>
          <w:sz w:val="28"/>
          <w:szCs w:val="28"/>
        </w:rPr>
        <w:t xml:space="preserve">Эта картина была сделана как часть серии, известной как Фрески </w:t>
      </w:r>
      <w:proofErr w:type="spellStart"/>
      <w:r w:rsidRPr="000E6C96">
        <w:rPr>
          <w:rFonts w:ascii="Times New Roman" w:hAnsi="Times New Roman" w:cs="Times New Roman"/>
          <w:sz w:val="28"/>
          <w:szCs w:val="28"/>
        </w:rPr>
        <w:t>Сигрэма</w:t>
      </w:r>
      <w:proofErr w:type="spellEnd"/>
      <w:r w:rsidRPr="000E6C96">
        <w:rPr>
          <w:rFonts w:ascii="Times New Roman" w:hAnsi="Times New Roman" w:cs="Times New Roman"/>
          <w:sz w:val="28"/>
          <w:szCs w:val="28"/>
        </w:rPr>
        <w:t xml:space="preserve">, которые первоначально были разработаны для ресторана </w:t>
      </w:r>
      <w:proofErr w:type="spellStart"/>
      <w:r w:rsidRPr="000E6C96">
        <w:rPr>
          <w:rFonts w:ascii="Times New Roman" w:hAnsi="Times New Roman" w:cs="Times New Roman"/>
          <w:sz w:val="28"/>
          <w:szCs w:val="28"/>
        </w:rPr>
        <w:t>Four</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Seasons</w:t>
      </w:r>
      <w:proofErr w:type="spellEnd"/>
      <w:r w:rsidRPr="000E6C96">
        <w:rPr>
          <w:rFonts w:ascii="Times New Roman" w:hAnsi="Times New Roman" w:cs="Times New Roman"/>
          <w:sz w:val="28"/>
          <w:szCs w:val="28"/>
        </w:rPr>
        <w:t xml:space="preserve"> в здании </w:t>
      </w:r>
      <w:proofErr w:type="spellStart"/>
      <w:r w:rsidRPr="000E6C96">
        <w:rPr>
          <w:rFonts w:ascii="Times New Roman" w:hAnsi="Times New Roman" w:cs="Times New Roman"/>
          <w:sz w:val="28"/>
          <w:szCs w:val="28"/>
        </w:rPr>
        <w:t>Mies</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van</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Der</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Rohe’s</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Seagram</w:t>
      </w:r>
      <w:proofErr w:type="spellEnd"/>
      <w:r w:rsidRPr="000E6C96">
        <w:rPr>
          <w:rFonts w:ascii="Times New Roman" w:hAnsi="Times New Roman" w:cs="Times New Roman"/>
          <w:sz w:val="28"/>
          <w:szCs w:val="28"/>
        </w:rPr>
        <w:t xml:space="preserve"> в Нью-Йорке. </w:t>
      </w:r>
      <w:proofErr w:type="spellStart"/>
      <w:r w:rsidRPr="000E6C96">
        <w:rPr>
          <w:rFonts w:ascii="Times New Roman" w:hAnsi="Times New Roman" w:cs="Times New Roman"/>
          <w:sz w:val="28"/>
          <w:szCs w:val="28"/>
        </w:rPr>
        <w:t>Ротко</w:t>
      </w:r>
      <w:proofErr w:type="spellEnd"/>
      <w:r w:rsidRPr="000E6C96">
        <w:rPr>
          <w:rFonts w:ascii="Times New Roman" w:hAnsi="Times New Roman" w:cs="Times New Roman"/>
          <w:sz w:val="28"/>
          <w:szCs w:val="28"/>
        </w:rPr>
        <w:t xml:space="preserve"> основал цветовую гамму серии </w:t>
      </w:r>
      <w:proofErr w:type="spellStart"/>
      <w:r w:rsidRPr="000E6C96">
        <w:rPr>
          <w:rFonts w:ascii="Times New Roman" w:hAnsi="Times New Roman" w:cs="Times New Roman"/>
          <w:sz w:val="28"/>
          <w:szCs w:val="28"/>
        </w:rPr>
        <w:t>Seagram</w:t>
      </w:r>
      <w:proofErr w:type="spellEnd"/>
      <w:r w:rsidRPr="000E6C96">
        <w:rPr>
          <w:rFonts w:ascii="Times New Roman" w:hAnsi="Times New Roman" w:cs="Times New Roman"/>
          <w:sz w:val="28"/>
          <w:szCs w:val="28"/>
        </w:rPr>
        <w:t xml:space="preserve"> на вестибюле Микеланджело в Лаврентьевской библиотеке во Флоренции, которую он посетил в 1950 и 1959 годах. Там его охватило мрачное и всеохватывающее чувство клаустрофобии, которое оживает в мрачной и таинственной атмосфере этой картины.</w:t>
      </w:r>
    </w:p>
    <w:p w:rsidR="000E6C96" w:rsidRPr="000E6C96" w:rsidRDefault="000E6C96" w:rsidP="000E6C96">
      <w:pPr>
        <w:jc w:val="both"/>
        <w:rPr>
          <w:rFonts w:ascii="Times New Roman" w:hAnsi="Times New Roman" w:cs="Times New Roman"/>
          <w:sz w:val="28"/>
          <w:szCs w:val="28"/>
        </w:rPr>
      </w:pPr>
      <w:r w:rsidRPr="000E6C96">
        <w:rPr>
          <w:rFonts w:ascii="Times New Roman" w:hAnsi="Times New Roman" w:cs="Times New Roman"/>
          <w:sz w:val="28"/>
          <w:szCs w:val="28"/>
        </w:rPr>
        <w:t xml:space="preserve">Наследие абстрактного экспрессионизма простирается далеко и широко, продолжая формировать большую часть современной художественной практики. На протяжении 1950-60-х годов движение цветового поля выросло из абстрактного экспрессионизма, распространив идеи Марка </w:t>
      </w:r>
      <w:proofErr w:type="spellStart"/>
      <w:r w:rsidRPr="000E6C96">
        <w:rPr>
          <w:rFonts w:ascii="Times New Roman" w:hAnsi="Times New Roman" w:cs="Times New Roman"/>
          <w:sz w:val="28"/>
          <w:szCs w:val="28"/>
        </w:rPr>
        <w:t>Ротко</w:t>
      </w:r>
      <w:proofErr w:type="spellEnd"/>
      <w:r w:rsidRPr="000E6C96">
        <w:rPr>
          <w:rFonts w:ascii="Times New Roman" w:hAnsi="Times New Roman" w:cs="Times New Roman"/>
          <w:sz w:val="28"/>
          <w:szCs w:val="28"/>
        </w:rPr>
        <w:t xml:space="preserve"> вокруг эмоциональных резонансов цвета на более </w:t>
      </w:r>
      <w:proofErr w:type="gramStart"/>
      <w:r w:rsidRPr="000E6C96">
        <w:rPr>
          <w:rFonts w:ascii="Times New Roman" w:hAnsi="Times New Roman" w:cs="Times New Roman"/>
          <w:sz w:val="28"/>
          <w:szCs w:val="28"/>
        </w:rPr>
        <w:t>чистый</w:t>
      </w:r>
      <w:proofErr w:type="gramEnd"/>
      <w:r w:rsidRPr="000E6C96">
        <w:rPr>
          <w:rFonts w:ascii="Times New Roman" w:hAnsi="Times New Roman" w:cs="Times New Roman"/>
          <w:sz w:val="28"/>
          <w:szCs w:val="28"/>
        </w:rPr>
        <w:t xml:space="preserve">, как показали гладкие, минимальные картины </w:t>
      </w:r>
      <w:proofErr w:type="spellStart"/>
      <w:r w:rsidRPr="000E6C96">
        <w:rPr>
          <w:rFonts w:ascii="Times New Roman" w:hAnsi="Times New Roman" w:cs="Times New Roman"/>
          <w:sz w:val="28"/>
          <w:szCs w:val="28"/>
        </w:rPr>
        <w:t>Барнетта</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Ньюмана</w:t>
      </w:r>
      <w:proofErr w:type="spellEnd"/>
      <w:r w:rsidRPr="000E6C96">
        <w:rPr>
          <w:rFonts w:ascii="Times New Roman" w:hAnsi="Times New Roman" w:cs="Times New Roman"/>
          <w:sz w:val="28"/>
          <w:szCs w:val="28"/>
        </w:rPr>
        <w:t xml:space="preserve"> «Молния» и скульптурные колонны радужного цвета Энн </w:t>
      </w:r>
      <w:proofErr w:type="spellStart"/>
      <w:r w:rsidRPr="000E6C96">
        <w:rPr>
          <w:rFonts w:ascii="Times New Roman" w:hAnsi="Times New Roman" w:cs="Times New Roman"/>
          <w:sz w:val="28"/>
          <w:szCs w:val="28"/>
        </w:rPr>
        <w:t>Трутт</w:t>
      </w:r>
      <w:proofErr w:type="spellEnd"/>
      <w:r w:rsidRPr="000E6C96">
        <w:rPr>
          <w:rFonts w:ascii="Times New Roman" w:hAnsi="Times New Roman" w:cs="Times New Roman"/>
          <w:sz w:val="28"/>
          <w:szCs w:val="28"/>
        </w:rPr>
        <w:t>.</w:t>
      </w:r>
    </w:p>
    <w:p w:rsidR="000E6C96" w:rsidRPr="000E6C96" w:rsidRDefault="000E6C96" w:rsidP="000E6C96">
      <w:pPr>
        <w:jc w:val="both"/>
        <w:rPr>
          <w:rFonts w:ascii="Times New Roman" w:hAnsi="Times New Roman" w:cs="Times New Roman"/>
          <w:sz w:val="28"/>
          <w:szCs w:val="28"/>
        </w:rPr>
      </w:pPr>
      <w:r w:rsidRPr="000E6C96">
        <w:rPr>
          <w:rFonts w:ascii="Times New Roman" w:hAnsi="Times New Roman" w:cs="Times New Roman"/>
          <w:sz w:val="28"/>
          <w:szCs w:val="28"/>
        </w:rPr>
        <w:t xml:space="preserve">Абстрактный экспрессионизм был в значительной степени заменен минимализмом и концептуальным искусством в 1970-х годах. Однако в 1980-х годах </w:t>
      </w:r>
      <w:proofErr w:type="spellStart"/>
      <w:r w:rsidRPr="000E6C96">
        <w:rPr>
          <w:rFonts w:ascii="Times New Roman" w:hAnsi="Times New Roman" w:cs="Times New Roman"/>
          <w:sz w:val="28"/>
          <w:szCs w:val="28"/>
        </w:rPr>
        <w:t>неоэкспрессионистское</w:t>
      </w:r>
      <w:proofErr w:type="spellEnd"/>
      <w:r w:rsidRPr="000E6C96">
        <w:rPr>
          <w:rFonts w:ascii="Times New Roman" w:hAnsi="Times New Roman" w:cs="Times New Roman"/>
          <w:sz w:val="28"/>
          <w:szCs w:val="28"/>
        </w:rPr>
        <w:t xml:space="preserve"> движение в Европе и США, возглавляемое немецким художником Георгом </w:t>
      </w:r>
      <w:proofErr w:type="spellStart"/>
      <w:r w:rsidRPr="000E6C96">
        <w:rPr>
          <w:rFonts w:ascii="Times New Roman" w:hAnsi="Times New Roman" w:cs="Times New Roman"/>
          <w:sz w:val="28"/>
          <w:szCs w:val="28"/>
        </w:rPr>
        <w:t>Базелицем</w:t>
      </w:r>
      <w:proofErr w:type="spellEnd"/>
      <w:r w:rsidRPr="000E6C96">
        <w:rPr>
          <w:rFonts w:ascii="Times New Roman" w:hAnsi="Times New Roman" w:cs="Times New Roman"/>
          <w:sz w:val="28"/>
          <w:szCs w:val="28"/>
        </w:rPr>
        <w:t xml:space="preserve"> и американским художником Джулианом </w:t>
      </w:r>
      <w:proofErr w:type="spellStart"/>
      <w:r w:rsidRPr="000E6C96">
        <w:rPr>
          <w:rFonts w:ascii="Times New Roman" w:hAnsi="Times New Roman" w:cs="Times New Roman"/>
          <w:sz w:val="28"/>
          <w:szCs w:val="28"/>
        </w:rPr>
        <w:t>Шнабелем</w:t>
      </w:r>
      <w:proofErr w:type="spellEnd"/>
      <w:r w:rsidRPr="000E6C96">
        <w:rPr>
          <w:rFonts w:ascii="Times New Roman" w:hAnsi="Times New Roman" w:cs="Times New Roman"/>
          <w:sz w:val="28"/>
          <w:szCs w:val="28"/>
        </w:rPr>
        <w:t>, сочетало абстрактную живописность с повествовательной фигурацией. Грязная, выразительная живопись снова вышла из моды в 1990-е годы, но в сегодняшней сложной области современного искусства различные подходы к живописной абстракции и выражению более распространены и популярны, чем когда-либо. Вместо того чтобы сосредотачиваться исключительно на внутренней работе ума художника, многие из самых выдающихся современных экспрессивных художников сочетают жидкую и водную краску со ссылками на современную жизнь, преодолевая разрыв между абстракцией и представлением. Примерами могут служить эротические, полу-фигуративные абстракции Сесили Браун и странные, преследующие миры Марлен Дюма, населённые причудливыми и тревожными сценариями.</w:t>
      </w:r>
    </w:p>
    <w:p w:rsidR="000E6C96" w:rsidRDefault="000E6C96" w:rsidP="000E6C96">
      <w:pPr>
        <w:jc w:val="both"/>
        <w:rPr>
          <w:rFonts w:ascii="Times New Roman" w:hAnsi="Times New Roman" w:cs="Times New Roman"/>
          <w:sz w:val="28"/>
          <w:szCs w:val="28"/>
        </w:rPr>
      </w:pPr>
    </w:p>
    <w:p w:rsidR="000E6C96" w:rsidRPr="000E6C96" w:rsidRDefault="000E6C96" w:rsidP="000E6C96">
      <w:pPr>
        <w:jc w:val="both"/>
        <w:rPr>
          <w:rFonts w:ascii="Times New Roman" w:hAnsi="Times New Roman" w:cs="Times New Roman"/>
          <w:sz w:val="28"/>
          <w:szCs w:val="28"/>
          <w:lang w:val="en-US"/>
        </w:rPr>
      </w:pPr>
      <w:r w:rsidRPr="000E6C96">
        <w:rPr>
          <w:rFonts w:ascii="Times New Roman" w:hAnsi="Times New Roman" w:cs="Times New Roman"/>
          <w:sz w:val="28"/>
          <w:szCs w:val="28"/>
          <w:lang w:val="en-US"/>
        </w:rPr>
        <w:lastRenderedPageBreak/>
        <w:t>2) How to understand pictures that defy logic: What is abstract expressionism?</w:t>
      </w:r>
    </w:p>
    <w:p w:rsidR="000E6C96" w:rsidRPr="000E6C96" w:rsidRDefault="000E6C96" w:rsidP="000E6C96">
      <w:pPr>
        <w:jc w:val="both"/>
        <w:rPr>
          <w:rFonts w:ascii="Times New Roman" w:hAnsi="Times New Roman" w:cs="Times New Roman"/>
          <w:sz w:val="28"/>
          <w:szCs w:val="28"/>
          <w:lang w:val="en-US"/>
        </w:rPr>
      </w:pPr>
      <w:r w:rsidRPr="000E6C96">
        <w:rPr>
          <w:rFonts w:ascii="Times New Roman" w:hAnsi="Times New Roman" w:cs="Times New Roman"/>
          <w:sz w:val="28"/>
          <w:szCs w:val="28"/>
          <w:lang w:val="en-US"/>
        </w:rPr>
        <w:t>Abstract expressionism is one of the most famous and significant artistic movements of the twentieth century. Emerging from post-war New York in the 1940s and 1950s, the spontaneous freedom and immense ambition of the abstract Expressionists transformed the United States into a global artistic superpower. Despite the diversity of style, these artists were united in their free, bravado approach to painting, which rejected traditional representation for improvisation and the expression of inner emotions.</w:t>
      </w:r>
    </w:p>
    <w:p w:rsidR="000E6C96" w:rsidRPr="000E6C96" w:rsidRDefault="000E6C96" w:rsidP="000E6C96">
      <w:pPr>
        <w:jc w:val="both"/>
        <w:rPr>
          <w:rFonts w:ascii="Times New Roman" w:hAnsi="Times New Roman" w:cs="Times New Roman"/>
          <w:sz w:val="28"/>
          <w:szCs w:val="28"/>
          <w:lang w:val="en-US"/>
        </w:rPr>
      </w:pPr>
      <w:r w:rsidRPr="000E6C96">
        <w:rPr>
          <w:rFonts w:ascii="Times New Roman" w:hAnsi="Times New Roman" w:cs="Times New Roman"/>
          <w:sz w:val="28"/>
          <w:szCs w:val="28"/>
          <w:lang w:val="en-US"/>
        </w:rPr>
        <w:t>These acts of self-expression were often filled with fear and aggression, reflecting the widespread anxieties and traumas in post-war society and the desire to escape from reality to a higher realm. From the gesticulating paintings of Jackson Pollock and Helen Frankenthaler to the quivering emotional resonance of Mark Rothko, we take a look at five of the most profound paintings that defined abstract expressionism. But first, let's remember the story that paved the way.</w:t>
      </w:r>
    </w:p>
    <w:p w:rsidR="000E6C96" w:rsidRPr="000E6C96" w:rsidRDefault="000E6C96" w:rsidP="000E6C96">
      <w:pPr>
        <w:jc w:val="both"/>
        <w:rPr>
          <w:rFonts w:ascii="Times New Roman" w:hAnsi="Times New Roman" w:cs="Times New Roman"/>
          <w:sz w:val="28"/>
          <w:szCs w:val="28"/>
          <w:lang w:val="en-US"/>
        </w:rPr>
      </w:pPr>
      <w:r w:rsidRPr="000E6C96">
        <w:rPr>
          <w:rFonts w:ascii="Times New Roman" w:hAnsi="Times New Roman" w:cs="Times New Roman"/>
          <w:sz w:val="28"/>
          <w:szCs w:val="28"/>
          <w:lang w:val="en-US"/>
        </w:rPr>
        <w:t xml:space="preserve">At the beginning of the twentieth century, Europe was the bustling epicenter of international art trends, but all that had to change. Revolutionary ideas from Europe began to spread to the United States during the 1930s, first through a series of survey exhibitions that celebrated avant-gardism, including Dadaism and Surrealism, followed by solo presentations by artists including Pablo Picasso and </w:t>
      </w:r>
      <w:proofErr w:type="spellStart"/>
      <w:r w:rsidRPr="000E6C96">
        <w:rPr>
          <w:rFonts w:ascii="Times New Roman" w:hAnsi="Times New Roman" w:cs="Times New Roman"/>
          <w:sz w:val="28"/>
          <w:szCs w:val="28"/>
          <w:lang w:val="en-US"/>
        </w:rPr>
        <w:t>Wassily</w:t>
      </w:r>
      <w:proofErr w:type="spellEnd"/>
      <w:r w:rsidRPr="000E6C96">
        <w:rPr>
          <w:rFonts w:ascii="Times New Roman" w:hAnsi="Times New Roman" w:cs="Times New Roman"/>
          <w:sz w:val="28"/>
          <w:szCs w:val="28"/>
          <w:lang w:val="en-US"/>
        </w:rPr>
        <w:t xml:space="preserve"> Kandinsky. But it was when artists began to emigrate from Europe to the United States during the war, including Hans Hoffmann, Salvador Dali, </w:t>
      </w:r>
      <w:proofErr w:type="spellStart"/>
      <w:r w:rsidRPr="000E6C96">
        <w:rPr>
          <w:rFonts w:ascii="Times New Roman" w:hAnsi="Times New Roman" w:cs="Times New Roman"/>
          <w:sz w:val="28"/>
          <w:szCs w:val="28"/>
          <w:lang w:val="en-US"/>
        </w:rPr>
        <w:t>Arshil</w:t>
      </w:r>
      <w:proofErr w:type="spellEnd"/>
      <w:r w:rsidRPr="000E6C96">
        <w:rPr>
          <w:rFonts w:ascii="Times New Roman" w:hAnsi="Times New Roman" w:cs="Times New Roman"/>
          <w:sz w:val="28"/>
          <w:szCs w:val="28"/>
          <w:lang w:val="en-US"/>
        </w:rPr>
        <w:t xml:space="preserve"> Gorki, Max Ernst, and Piet Mondrian, that their ideas really began to take hold.</w:t>
      </w:r>
    </w:p>
    <w:p w:rsidR="000E6C96" w:rsidRPr="000E6C96" w:rsidRDefault="000E6C96" w:rsidP="000E6C96">
      <w:pPr>
        <w:jc w:val="both"/>
        <w:rPr>
          <w:rFonts w:ascii="Times New Roman" w:hAnsi="Times New Roman" w:cs="Times New Roman"/>
          <w:sz w:val="28"/>
          <w:szCs w:val="28"/>
          <w:lang w:val="en-US"/>
        </w:rPr>
      </w:pPr>
      <w:r w:rsidRPr="000E6C96">
        <w:rPr>
          <w:rFonts w:ascii="Times New Roman" w:hAnsi="Times New Roman" w:cs="Times New Roman"/>
          <w:sz w:val="28"/>
          <w:szCs w:val="28"/>
          <w:lang w:val="en-US"/>
        </w:rPr>
        <w:t>The most influential was the German artist Hans Hoffmann. Working alongside Pablo Picasso, Georges Braque and Henri Matisse, he was well placed to spread fresh ideas across the continent. The surrealist art of Max Ernst and Salvador Dali, focused on the expression of the inner mind, also undoubtedly influenced the emergence of abstract expressionism.</w:t>
      </w:r>
    </w:p>
    <w:p w:rsidR="000E6C96" w:rsidRPr="000E6C96" w:rsidRDefault="000E6C96" w:rsidP="000E6C96">
      <w:pPr>
        <w:jc w:val="both"/>
        <w:rPr>
          <w:rFonts w:ascii="Times New Roman" w:hAnsi="Times New Roman" w:cs="Times New Roman"/>
          <w:sz w:val="28"/>
          <w:szCs w:val="28"/>
          <w:lang w:val="en-US"/>
        </w:rPr>
      </w:pPr>
      <w:r w:rsidRPr="000E6C96">
        <w:rPr>
          <w:rFonts w:ascii="Times New Roman" w:hAnsi="Times New Roman" w:cs="Times New Roman"/>
          <w:sz w:val="28"/>
          <w:szCs w:val="28"/>
          <w:lang w:val="en-US"/>
        </w:rPr>
        <w:t xml:space="preserve">Along with these influences from Europe, in the United States, many artists who became abstract Expressionists began their careers painting large-scale figurative, public art murals influenced by Social Realism and the regionalist movement. This experience taught them how to create art based on personal experience, and gave them the skills to work on a huge scale. Jackson Pollock, Lee Krasner, and Willem de </w:t>
      </w:r>
      <w:proofErr w:type="spellStart"/>
      <w:r w:rsidRPr="000E6C96">
        <w:rPr>
          <w:rFonts w:ascii="Times New Roman" w:hAnsi="Times New Roman" w:cs="Times New Roman"/>
          <w:sz w:val="28"/>
          <w:szCs w:val="28"/>
          <w:lang w:val="en-US"/>
        </w:rPr>
        <w:t>Kooning</w:t>
      </w:r>
      <w:proofErr w:type="spellEnd"/>
      <w:r w:rsidRPr="000E6C96">
        <w:rPr>
          <w:rFonts w:ascii="Times New Roman" w:hAnsi="Times New Roman" w:cs="Times New Roman"/>
          <w:sz w:val="28"/>
          <w:szCs w:val="28"/>
          <w:lang w:val="en-US"/>
        </w:rPr>
        <w:t xml:space="preserve"> were among the first to create a new brand of ambitious, expressive American painting that made a huge impact first in New York and then spread throughout the United States. By the late 1940s, all eyes were on the United States, </w:t>
      </w:r>
      <w:r w:rsidRPr="000E6C96">
        <w:rPr>
          <w:rFonts w:ascii="Times New Roman" w:hAnsi="Times New Roman" w:cs="Times New Roman"/>
          <w:sz w:val="28"/>
          <w:szCs w:val="28"/>
          <w:lang w:val="en-US"/>
        </w:rPr>
        <w:lastRenderedPageBreak/>
        <w:t>where a bold and new style of art spoke of uncharted creativity and freedom, powerful emotional expression, and the dawn of a new era.</w:t>
      </w:r>
    </w:p>
    <w:p w:rsidR="000E6C96" w:rsidRPr="000E6C96" w:rsidRDefault="000E6C96" w:rsidP="000E6C96">
      <w:pPr>
        <w:jc w:val="both"/>
        <w:rPr>
          <w:rFonts w:ascii="Times New Roman" w:hAnsi="Times New Roman" w:cs="Times New Roman"/>
          <w:sz w:val="28"/>
          <w:szCs w:val="28"/>
          <w:lang w:val="en-US"/>
        </w:rPr>
      </w:pPr>
      <w:r w:rsidRPr="000E6C96">
        <w:rPr>
          <w:rFonts w:ascii="Times New Roman" w:hAnsi="Times New Roman" w:cs="Times New Roman"/>
          <w:sz w:val="28"/>
          <w:szCs w:val="28"/>
          <w:lang w:val="en-US"/>
        </w:rPr>
        <w:t xml:space="preserve">The work of the famous New York artist Jackson Pollock "Yellow Islands", 1952, embodies the artist's innovative style of "action painting", a thread of abstract expressionism that involved all the forces of the artist in its creation, closely linking it with performance. This work belongs to Pollock's "black </w:t>
      </w:r>
      <w:proofErr w:type="spellStart"/>
      <w:r w:rsidRPr="000E6C96">
        <w:rPr>
          <w:rFonts w:ascii="Times New Roman" w:hAnsi="Times New Roman" w:cs="Times New Roman"/>
          <w:sz w:val="28"/>
          <w:szCs w:val="28"/>
          <w:lang w:val="en-US"/>
        </w:rPr>
        <w:t>pourings</w:t>
      </w:r>
      <w:proofErr w:type="spellEnd"/>
      <w:r w:rsidRPr="000E6C96">
        <w:rPr>
          <w:rFonts w:ascii="Times New Roman" w:hAnsi="Times New Roman" w:cs="Times New Roman"/>
          <w:sz w:val="28"/>
          <w:szCs w:val="28"/>
          <w:lang w:val="en-US"/>
        </w:rPr>
        <w:t>" series, in which he applied drops of diluted paint to a canvas lying flat on the floor, moving his hands, creating a series of rhythmic patterns. The paint is arranged in a series of complex and intricate web networks that overlap each other, creating depth, movement, and space.</w:t>
      </w:r>
    </w:p>
    <w:p w:rsidR="000E6C96" w:rsidRPr="000E6C96" w:rsidRDefault="000E6C96" w:rsidP="000E6C96">
      <w:pPr>
        <w:jc w:val="both"/>
        <w:rPr>
          <w:rFonts w:ascii="Times New Roman" w:hAnsi="Times New Roman" w:cs="Times New Roman"/>
          <w:sz w:val="28"/>
          <w:szCs w:val="28"/>
          <w:lang w:val="en-US"/>
        </w:rPr>
      </w:pPr>
      <w:r w:rsidRPr="000E6C96">
        <w:rPr>
          <w:rFonts w:ascii="Times New Roman" w:hAnsi="Times New Roman" w:cs="Times New Roman"/>
          <w:sz w:val="28"/>
          <w:szCs w:val="28"/>
          <w:lang w:val="en-US"/>
        </w:rPr>
        <w:t>The work, done directly on the floor, allowed Pollock to circumvent the painting, creating a space he called the "arena". Later, in contrast to the earlier work, the artist used a clever move, lifting the canvas vertically to allow the paint to flow into the center, thereby creating depth and texture.</w:t>
      </w:r>
    </w:p>
    <w:p w:rsidR="000E6C96" w:rsidRPr="000E6C96" w:rsidRDefault="000E6C96" w:rsidP="000E6C96">
      <w:pPr>
        <w:jc w:val="both"/>
        <w:rPr>
          <w:rFonts w:ascii="Times New Roman" w:hAnsi="Times New Roman" w:cs="Times New Roman"/>
          <w:sz w:val="28"/>
          <w:szCs w:val="28"/>
          <w:lang w:val="en-US"/>
        </w:rPr>
      </w:pPr>
      <w:r w:rsidRPr="000E6C96">
        <w:rPr>
          <w:rFonts w:ascii="Times New Roman" w:hAnsi="Times New Roman" w:cs="Times New Roman"/>
          <w:sz w:val="28"/>
          <w:szCs w:val="28"/>
          <w:lang w:val="en-US"/>
        </w:rPr>
        <w:t>"Desert Moon" by American artist Lee Krasner, 1955, was made as one of a series of mixed works that combined collage and painting into a single image influenced by European ideas in Cubist and Dadaist art. Like many abstract expressionists, Krasner was prone to self-destruction, and she often tore or cut old paintings and used broken fragments to create new images. This process allowed her to combine clean lines and white stripes of cut or torn edges with liquid and sticky pictorial signs.</w:t>
      </w:r>
    </w:p>
    <w:p w:rsidR="000E6C96" w:rsidRPr="000E6C96" w:rsidRDefault="000E6C96" w:rsidP="000E6C96">
      <w:pPr>
        <w:jc w:val="both"/>
        <w:rPr>
          <w:rFonts w:ascii="Times New Roman" w:hAnsi="Times New Roman" w:cs="Times New Roman"/>
          <w:sz w:val="28"/>
          <w:szCs w:val="28"/>
          <w:lang w:val="en-US"/>
        </w:rPr>
      </w:pPr>
      <w:r w:rsidRPr="000E6C96">
        <w:rPr>
          <w:rFonts w:ascii="Times New Roman" w:hAnsi="Times New Roman" w:cs="Times New Roman"/>
          <w:sz w:val="28"/>
          <w:szCs w:val="28"/>
          <w:lang w:val="en-US"/>
        </w:rPr>
        <w:t>Lee also loved the striking visual impact that could be created by combining sharp color contrasts – in this work, the viewer can watch angry, sharp splinters of black, hot pink and lilac sweep across a rainbow-orange background, laid out in a playful and improvised manner to create lively dynamism and movement.</w:t>
      </w:r>
    </w:p>
    <w:p w:rsidR="000E6C96" w:rsidRPr="000E6C96" w:rsidRDefault="000E6C96" w:rsidP="000E6C96">
      <w:pPr>
        <w:jc w:val="both"/>
        <w:rPr>
          <w:rFonts w:ascii="Times New Roman" w:hAnsi="Times New Roman" w:cs="Times New Roman"/>
          <w:sz w:val="28"/>
          <w:szCs w:val="28"/>
          <w:lang w:val="en-US"/>
        </w:rPr>
      </w:pPr>
      <w:r w:rsidRPr="000E6C96">
        <w:rPr>
          <w:rFonts w:ascii="Times New Roman" w:hAnsi="Times New Roman" w:cs="Times New Roman"/>
          <w:sz w:val="28"/>
          <w:szCs w:val="28"/>
          <w:lang w:val="en-US"/>
        </w:rPr>
        <w:t xml:space="preserve">In Willem de </w:t>
      </w:r>
      <w:proofErr w:type="spellStart"/>
      <w:r w:rsidRPr="000E6C96">
        <w:rPr>
          <w:rFonts w:ascii="Times New Roman" w:hAnsi="Times New Roman" w:cs="Times New Roman"/>
          <w:sz w:val="28"/>
          <w:szCs w:val="28"/>
          <w:lang w:val="en-US"/>
        </w:rPr>
        <w:t>Kooning's</w:t>
      </w:r>
      <w:proofErr w:type="spellEnd"/>
      <w:r w:rsidRPr="000E6C96">
        <w:rPr>
          <w:rFonts w:ascii="Times New Roman" w:hAnsi="Times New Roman" w:cs="Times New Roman"/>
          <w:sz w:val="28"/>
          <w:szCs w:val="28"/>
          <w:lang w:val="en-US"/>
        </w:rPr>
        <w:t xml:space="preserve"> 1955 composition, expressive brushstrokes and chunks of paint are intertwined in a wild flurry of intense activity. Like Pollock, de </w:t>
      </w:r>
      <w:proofErr w:type="spellStart"/>
      <w:r w:rsidRPr="000E6C96">
        <w:rPr>
          <w:rFonts w:ascii="Times New Roman" w:hAnsi="Times New Roman" w:cs="Times New Roman"/>
          <w:sz w:val="28"/>
          <w:szCs w:val="28"/>
          <w:lang w:val="en-US"/>
        </w:rPr>
        <w:t>Kooning</w:t>
      </w:r>
      <w:proofErr w:type="spellEnd"/>
      <w:r w:rsidRPr="000E6C96">
        <w:rPr>
          <w:rFonts w:ascii="Times New Roman" w:hAnsi="Times New Roman" w:cs="Times New Roman"/>
          <w:sz w:val="28"/>
          <w:szCs w:val="28"/>
          <w:lang w:val="en-US"/>
        </w:rPr>
        <w:t xml:space="preserve"> has been dubbed the "action artist" because of his frenetic, chaotic, and sweeping brushstrokes, which evoke the energetic movement involved in their creation. This work symbolized the mature phase of his career, when he largely abandoned his early cubist structures and female figures in favor of a more fluid and experimental abstraction.</w:t>
      </w:r>
    </w:p>
    <w:p w:rsidR="000E6C96" w:rsidRPr="000E6C96" w:rsidRDefault="000E6C96" w:rsidP="000E6C96">
      <w:pPr>
        <w:jc w:val="both"/>
        <w:rPr>
          <w:rFonts w:ascii="Times New Roman" w:hAnsi="Times New Roman" w:cs="Times New Roman"/>
          <w:sz w:val="28"/>
          <w:szCs w:val="28"/>
          <w:lang w:val="en-US"/>
        </w:rPr>
      </w:pPr>
      <w:r w:rsidRPr="000E6C96">
        <w:rPr>
          <w:rFonts w:ascii="Times New Roman" w:hAnsi="Times New Roman" w:cs="Times New Roman"/>
          <w:sz w:val="28"/>
          <w:szCs w:val="28"/>
          <w:lang w:val="en-US"/>
        </w:rPr>
        <w:t xml:space="preserve">Reality is left entirely to the improvised play of color, texture, and form, evoking the artist's inner, fear-ridden emotions. In this work, de </w:t>
      </w:r>
      <w:proofErr w:type="spellStart"/>
      <w:r w:rsidRPr="000E6C96">
        <w:rPr>
          <w:rFonts w:ascii="Times New Roman" w:hAnsi="Times New Roman" w:cs="Times New Roman"/>
          <w:sz w:val="28"/>
          <w:szCs w:val="28"/>
          <w:lang w:val="en-US"/>
        </w:rPr>
        <w:t>Kooning</w:t>
      </w:r>
      <w:proofErr w:type="spellEnd"/>
      <w:r w:rsidRPr="000E6C96">
        <w:rPr>
          <w:rFonts w:ascii="Times New Roman" w:hAnsi="Times New Roman" w:cs="Times New Roman"/>
          <w:sz w:val="28"/>
          <w:szCs w:val="28"/>
          <w:lang w:val="en-US"/>
        </w:rPr>
        <w:t xml:space="preserve"> also integrated sand and other granular substances into the paint to give it a more visceral, muscular body. It also gives the painting a texture that projects outward from the </w:t>
      </w:r>
      <w:r w:rsidRPr="000E6C96">
        <w:rPr>
          <w:rFonts w:ascii="Times New Roman" w:hAnsi="Times New Roman" w:cs="Times New Roman"/>
          <w:sz w:val="28"/>
          <w:szCs w:val="28"/>
          <w:lang w:val="en-US"/>
        </w:rPr>
        <w:lastRenderedPageBreak/>
        <w:t>canvas into the space beyond, further emphasizing the aggressive and confrontational nature of the work.</w:t>
      </w:r>
    </w:p>
    <w:p w:rsidR="000E6C96" w:rsidRPr="000E6C96" w:rsidRDefault="000E6C96" w:rsidP="000E6C96">
      <w:pPr>
        <w:jc w:val="both"/>
        <w:rPr>
          <w:rFonts w:ascii="Times New Roman" w:hAnsi="Times New Roman" w:cs="Times New Roman"/>
          <w:sz w:val="28"/>
          <w:szCs w:val="28"/>
          <w:lang w:val="en-US"/>
        </w:rPr>
      </w:pPr>
      <w:r w:rsidRPr="000E6C96">
        <w:rPr>
          <w:rFonts w:ascii="Times New Roman" w:hAnsi="Times New Roman" w:cs="Times New Roman"/>
          <w:sz w:val="28"/>
          <w:szCs w:val="28"/>
          <w:lang w:val="en-US"/>
        </w:rPr>
        <w:t xml:space="preserve">American artist Helen (Helen) Frankenthaler in her work "Nature does not tolerate emptiness" (1973) demonstrates the sensually flowing streams of pure color that defined her practice. Known as a "second generation" abstract expressionist, Helen worked under the strong influence of Jackson </w:t>
      </w:r>
      <w:proofErr w:type="gramStart"/>
      <w:r w:rsidRPr="000E6C96">
        <w:rPr>
          <w:rFonts w:ascii="Times New Roman" w:hAnsi="Times New Roman" w:cs="Times New Roman"/>
          <w:sz w:val="28"/>
          <w:szCs w:val="28"/>
          <w:lang w:val="en-US"/>
        </w:rPr>
        <w:t>Pollock,</w:t>
      </w:r>
      <w:proofErr w:type="gramEnd"/>
      <w:r w:rsidRPr="000E6C96">
        <w:rPr>
          <w:rFonts w:ascii="Times New Roman" w:hAnsi="Times New Roman" w:cs="Times New Roman"/>
          <w:sz w:val="28"/>
          <w:szCs w:val="28"/>
          <w:lang w:val="en-US"/>
        </w:rPr>
        <w:t xml:space="preserve"> she also worked with canvas lying on the floor, pouring watery passages of acrylic paint directly onto the raw, unpolished canvas. This allowed the acrylic paint to soak deeply into the fabric and form intense pools of bright color, filled with emotional resonance.</w:t>
      </w:r>
    </w:p>
    <w:p w:rsidR="000E6C96" w:rsidRPr="000E6C96" w:rsidRDefault="000E6C96" w:rsidP="000E6C96">
      <w:pPr>
        <w:jc w:val="both"/>
        <w:rPr>
          <w:rFonts w:ascii="Times New Roman" w:hAnsi="Times New Roman" w:cs="Times New Roman"/>
          <w:sz w:val="28"/>
          <w:szCs w:val="28"/>
          <w:lang w:val="en-US"/>
        </w:rPr>
      </w:pPr>
      <w:r w:rsidRPr="000E6C96">
        <w:rPr>
          <w:rFonts w:ascii="Times New Roman" w:hAnsi="Times New Roman" w:cs="Times New Roman"/>
          <w:sz w:val="28"/>
          <w:szCs w:val="28"/>
          <w:lang w:val="en-US"/>
        </w:rPr>
        <w:t>Leaving the canvas raw gave her paintings a light and airy freshness, but also emphasized the flatness of the painted object, echoing the ideas of the American art critic Clement Greenberg, who argued that true modernist artists should focus on the "purity" and physicality of the painted object.</w:t>
      </w:r>
    </w:p>
    <w:p w:rsidR="000E6C96" w:rsidRPr="000E6C96" w:rsidRDefault="000E6C96" w:rsidP="000E6C96">
      <w:pPr>
        <w:jc w:val="both"/>
        <w:rPr>
          <w:rFonts w:ascii="Times New Roman" w:hAnsi="Times New Roman" w:cs="Times New Roman"/>
          <w:sz w:val="28"/>
          <w:szCs w:val="28"/>
          <w:lang w:val="en-US"/>
        </w:rPr>
      </w:pPr>
      <w:r w:rsidRPr="000E6C96">
        <w:rPr>
          <w:rFonts w:ascii="Times New Roman" w:hAnsi="Times New Roman" w:cs="Times New Roman"/>
          <w:sz w:val="28"/>
          <w:szCs w:val="28"/>
          <w:lang w:val="en-US"/>
        </w:rPr>
        <w:t xml:space="preserve">One of the most famous paintings of the abstract Expressionist era, "Red on Maroon" by Mark Rothko, 1959, is steeped in intense color and brooding drama. Unlike Pollock and de </w:t>
      </w:r>
      <w:proofErr w:type="spellStart"/>
      <w:r w:rsidRPr="000E6C96">
        <w:rPr>
          <w:rFonts w:ascii="Times New Roman" w:hAnsi="Times New Roman" w:cs="Times New Roman"/>
          <w:sz w:val="28"/>
          <w:szCs w:val="28"/>
          <w:lang w:val="en-US"/>
        </w:rPr>
        <w:t>Kooning</w:t>
      </w:r>
      <w:proofErr w:type="spellEnd"/>
      <w:r w:rsidRPr="000E6C96">
        <w:rPr>
          <w:rFonts w:ascii="Times New Roman" w:hAnsi="Times New Roman" w:cs="Times New Roman"/>
          <w:sz w:val="28"/>
          <w:szCs w:val="28"/>
          <w:lang w:val="en-US"/>
        </w:rPr>
        <w:t>, Rothko belonged to a branch of abstract Expressionists who were more concerned with conveying deep feelings in subtle color schemes and expressive passages of paint. Mark hoped that his quivering brushstrokes and subtle veils of color, painted on wall-sized canvases, could transcend ordinary life and lift the viewer into a higher, spiritual realm of the sublime, as was the case with atmospheric effects in Romanticism and Renaissance art.</w:t>
      </w:r>
    </w:p>
    <w:p w:rsidR="000E6C96" w:rsidRPr="000E6C96" w:rsidRDefault="000E6C96" w:rsidP="000E6C96">
      <w:pPr>
        <w:jc w:val="both"/>
        <w:rPr>
          <w:rFonts w:ascii="Times New Roman" w:hAnsi="Times New Roman" w:cs="Times New Roman"/>
          <w:sz w:val="28"/>
          <w:szCs w:val="28"/>
          <w:lang w:val="en-US"/>
        </w:rPr>
      </w:pPr>
      <w:r w:rsidRPr="000E6C96">
        <w:rPr>
          <w:rFonts w:ascii="Times New Roman" w:hAnsi="Times New Roman" w:cs="Times New Roman"/>
          <w:sz w:val="28"/>
          <w:szCs w:val="28"/>
          <w:lang w:val="en-US"/>
        </w:rPr>
        <w:t xml:space="preserve">This painting was made as part of a series known as the Seagram Murals, which were originally designed for the Four Seasons restaurant in the </w:t>
      </w:r>
      <w:proofErr w:type="spellStart"/>
      <w:r w:rsidRPr="000E6C96">
        <w:rPr>
          <w:rFonts w:ascii="Times New Roman" w:hAnsi="Times New Roman" w:cs="Times New Roman"/>
          <w:sz w:val="28"/>
          <w:szCs w:val="28"/>
          <w:lang w:val="en-US"/>
        </w:rPr>
        <w:t>Mies</w:t>
      </w:r>
      <w:proofErr w:type="spellEnd"/>
      <w:r w:rsidRPr="000E6C96">
        <w:rPr>
          <w:rFonts w:ascii="Times New Roman" w:hAnsi="Times New Roman" w:cs="Times New Roman"/>
          <w:sz w:val="28"/>
          <w:szCs w:val="28"/>
          <w:lang w:val="en-US"/>
        </w:rPr>
        <w:t xml:space="preserve"> van Der </w:t>
      </w:r>
      <w:proofErr w:type="spellStart"/>
      <w:r w:rsidRPr="000E6C96">
        <w:rPr>
          <w:rFonts w:ascii="Times New Roman" w:hAnsi="Times New Roman" w:cs="Times New Roman"/>
          <w:sz w:val="28"/>
          <w:szCs w:val="28"/>
          <w:lang w:val="en-US"/>
        </w:rPr>
        <w:t>Rohe's</w:t>
      </w:r>
      <w:proofErr w:type="spellEnd"/>
      <w:r w:rsidRPr="000E6C96">
        <w:rPr>
          <w:rFonts w:ascii="Times New Roman" w:hAnsi="Times New Roman" w:cs="Times New Roman"/>
          <w:sz w:val="28"/>
          <w:szCs w:val="28"/>
          <w:lang w:val="en-US"/>
        </w:rPr>
        <w:t xml:space="preserve"> Seagram building in New York City. Rothko based the Seagram series color scheme on the Michelangelo lobby of the Laurentian Library in Florence, which he visited in 1950 and 1959. There he was overcome by a dark and all-encompassing feeling of claustrophobia, which comes to life in the dark and mysterious atmosphere of this picture.</w:t>
      </w:r>
    </w:p>
    <w:p w:rsidR="000E6C96" w:rsidRPr="000E6C96" w:rsidRDefault="000E6C96" w:rsidP="000E6C96">
      <w:pPr>
        <w:jc w:val="both"/>
        <w:rPr>
          <w:rFonts w:ascii="Times New Roman" w:hAnsi="Times New Roman" w:cs="Times New Roman"/>
          <w:sz w:val="28"/>
          <w:szCs w:val="28"/>
          <w:lang w:val="en-US"/>
        </w:rPr>
      </w:pPr>
      <w:r w:rsidRPr="000E6C96">
        <w:rPr>
          <w:rFonts w:ascii="Times New Roman" w:hAnsi="Times New Roman" w:cs="Times New Roman"/>
          <w:sz w:val="28"/>
          <w:szCs w:val="28"/>
          <w:lang w:val="en-US"/>
        </w:rPr>
        <w:t xml:space="preserve">The legacy of abstract Expressionism extends far and wide, continuing to shape much of contemporary art practice. Throughout the 1950s and 60s, the color field movement grew out of abstract Expressionism, extending Mark Rothko's ideas around emotional resonances of color to a purer one, as shown by Barnett Newman's smooth, minimal Lightning paintings and Ann </w:t>
      </w:r>
      <w:proofErr w:type="spellStart"/>
      <w:r w:rsidRPr="000E6C96">
        <w:rPr>
          <w:rFonts w:ascii="Times New Roman" w:hAnsi="Times New Roman" w:cs="Times New Roman"/>
          <w:sz w:val="28"/>
          <w:szCs w:val="28"/>
          <w:lang w:val="en-US"/>
        </w:rPr>
        <w:t>Truett's</w:t>
      </w:r>
      <w:proofErr w:type="spellEnd"/>
      <w:r w:rsidRPr="000E6C96">
        <w:rPr>
          <w:rFonts w:ascii="Times New Roman" w:hAnsi="Times New Roman" w:cs="Times New Roman"/>
          <w:sz w:val="28"/>
          <w:szCs w:val="28"/>
          <w:lang w:val="en-US"/>
        </w:rPr>
        <w:t xml:space="preserve"> rainbow-colored sculptural columns.</w:t>
      </w:r>
    </w:p>
    <w:p w:rsidR="000E6C96" w:rsidRPr="000E6C96" w:rsidRDefault="000E6C96" w:rsidP="000E6C96">
      <w:pPr>
        <w:jc w:val="both"/>
        <w:rPr>
          <w:rFonts w:ascii="Times New Roman" w:hAnsi="Times New Roman" w:cs="Times New Roman"/>
          <w:sz w:val="28"/>
          <w:szCs w:val="28"/>
          <w:lang w:val="en-US"/>
        </w:rPr>
      </w:pPr>
      <w:r w:rsidRPr="000E6C96">
        <w:rPr>
          <w:rFonts w:ascii="Times New Roman" w:hAnsi="Times New Roman" w:cs="Times New Roman"/>
          <w:sz w:val="28"/>
          <w:szCs w:val="28"/>
          <w:lang w:val="en-US"/>
        </w:rPr>
        <w:lastRenderedPageBreak/>
        <w:t xml:space="preserve">Abstract expressionism was largely replaced by minimalism and conceptual art in the 1970s. In the 1980s, however, the Neo-Expressionist movement in Europe and the United States, led by the German artist Georg </w:t>
      </w:r>
      <w:proofErr w:type="spellStart"/>
      <w:r w:rsidRPr="000E6C96">
        <w:rPr>
          <w:rFonts w:ascii="Times New Roman" w:hAnsi="Times New Roman" w:cs="Times New Roman"/>
          <w:sz w:val="28"/>
          <w:szCs w:val="28"/>
          <w:lang w:val="en-US"/>
        </w:rPr>
        <w:t>Baselitz</w:t>
      </w:r>
      <w:proofErr w:type="spellEnd"/>
      <w:r w:rsidRPr="000E6C96">
        <w:rPr>
          <w:rFonts w:ascii="Times New Roman" w:hAnsi="Times New Roman" w:cs="Times New Roman"/>
          <w:sz w:val="28"/>
          <w:szCs w:val="28"/>
          <w:lang w:val="en-US"/>
        </w:rPr>
        <w:t xml:space="preserve"> and the American artist Julian Schnabel, combined abstract painting with narrative figuration. Dirty, expressive painting went out of fashion again in the 1990s, but in today's complex field of contemporary art, different approaches to pictorial abstraction and expression are more common and popular than ever. Instead of focusing solely on the inner workings of the artist's mind, many of today's most prominent expressive artists combine liquid and water paint with references to contemporary life, bridging the gap between abstraction and representation. Examples include the erotic, semi-figurative abstractions of Cecily Brown and the strange, haunting worlds of Marlene Dumas, populated by bizarre and disturbing scenarios.</w:t>
      </w:r>
    </w:p>
    <w:p w:rsidR="000E6C96" w:rsidRDefault="000E6C96" w:rsidP="000E6C96">
      <w:pPr>
        <w:jc w:val="both"/>
        <w:rPr>
          <w:rFonts w:ascii="Times New Roman" w:hAnsi="Times New Roman" w:cs="Times New Roman"/>
          <w:sz w:val="28"/>
          <w:szCs w:val="28"/>
        </w:rPr>
      </w:pPr>
    </w:p>
    <w:p w:rsidR="000E6C96" w:rsidRDefault="000E6C96" w:rsidP="000E6C96">
      <w:pPr>
        <w:jc w:val="both"/>
        <w:rPr>
          <w:rFonts w:ascii="Times New Roman" w:hAnsi="Times New Roman" w:cs="Times New Roman"/>
          <w:sz w:val="28"/>
          <w:szCs w:val="28"/>
        </w:rPr>
      </w:pPr>
    </w:p>
    <w:p w:rsidR="000E6C96" w:rsidRDefault="000E6C96" w:rsidP="000E6C96">
      <w:pPr>
        <w:jc w:val="both"/>
        <w:rPr>
          <w:rFonts w:ascii="Times New Roman" w:hAnsi="Times New Roman" w:cs="Times New Roman"/>
          <w:sz w:val="28"/>
          <w:szCs w:val="28"/>
        </w:rPr>
      </w:pPr>
    </w:p>
    <w:p w:rsidR="000E6C96" w:rsidRDefault="000E6C96" w:rsidP="000E6C96">
      <w:pPr>
        <w:jc w:val="both"/>
        <w:rPr>
          <w:rFonts w:ascii="Times New Roman" w:hAnsi="Times New Roman" w:cs="Times New Roman"/>
          <w:sz w:val="28"/>
          <w:szCs w:val="28"/>
        </w:rPr>
      </w:pPr>
    </w:p>
    <w:p w:rsidR="000E6C96" w:rsidRDefault="000E6C96" w:rsidP="000E6C96">
      <w:pPr>
        <w:jc w:val="both"/>
        <w:rPr>
          <w:rFonts w:ascii="Times New Roman" w:hAnsi="Times New Roman" w:cs="Times New Roman"/>
          <w:sz w:val="28"/>
          <w:szCs w:val="28"/>
        </w:rPr>
      </w:pPr>
    </w:p>
    <w:p w:rsidR="000E6C96" w:rsidRDefault="000E6C96" w:rsidP="000E6C96">
      <w:pPr>
        <w:jc w:val="both"/>
        <w:rPr>
          <w:rFonts w:ascii="Times New Roman" w:hAnsi="Times New Roman" w:cs="Times New Roman"/>
          <w:sz w:val="28"/>
          <w:szCs w:val="28"/>
        </w:rPr>
      </w:pPr>
    </w:p>
    <w:p w:rsidR="000E6C96" w:rsidRDefault="000E6C96" w:rsidP="000E6C96">
      <w:pPr>
        <w:jc w:val="both"/>
        <w:rPr>
          <w:rFonts w:ascii="Times New Roman" w:hAnsi="Times New Roman" w:cs="Times New Roman"/>
          <w:sz w:val="28"/>
          <w:szCs w:val="28"/>
        </w:rPr>
      </w:pPr>
    </w:p>
    <w:p w:rsidR="000E6C96" w:rsidRDefault="000E6C96" w:rsidP="000E6C96">
      <w:pPr>
        <w:jc w:val="both"/>
        <w:rPr>
          <w:rFonts w:ascii="Times New Roman" w:hAnsi="Times New Roman" w:cs="Times New Roman"/>
          <w:sz w:val="28"/>
          <w:szCs w:val="28"/>
        </w:rPr>
      </w:pPr>
    </w:p>
    <w:p w:rsidR="000E6C96" w:rsidRDefault="000E6C96" w:rsidP="000E6C96">
      <w:pPr>
        <w:jc w:val="both"/>
        <w:rPr>
          <w:rFonts w:ascii="Times New Roman" w:hAnsi="Times New Roman" w:cs="Times New Roman"/>
          <w:sz w:val="28"/>
          <w:szCs w:val="28"/>
        </w:rPr>
      </w:pPr>
    </w:p>
    <w:p w:rsidR="000E6C96" w:rsidRDefault="000E6C96" w:rsidP="000E6C96">
      <w:pPr>
        <w:jc w:val="both"/>
        <w:rPr>
          <w:rFonts w:ascii="Times New Roman" w:hAnsi="Times New Roman" w:cs="Times New Roman"/>
          <w:sz w:val="28"/>
          <w:szCs w:val="28"/>
        </w:rPr>
      </w:pPr>
    </w:p>
    <w:p w:rsidR="000E6C96" w:rsidRDefault="000E6C96" w:rsidP="000E6C96">
      <w:pPr>
        <w:jc w:val="both"/>
        <w:rPr>
          <w:rFonts w:ascii="Times New Roman" w:hAnsi="Times New Roman" w:cs="Times New Roman"/>
          <w:sz w:val="28"/>
          <w:szCs w:val="28"/>
        </w:rPr>
      </w:pPr>
    </w:p>
    <w:p w:rsidR="000E6C96" w:rsidRDefault="000E6C96" w:rsidP="000E6C96">
      <w:pPr>
        <w:jc w:val="both"/>
        <w:rPr>
          <w:rFonts w:ascii="Times New Roman" w:hAnsi="Times New Roman" w:cs="Times New Roman"/>
          <w:sz w:val="28"/>
          <w:szCs w:val="28"/>
        </w:rPr>
      </w:pPr>
    </w:p>
    <w:p w:rsidR="000E6C96" w:rsidRDefault="000E6C96" w:rsidP="000E6C96">
      <w:pPr>
        <w:jc w:val="both"/>
        <w:rPr>
          <w:rFonts w:ascii="Times New Roman" w:hAnsi="Times New Roman" w:cs="Times New Roman"/>
          <w:sz w:val="28"/>
          <w:szCs w:val="28"/>
        </w:rPr>
      </w:pPr>
    </w:p>
    <w:p w:rsidR="000E6C96" w:rsidRDefault="000E6C96" w:rsidP="000E6C96">
      <w:pPr>
        <w:jc w:val="both"/>
        <w:rPr>
          <w:rFonts w:ascii="Times New Roman" w:hAnsi="Times New Roman" w:cs="Times New Roman"/>
          <w:sz w:val="28"/>
          <w:szCs w:val="28"/>
        </w:rPr>
      </w:pPr>
    </w:p>
    <w:p w:rsidR="000E6C96" w:rsidRDefault="000E6C96" w:rsidP="000E6C96">
      <w:pPr>
        <w:jc w:val="both"/>
        <w:rPr>
          <w:rFonts w:ascii="Times New Roman" w:hAnsi="Times New Roman" w:cs="Times New Roman"/>
          <w:sz w:val="28"/>
          <w:szCs w:val="28"/>
        </w:rPr>
      </w:pPr>
    </w:p>
    <w:p w:rsidR="000E6C96" w:rsidRDefault="000E6C96" w:rsidP="000E6C96">
      <w:pPr>
        <w:jc w:val="both"/>
        <w:rPr>
          <w:rFonts w:ascii="Times New Roman" w:hAnsi="Times New Roman" w:cs="Times New Roman"/>
          <w:sz w:val="28"/>
          <w:szCs w:val="28"/>
        </w:rPr>
      </w:pPr>
    </w:p>
    <w:p w:rsidR="000E6C96" w:rsidRDefault="000E6C96" w:rsidP="000E6C96">
      <w:pPr>
        <w:jc w:val="both"/>
        <w:rPr>
          <w:rFonts w:ascii="Times New Roman" w:hAnsi="Times New Roman" w:cs="Times New Roman"/>
          <w:sz w:val="28"/>
          <w:szCs w:val="28"/>
        </w:rPr>
      </w:pPr>
    </w:p>
    <w:p w:rsidR="000E6C96" w:rsidRPr="000E6C96" w:rsidRDefault="000E6C96" w:rsidP="000E6C96">
      <w:pPr>
        <w:jc w:val="center"/>
        <w:rPr>
          <w:rFonts w:ascii="Times New Roman" w:hAnsi="Times New Roman" w:cs="Times New Roman"/>
          <w:sz w:val="28"/>
          <w:szCs w:val="28"/>
        </w:rPr>
      </w:pPr>
      <w:r w:rsidRPr="000E6C96">
        <w:rPr>
          <w:rFonts w:ascii="Times New Roman" w:hAnsi="Times New Roman" w:cs="Times New Roman"/>
          <w:sz w:val="28"/>
          <w:szCs w:val="28"/>
        </w:rPr>
        <w:lastRenderedPageBreak/>
        <w:t>3) Почему забыли «корифея русского пейзажа» Орловского, который делил славу с Айвазовским</w:t>
      </w:r>
    </w:p>
    <w:p w:rsidR="000E6C96" w:rsidRPr="000E6C96" w:rsidRDefault="000E6C96" w:rsidP="000E6C96">
      <w:pPr>
        <w:jc w:val="both"/>
        <w:rPr>
          <w:rFonts w:ascii="Times New Roman" w:hAnsi="Times New Roman" w:cs="Times New Roman"/>
          <w:sz w:val="28"/>
          <w:szCs w:val="28"/>
        </w:rPr>
      </w:pPr>
      <w:r w:rsidRPr="000E6C96">
        <w:rPr>
          <w:rFonts w:ascii="Times New Roman" w:hAnsi="Times New Roman" w:cs="Times New Roman"/>
          <w:sz w:val="28"/>
          <w:szCs w:val="28"/>
        </w:rPr>
        <w:t xml:space="preserve">В наши дни имена некоторых прославленных художников-академиков и профессоров Императорской Академии </w:t>
      </w:r>
      <w:proofErr w:type="gramStart"/>
      <w:r w:rsidRPr="000E6C96">
        <w:rPr>
          <w:rFonts w:ascii="Times New Roman" w:hAnsi="Times New Roman" w:cs="Times New Roman"/>
          <w:sz w:val="28"/>
          <w:szCs w:val="28"/>
        </w:rPr>
        <w:t>худо­жеств</w:t>
      </w:r>
      <w:proofErr w:type="gramEnd"/>
      <w:r w:rsidRPr="000E6C96">
        <w:rPr>
          <w:rFonts w:ascii="Times New Roman" w:hAnsi="Times New Roman" w:cs="Times New Roman"/>
          <w:sz w:val="28"/>
          <w:szCs w:val="28"/>
        </w:rPr>
        <w:t xml:space="preserve"> мало что говорят современному зрителю. А между тем в свое время они соперничали в популярности даже с передвижниками. В число таких, почти забытых ныне живописцев, и входил Владимир Орловский — «корифей русского пейзажа». В публикации представлена галерея лирических и романтических пейзажей мастера, который в свое время написал немало работ для аристократии Москвы, Петербурга, Киева, для монаршего двора Александра III. Его слава и популярность в ту эпоху приравнивалась к популярности самого Ивана Айвазовского, а его картины ставили в один ряд с полотнами Архипа Куинджи.</w:t>
      </w:r>
    </w:p>
    <w:p w:rsidR="000E6C96" w:rsidRPr="000E6C96" w:rsidRDefault="000E6C96" w:rsidP="000E6C96">
      <w:pPr>
        <w:jc w:val="both"/>
        <w:rPr>
          <w:rFonts w:ascii="Times New Roman" w:hAnsi="Times New Roman" w:cs="Times New Roman"/>
          <w:sz w:val="28"/>
          <w:szCs w:val="28"/>
        </w:rPr>
      </w:pPr>
      <w:r w:rsidRPr="000E6C96">
        <w:rPr>
          <w:rFonts w:ascii="Times New Roman" w:hAnsi="Times New Roman" w:cs="Times New Roman"/>
          <w:sz w:val="28"/>
          <w:szCs w:val="28"/>
        </w:rPr>
        <w:t xml:space="preserve">Вторая половина 19 века стала золотым веком для русской пейзажной живописи, который дал миру целое созвездие имен величайших мастеров-передвижников, способствовавших </w:t>
      </w:r>
      <w:proofErr w:type="gramStart"/>
      <w:r w:rsidRPr="000E6C96">
        <w:rPr>
          <w:rFonts w:ascii="Times New Roman" w:hAnsi="Times New Roman" w:cs="Times New Roman"/>
          <w:sz w:val="28"/>
          <w:szCs w:val="28"/>
        </w:rPr>
        <w:t>со</w:t>
      </w:r>
      <w:proofErr w:type="gramEnd"/>
      <w:r w:rsidRPr="000E6C96">
        <w:rPr>
          <w:rFonts w:ascii="Times New Roman" w:hAnsi="Times New Roman" w:cs="Times New Roman"/>
          <w:sz w:val="28"/>
          <w:szCs w:val="28"/>
        </w:rPr>
        <w:t>­</w:t>
      </w:r>
      <w:proofErr w:type="gramStart"/>
      <w:r w:rsidRPr="000E6C96">
        <w:rPr>
          <w:rFonts w:ascii="Times New Roman" w:hAnsi="Times New Roman" w:cs="Times New Roman"/>
          <w:sz w:val="28"/>
          <w:szCs w:val="28"/>
        </w:rPr>
        <w:t>зданию</w:t>
      </w:r>
      <w:proofErr w:type="gramEnd"/>
      <w:r w:rsidRPr="000E6C96">
        <w:rPr>
          <w:rFonts w:ascii="Times New Roman" w:hAnsi="Times New Roman" w:cs="Times New Roman"/>
          <w:sz w:val="28"/>
          <w:szCs w:val="28"/>
        </w:rPr>
        <w:t xml:space="preserve"> в России школы национального пейзажа. Но одновременно существовала и академическая школа, основанная на традиции </w:t>
      </w:r>
      <w:proofErr w:type="gramStart"/>
      <w:r w:rsidRPr="000E6C96">
        <w:rPr>
          <w:rFonts w:ascii="Times New Roman" w:hAnsi="Times New Roman" w:cs="Times New Roman"/>
          <w:sz w:val="28"/>
          <w:szCs w:val="28"/>
        </w:rPr>
        <w:t>класси­цизма</w:t>
      </w:r>
      <w:proofErr w:type="gramEnd"/>
      <w:r w:rsidRPr="000E6C96">
        <w:rPr>
          <w:rFonts w:ascii="Times New Roman" w:hAnsi="Times New Roman" w:cs="Times New Roman"/>
          <w:sz w:val="28"/>
          <w:szCs w:val="28"/>
        </w:rPr>
        <w:t xml:space="preserve"> с его незыблемыми канонами и обязательными правилами построения изображе­ния. И эту школу представляли не менее талантливые художники, имена которых история искусства сдвинула на второй план.</w:t>
      </w:r>
    </w:p>
    <w:p w:rsidR="000E6C96" w:rsidRPr="000E6C96" w:rsidRDefault="000E6C96" w:rsidP="000E6C96">
      <w:pPr>
        <w:jc w:val="both"/>
        <w:rPr>
          <w:rFonts w:ascii="Times New Roman" w:hAnsi="Times New Roman" w:cs="Times New Roman"/>
          <w:sz w:val="28"/>
          <w:szCs w:val="28"/>
        </w:rPr>
      </w:pPr>
      <w:r w:rsidRPr="000E6C96">
        <w:rPr>
          <w:rFonts w:ascii="Times New Roman" w:hAnsi="Times New Roman" w:cs="Times New Roman"/>
          <w:sz w:val="28"/>
          <w:szCs w:val="28"/>
        </w:rPr>
        <w:t xml:space="preserve">Ярким представителем этой школы являлся Владимир </w:t>
      </w:r>
      <w:proofErr w:type="spellStart"/>
      <w:r w:rsidRPr="000E6C96">
        <w:rPr>
          <w:rFonts w:ascii="Times New Roman" w:hAnsi="Times New Roman" w:cs="Times New Roman"/>
          <w:sz w:val="28"/>
          <w:szCs w:val="28"/>
        </w:rPr>
        <w:t>Донатович</w:t>
      </w:r>
      <w:proofErr w:type="spellEnd"/>
      <w:r w:rsidRPr="000E6C96">
        <w:rPr>
          <w:rFonts w:ascii="Times New Roman" w:hAnsi="Times New Roman" w:cs="Times New Roman"/>
          <w:sz w:val="28"/>
          <w:szCs w:val="28"/>
        </w:rPr>
        <w:t xml:space="preserve"> Орловский (1842—1914) – выдающийся русско-украинский живописец-пейзажист, для произведений которого были характерны пейзажи, написанные в лучших традициях академической школы живописи 19 века.</w:t>
      </w:r>
    </w:p>
    <w:p w:rsidR="000E6C96" w:rsidRPr="000E6C96" w:rsidRDefault="000E6C96" w:rsidP="000E6C96">
      <w:pPr>
        <w:jc w:val="both"/>
        <w:rPr>
          <w:rFonts w:ascii="Times New Roman" w:hAnsi="Times New Roman" w:cs="Times New Roman"/>
          <w:sz w:val="28"/>
          <w:szCs w:val="28"/>
        </w:rPr>
      </w:pPr>
      <w:r w:rsidRPr="000E6C96">
        <w:rPr>
          <w:rFonts w:ascii="Times New Roman" w:hAnsi="Times New Roman" w:cs="Times New Roman"/>
          <w:sz w:val="28"/>
          <w:szCs w:val="28"/>
        </w:rPr>
        <w:t xml:space="preserve">Владимир Орловский родился в 1842 году в семье богатого киевского помещика. Он еще в юности увлекся рисованием и копированием картин. Талантливые работы Владимира были замечены И. М. </w:t>
      </w:r>
      <w:proofErr w:type="spellStart"/>
      <w:r w:rsidRPr="000E6C96">
        <w:rPr>
          <w:rFonts w:ascii="Times New Roman" w:hAnsi="Times New Roman" w:cs="Times New Roman"/>
          <w:sz w:val="28"/>
          <w:szCs w:val="28"/>
        </w:rPr>
        <w:t>Сошенко</w:t>
      </w:r>
      <w:proofErr w:type="spellEnd"/>
      <w:r w:rsidRPr="000E6C96">
        <w:rPr>
          <w:rFonts w:ascii="Times New Roman" w:hAnsi="Times New Roman" w:cs="Times New Roman"/>
          <w:sz w:val="28"/>
          <w:szCs w:val="28"/>
        </w:rPr>
        <w:t xml:space="preserve">, который и дал путевку в жизнь киевскому пареньку. Вначале 1861 года будущий пейзажист приехал в Петербург с твердым решением поступить в Академию Художеств, имея при себе рекомендательные </w:t>
      </w:r>
      <w:proofErr w:type="gramStart"/>
      <w:r w:rsidRPr="000E6C96">
        <w:rPr>
          <w:rFonts w:ascii="Times New Roman" w:hAnsi="Times New Roman" w:cs="Times New Roman"/>
          <w:sz w:val="28"/>
          <w:szCs w:val="28"/>
        </w:rPr>
        <w:t>пись­ма</w:t>
      </w:r>
      <w:proofErr w:type="gramEnd"/>
      <w:r w:rsidRPr="000E6C96">
        <w:rPr>
          <w:rFonts w:ascii="Times New Roman" w:hAnsi="Times New Roman" w:cs="Times New Roman"/>
          <w:sz w:val="28"/>
          <w:szCs w:val="28"/>
        </w:rPr>
        <w:t xml:space="preserve"> к своему земляку Тарасу Шевченко.</w:t>
      </w:r>
    </w:p>
    <w:p w:rsidR="000E6C96" w:rsidRPr="000E6C96" w:rsidRDefault="000E6C96" w:rsidP="000E6C96">
      <w:pPr>
        <w:jc w:val="both"/>
        <w:rPr>
          <w:rFonts w:ascii="Times New Roman" w:hAnsi="Times New Roman" w:cs="Times New Roman"/>
          <w:sz w:val="28"/>
          <w:szCs w:val="28"/>
        </w:rPr>
      </w:pPr>
      <w:r w:rsidRPr="000E6C96">
        <w:rPr>
          <w:rFonts w:ascii="Times New Roman" w:hAnsi="Times New Roman" w:cs="Times New Roman"/>
          <w:sz w:val="28"/>
          <w:szCs w:val="28"/>
        </w:rPr>
        <w:t xml:space="preserve">И, так как набор в Академию уже был завершен, известный украинский поэт и художник решил помочь талантливому юноше, начав лично давать ему уроки живописи. Однако через несколько месяцев великий </w:t>
      </w:r>
      <w:proofErr w:type="gramStart"/>
      <w:r w:rsidRPr="000E6C96">
        <w:rPr>
          <w:rFonts w:ascii="Times New Roman" w:hAnsi="Times New Roman" w:cs="Times New Roman"/>
          <w:sz w:val="28"/>
          <w:szCs w:val="28"/>
        </w:rPr>
        <w:t>сооте­чественник</w:t>
      </w:r>
      <w:proofErr w:type="gramEnd"/>
      <w:r w:rsidRPr="000E6C96">
        <w:rPr>
          <w:rFonts w:ascii="Times New Roman" w:hAnsi="Times New Roman" w:cs="Times New Roman"/>
          <w:sz w:val="28"/>
          <w:szCs w:val="28"/>
        </w:rPr>
        <w:t xml:space="preserve"> Орловского скончался, успев за несколько дней до смерти рекомен­довать </w:t>
      </w:r>
      <w:r w:rsidRPr="000E6C96">
        <w:rPr>
          <w:rFonts w:ascii="Times New Roman" w:hAnsi="Times New Roman" w:cs="Times New Roman"/>
          <w:sz w:val="28"/>
          <w:szCs w:val="28"/>
        </w:rPr>
        <w:lastRenderedPageBreak/>
        <w:t xml:space="preserve">своего ученика </w:t>
      </w:r>
      <w:proofErr w:type="spellStart"/>
      <w:r w:rsidRPr="000E6C96">
        <w:rPr>
          <w:rFonts w:ascii="Times New Roman" w:hAnsi="Times New Roman" w:cs="Times New Roman"/>
          <w:sz w:val="28"/>
          <w:szCs w:val="28"/>
        </w:rPr>
        <w:t>М.Ф.Львову</w:t>
      </w:r>
      <w:proofErr w:type="spellEnd"/>
      <w:r w:rsidRPr="000E6C96">
        <w:rPr>
          <w:rFonts w:ascii="Times New Roman" w:hAnsi="Times New Roman" w:cs="Times New Roman"/>
          <w:sz w:val="28"/>
          <w:szCs w:val="28"/>
        </w:rPr>
        <w:t xml:space="preserve"> — конференц-секретарю Императорской Академии художеств. А тот, ознакомившись с работами Владимира Орловского, посодействовал, чтобы его без экзаменов зачислили в вуз.</w:t>
      </w:r>
    </w:p>
    <w:p w:rsidR="000E6C96" w:rsidRPr="000E6C96" w:rsidRDefault="000E6C96" w:rsidP="000E6C96">
      <w:pPr>
        <w:jc w:val="both"/>
        <w:rPr>
          <w:rFonts w:ascii="Times New Roman" w:hAnsi="Times New Roman" w:cs="Times New Roman"/>
          <w:sz w:val="28"/>
          <w:szCs w:val="28"/>
        </w:rPr>
      </w:pPr>
      <w:r w:rsidRPr="000E6C96">
        <w:rPr>
          <w:rFonts w:ascii="Times New Roman" w:hAnsi="Times New Roman" w:cs="Times New Roman"/>
          <w:sz w:val="28"/>
          <w:szCs w:val="28"/>
        </w:rPr>
        <w:t>Обучение Орловского в Академии, где он стал учеником А. П. Боголюбова, было настолько успешным, что уже в 1863 году он получил большую серебряную медаль. Во время учебы талантливый студент написал множество этюдов и картин, посвященных Крыму, Киевской губернии, Кавказу, Карелии и Финляндии. Именно за крымские виды молодой художник получил большую золотую медаль (1867) и право поездки за казённый счёт за границу на стажировку.</w:t>
      </w:r>
    </w:p>
    <w:p w:rsidR="000E6C96" w:rsidRPr="000E6C96" w:rsidRDefault="000E6C96" w:rsidP="000E6C96">
      <w:pPr>
        <w:jc w:val="both"/>
        <w:rPr>
          <w:rFonts w:ascii="Times New Roman" w:hAnsi="Times New Roman" w:cs="Times New Roman"/>
          <w:sz w:val="28"/>
          <w:szCs w:val="28"/>
        </w:rPr>
      </w:pPr>
      <w:r w:rsidRPr="000E6C96">
        <w:rPr>
          <w:rFonts w:ascii="Times New Roman" w:hAnsi="Times New Roman" w:cs="Times New Roman"/>
          <w:sz w:val="28"/>
          <w:szCs w:val="28"/>
        </w:rPr>
        <w:t>В 1868 году, окончив Академию художеств со званием первоклассного художника, Орловский отправился в Европу на три года «пенсионером от Академии». Жил и работал в Париже, Швейцарии, Германии, Италии, где был очарован не только шедеврами мирового искусства, но и новаторскими идеями импрессионистов, которые только начали говорить свое веское слово в истории европейской живописи.</w:t>
      </w:r>
    </w:p>
    <w:p w:rsidR="000E6C96" w:rsidRPr="000E6C96" w:rsidRDefault="000E6C96" w:rsidP="000E6C96">
      <w:pPr>
        <w:jc w:val="both"/>
        <w:rPr>
          <w:rFonts w:ascii="Times New Roman" w:hAnsi="Times New Roman" w:cs="Times New Roman"/>
          <w:sz w:val="28"/>
          <w:szCs w:val="28"/>
        </w:rPr>
      </w:pPr>
      <w:r w:rsidRPr="000E6C96">
        <w:rPr>
          <w:rFonts w:ascii="Times New Roman" w:hAnsi="Times New Roman" w:cs="Times New Roman"/>
          <w:sz w:val="28"/>
          <w:szCs w:val="28"/>
        </w:rPr>
        <w:t xml:space="preserve">Но, вернувшись в Петербург, Орловский продолжил работать в собственной художественной манере и в лучших академических традициях, всецело ориентируясь на вкусы именитых заказчиков. Он много написал для аристократических салонов </w:t>
      </w:r>
      <w:proofErr w:type="gramStart"/>
      <w:r w:rsidRPr="000E6C96">
        <w:rPr>
          <w:rFonts w:ascii="Times New Roman" w:hAnsi="Times New Roman" w:cs="Times New Roman"/>
          <w:sz w:val="28"/>
          <w:szCs w:val="28"/>
        </w:rPr>
        <w:t>Пе­тербурга</w:t>
      </w:r>
      <w:proofErr w:type="gramEnd"/>
      <w:r w:rsidRPr="000E6C96">
        <w:rPr>
          <w:rFonts w:ascii="Times New Roman" w:hAnsi="Times New Roman" w:cs="Times New Roman"/>
          <w:sz w:val="28"/>
          <w:szCs w:val="28"/>
        </w:rPr>
        <w:t>, Москвы и Киева, для образцового музея Петербургской Академии художеств, для загородных домов и столичных дворцов императорской семьи. Его панорамные романтические пейзажи зачастую даже не доходили до выставок, их выкупали прямо в мастерской.</w:t>
      </w:r>
    </w:p>
    <w:p w:rsidR="000E6C96" w:rsidRPr="000E6C96" w:rsidRDefault="000E6C96" w:rsidP="000E6C96">
      <w:pPr>
        <w:jc w:val="both"/>
        <w:rPr>
          <w:rFonts w:ascii="Times New Roman" w:hAnsi="Times New Roman" w:cs="Times New Roman"/>
          <w:sz w:val="28"/>
          <w:szCs w:val="28"/>
        </w:rPr>
      </w:pPr>
      <w:r w:rsidRPr="000E6C96">
        <w:rPr>
          <w:rFonts w:ascii="Times New Roman" w:hAnsi="Times New Roman" w:cs="Times New Roman"/>
          <w:sz w:val="28"/>
          <w:szCs w:val="28"/>
        </w:rPr>
        <w:t xml:space="preserve">Орловскому сопутствовал постоянный успех, слава, востребованность и материальный достаток. Он был объявлен «художником первой величины, стоящим наравне с Айвазовским», а также «художником, стоящим во главе нового реального </w:t>
      </w:r>
      <w:proofErr w:type="gramStart"/>
      <w:r w:rsidRPr="000E6C96">
        <w:rPr>
          <w:rFonts w:ascii="Times New Roman" w:hAnsi="Times New Roman" w:cs="Times New Roman"/>
          <w:sz w:val="28"/>
          <w:szCs w:val="28"/>
        </w:rPr>
        <w:t>направле­ния</w:t>
      </w:r>
      <w:proofErr w:type="gramEnd"/>
      <w:r w:rsidRPr="000E6C96">
        <w:rPr>
          <w:rFonts w:ascii="Times New Roman" w:hAnsi="Times New Roman" w:cs="Times New Roman"/>
          <w:sz w:val="28"/>
          <w:szCs w:val="28"/>
        </w:rPr>
        <w:t xml:space="preserve"> русской пейзажной живописи».</w:t>
      </w:r>
    </w:p>
    <w:p w:rsidR="000E6C96" w:rsidRPr="000E6C96" w:rsidRDefault="000E6C96" w:rsidP="000E6C96">
      <w:pPr>
        <w:jc w:val="both"/>
        <w:rPr>
          <w:rFonts w:ascii="Times New Roman" w:hAnsi="Times New Roman" w:cs="Times New Roman"/>
          <w:sz w:val="28"/>
          <w:szCs w:val="28"/>
        </w:rPr>
      </w:pPr>
      <w:r w:rsidRPr="000E6C96">
        <w:rPr>
          <w:rFonts w:ascii="Times New Roman" w:hAnsi="Times New Roman" w:cs="Times New Roman"/>
          <w:sz w:val="28"/>
          <w:szCs w:val="28"/>
        </w:rPr>
        <w:t>В 1874 году живописцу было присвоено звание академика, а в 1878 году — профессора за картину «Сенокос». Он также был избран Членом Совета Академии, принимал участие в деятельности Киевской рисовальной школы Н. И. Мурашко, в организации Киевского художественного училища; преподавал в Императорской Академии художеств Санкт-Петербурга.</w:t>
      </w:r>
    </w:p>
    <w:p w:rsidR="000E6C96" w:rsidRPr="000E6C96" w:rsidRDefault="000E6C96" w:rsidP="000E6C96">
      <w:pPr>
        <w:jc w:val="both"/>
        <w:rPr>
          <w:rFonts w:ascii="Times New Roman" w:hAnsi="Times New Roman" w:cs="Times New Roman"/>
          <w:sz w:val="28"/>
          <w:szCs w:val="28"/>
        </w:rPr>
      </w:pPr>
      <w:r w:rsidRPr="000E6C96">
        <w:rPr>
          <w:rFonts w:ascii="Times New Roman" w:hAnsi="Times New Roman" w:cs="Times New Roman"/>
          <w:sz w:val="28"/>
          <w:szCs w:val="28"/>
        </w:rPr>
        <w:t>В 1897 году художник заболел брюшным тифом, и по совету докторов после выздоровления перебрался из северной столицы в Киев. Однако</w:t>
      </w:r>
      <w:proofErr w:type="gramStart"/>
      <w:r w:rsidRPr="000E6C96">
        <w:rPr>
          <w:rFonts w:ascii="Times New Roman" w:hAnsi="Times New Roman" w:cs="Times New Roman"/>
          <w:sz w:val="28"/>
          <w:szCs w:val="28"/>
        </w:rPr>
        <w:t>,</w:t>
      </w:r>
      <w:proofErr w:type="gramEnd"/>
      <w:r w:rsidRPr="000E6C96">
        <w:rPr>
          <w:rFonts w:ascii="Times New Roman" w:hAnsi="Times New Roman" w:cs="Times New Roman"/>
          <w:sz w:val="28"/>
          <w:szCs w:val="28"/>
        </w:rPr>
        <w:t xml:space="preserve"> чтобы поддерживать подорванное здоровье, Владимиру Орловскому остаток жизни </w:t>
      </w:r>
      <w:r w:rsidRPr="000E6C96">
        <w:rPr>
          <w:rFonts w:ascii="Times New Roman" w:hAnsi="Times New Roman" w:cs="Times New Roman"/>
          <w:sz w:val="28"/>
          <w:szCs w:val="28"/>
        </w:rPr>
        <w:lastRenderedPageBreak/>
        <w:t>пришлось провести вдали от родины. Более десятка лет он прожил в солнечной Генуе (Италия), где и умер в 1914 году. Похоронен художник, как и завещал, в Киеве.</w:t>
      </w:r>
    </w:p>
    <w:p w:rsidR="000E6C96" w:rsidRPr="000E6C96" w:rsidRDefault="000E6C96" w:rsidP="000E6C96">
      <w:pPr>
        <w:jc w:val="both"/>
        <w:rPr>
          <w:rFonts w:ascii="Times New Roman" w:hAnsi="Times New Roman" w:cs="Times New Roman"/>
          <w:sz w:val="28"/>
          <w:szCs w:val="28"/>
        </w:rPr>
      </w:pPr>
      <w:r w:rsidRPr="000E6C96">
        <w:rPr>
          <w:rFonts w:ascii="Times New Roman" w:hAnsi="Times New Roman" w:cs="Times New Roman"/>
          <w:sz w:val="28"/>
          <w:szCs w:val="28"/>
        </w:rPr>
        <w:t xml:space="preserve">Картины Владимира </w:t>
      </w:r>
      <w:proofErr w:type="spellStart"/>
      <w:r w:rsidRPr="000E6C96">
        <w:rPr>
          <w:rFonts w:ascii="Times New Roman" w:hAnsi="Times New Roman" w:cs="Times New Roman"/>
          <w:sz w:val="28"/>
          <w:szCs w:val="28"/>
        </w:rPr>
        <w:t>Донатовича</w:t>
      </w:r>
      <w:proofErr w:type="spellEnd"/>
      <w:r w:rsidRPr="000E6C96">
        <w:rPr>
          <w:rFonts w:ascii="Times New Roman" w:hAnsi="Times New Roman" w:cs="Times New Roman"/>
          <w:sz w:val="28"/>
          <w:szCs w:val="28"/>
        </w:rPr>
        <w:t>, как вы наверняка уже отметили, очень разнообразны по природному ландшафту относительно географии: от Карелии и Санкт-Петербурга до Крыма и Кавказа. Также они многообразны и по содержанию атмосферной среды и природы в целом: пасмурный день, зимняя лунная ночь, закат и восход солнца, осенний разлив и морской прибой и так далее. Многие критики того времени отмечали в творчестве Орловского влияние работ знаменитого пейзажиста А. И. Куинджи. И в этом действительно есть доля правды.</w:t>
      </w:r>
      <w:r w:rsidRPr="000E6C96">
        <w:rPr>
          <w:rFonts w:ascii="Times New Roman" w:hAnsi="Times New Roman" w:cs="Times New Roman"/>
          <w:sz w:val="28"/>
          <w:szCs w:val="28"/>
        </w:rPr>
        <w:cr/>
      </w:r>
    </w:p>
    <w:p w:rsidR="000E6C96" w:rsidRPr="000E6C96" w:rsidRDefault="000E6C96" w:rsidP="000E6C96">
      <w:pPr>
        <w:jc w:val="both"/>
        <w:rPr>
          <w:rFonts w:ascii="Times New Roman" w:hAnsi="Times New Roman" w:cs="Times New Roman"/>
          <w:sz w:val="28"/>
          <w:szCs w:val="28"/>
        </w:rPr>
      </w:pPr>
      <w:r w:rsidRPr="000E6C96">
        <w:rPr>
          <w:rFonts w:ascii="Times New Roman" w:hAnsi="Times New Roman" w:cs="Times New Roman"/>
          <w:sz w:val="28"/>
          <w:szCs w:val="28"/>
        </w:rPr>
        <w:t>Пиком невероятной популярности художника Орловского были 1880-е годы, когда он воодушевленный, вернувшись из Европы, создал почти все самые лучшие свои произведения в классической манере, приправленные новыми идеями, неординарным построением сюжетных линий, новаторскими мотивами. Он внес в пейзажную живопись свежую струю, которую впоследствии стали называть «новым реалистическим искусством».</w:t>
      </w:r>
    </w:p>
    <w:p w:rsidR="000E6C96" w:rsidRPr="000E6C96" w:rsidRDefault="000E6C96" w:rsidP="000E6C96">
      <w:pPr>
        <w:jc w:val="both"/>
        <w:rPr>
          <w:rFonts w:ascii="Times New Roman" w:hAnsi="Times New Roman" w:cs="Times New Roman"/>
          <w:sz w:val="28"/>
          <w:szCs w:val="28"/>
        </w:rPr>
      </w:pPr>
      <w:r w:rsidRPr="000E6C96">
        <w:rPr>
          <w:rFonts w:ascii="Times New Roman" w:hAnsi="Times New Roman" w:cs="Times New Roman"/>
          <w:sz w:val="28"/>
          <w:szCs w:val="28"/>
        </w:rPr>
        <w:t xml:space="preserve">Он в своих работах умело использовал наработки западноевропейских художников, заменяя природный ландшафт и персонажей. Так у Орловского мы можем увидеть вместо </w:t>
      </w:r>
      <w:proofErr w:type="gramStart"/>
      <w:r w:rsidRPr="000E6C96">
        <w:rPr>
          <w:rFonts w:ascii="Times New Roman" w:hAnsi="Times New Roman" w:cs="Times New Roman"/>
          <w:sz w:val="28"/>
          <w:szCs w:val="28"/>
        </w:rPr>
        <w:t>итальян­ских</w:t>
      </w:r>
      <w:proofErr w:type="gramEnd"/>
      <w:r w:rsidRPr="000E6C96">
        <w:rPr>
          <w:rFonts w:ascii="Times New Roman" w:hAnsi="Times New Roman" w:cs="Times New Roman"/>
          <w:sz w:val="28"/>
          <w:szCs w:val="28"/>
        </w:rPr>
        <w:t xml:space="preserve"> скалистых берегов и заливов, пиний и вечнозеленых кипарисов, античных римских руин и за­горелых пастухов — зеленую холмистую местность, прозрачные реки и озера, чудесные березовые рощи, вековые леса, живописные украинские хутора, с их жителями и домашней живностью. Причем действующие </w:t>
      </w:r>
      <w:proofErr w:type="gramStart"/>
      <w:r w:rsidRPr="000E6C96">
        <w:rPr>
          <w:rFonts w:ascii="Times New Roman" w:hAnsi="Times New Roman" w:cs="Times New Roman"/>
          <w:sz w:val="28"/>
          <w:szCs w:val="28"/>
        </w:rPr>
        <w:t>ли­ца</w:t>
      </w:r>
      <w:proofErr w:type="gramEnd"/>
      <w:r w:rsidRPr="000E6C96">
        <w:rPr>
          <w:rFonts w:ascii="Times New Roman" w:hAnsi="Times New Roman" w:cs="Times New Roman"/>
          <w:sz w:val="28"/>
          <w:szCs w:val="28"/>
        </w:rPr>
        <w:t xml:space="preserve"> на его полотнах выступают в определенных ролях, что задает некое настроение заданному пейзажному сюжету.</w:t>
      </w:r>
    </w:p>
    <w:p w:rsidR="000E6C96" w:rsidRPr="000E6C96" w:rsidRDefault="000E6C96" w:rsidP="000E6C96">
      <w:pPr>
        <w:jc w:val="both"/>
        <w:rPr>
          <w:rFonts w:ascii="Times New Roman" w:hAnsi="Times New Roman" w:cs="Times New Roman"/>
          <w:sz w:val="28"/>
          <w:szCs w:val="28"/>
        </w:rPr>
      </w:pPr>
      <w:r w:rsidRPr="000E6C96">
        <w:rPr>
          <w:rFonts w:ascii="Times New Roman" w:hAnsi="Times New Roman" w:cs="Times New Roman"/>
          <w:sz w:val="28"/>
          <w:szCs w:val="28"/>
        </w:rPr>
        <w:t xml:space="preserve">К слову сказать, этот довольно удачный художественный прием выгодно отличал Владимира </w:t>
      </w:r>
      <w:proofErr w:type="spellStart"/>
      <w:r w:rsidRPr="000E6C96">
        <w:rPr>
          <w:rFonts w:ascii="Times New Roman" w:hAnsi="Times New Roman" w:cs="Times New Roman"/>
          <w:sz w:val="28"/>
          <w:szCs w:val="28"/>
        </w:rPr>
        <w:t>Донатовича</w:t>
      </w:r>
      <w:proofErr w:type="spellEnd"/>
      <w:r w:rsidRPr="000E6C96">
        <w:rPr>
          <w:rFonts w:ascii="Times New Roman" w:hAnsi="Times New Roman" w:cs="Times New Roman"/>
          <w:sz w:val="28"/>
          <w:szCs w:val="28"/>
        </w:rPr>
        <w:t xml:space="preserve"> от других пейзажистов того времени. Именно он и пользовался невероятной популярностью у заказчиков. Помимо этого, каждое полотно, воплощая определенный тип природной среды и ее настроения - от величественного, спокойно-задумчивого до грозного и таинственного - </w:t>
      </w:r>
      <w:proofErr w:type="gramStart"/>
      <w:r w:rsidRPr="000E6C96">
        <w:rPr>
          <w:rFonts w:ascii="Times New Roman" w:hAnsi="Times New Roman" w:cs="Times New Roman"/>
          <w:sz w:val="28"/>
          <w:szCs w:val="28"/>
        </w:rPr>
        <w:t>представляет зрителю возможность</w:t>
      </w:r>
      <w:proofErr w:type="gramEnd"/>
      <w:r w:rsidRPr="000E6C96">
        <w:rPr>
          <w:rFonts w:ascii="Times New Roman" w:hAnsi="Times New Roman" w:cs="Times New Roman"/>
          <w:sz w:val="28"/>
          <w:szCs w:val="28"/>
        </w:rPr>
        <w:t xml:space="preserve"> эмоционально пережить и страшную стихию, и насладиться умиротворением окружающего мира. Особенно его заказчикам нравились морские пейзажи с "их тревожным, нарочито взволнованным колоритом и загадочным сюжетом".</w:t>
      </w:r>
    </w:p>
    <w:p w:rsidR="000E6C96" w:rsidRPr="000E6C96" w:rsidRDefault="000E6C96" w:rsidP="000E6C96">
      <w:pPr>
        <w:jc w:val="both"/>
        <w:rPr>
          <w:rFonts w:ascii="Times New Roman" w:hAnsi="Times New Roman" w:cs="Times New Roman"/>
          <w:sz w:val="28"/>
          <w:szCs w:val="28"/>
        </w:rPr>
      </w:pPr>
      <w:r w:rsidRPr="000E6C96">
        <w:rPr>
          <w:rFonts w:ascii="Times New Roman" w:hAnsi="Times New Roman" w:cs="Times New Roman"/>
          <w:sz w:val="28"/>
          <w:szCs w:val="28"/>
        </w:rPr>
        <w:lastRenderedPageBreak/>
        <w:t xml:space="preserve">Отличительной особенностью художественной манеры Орловского также является и эффектный панорамный вид. Безбрежные степи, холмистая местность, горные дали, раскинувшиеся на всю картинную плоскость буквально притягивают взгляд зрителя и заставляют всматриваться вдаль, в дымке которой </w:t>
      </w:r>
      <w:proofErr w:type="gramStart"/>
      <w:r w:rsidRPr="000E6C96">
        <w:rPr>
          <w:rFonts w:ascii="Times New Roman" w:hAnsi="Times New Roman" w:cs="Times New Roman"/>
          <w:sz w:val="28"/>
          <w:szCs w:val="28"/>
        </w:rPr>
        <w:t>видны</w:t>
      </w:r>
      <w:proofErr w:type="gramEnd"/>
      <w:r w:rsidRPr="000E6C96">
        <w:rPr>
          <w:rFonts w:ascii="Times New Roman" w:hAnsi="Times New Roman" w:cs="Times New Roman"/>
          <w:sz w:val="28"/>
          <w:szCs w:val="28"/>
        </w:rPr>
        <w:t xml:space="preserve"> стройны­е кипарисы и минареты мечетей, украинские хутора и северные русские деревни. А на фоне этой четко скомпонованной живописной декорации, </w:t>
      </w:r>
      <w:proofErr w:type="gramStart"/>
      <w:r w:rsidRPr="000E6C96">
        <w:rPr>
          <w:rFonts w:ascii="Times New Roman" w:hAnsi="Times New Roman" w:cs="Times New Roman"/>
          <w:sz w:val="28"/>
          <w:szCs w:val="28"/>
        </w:rPr>
        <w:t>разворачи­ваются</w:t>
      </w:r>
      <w:proofErr w:type="gramEnd"/>
      <w:r w:rsidRPr="000E6C96">
        <w:rPr>
          <w:rFonts w:ascii="Times New Roman" w:hAnsi="Times New Roman" w:cs="Times New Roman"/>
          <w:sz w:val="28"/>
          <w:szCs w:val="28"/>
        </w:rPr>
        <w:t xml:space="preserve"> забавные жанровые сценки первого плана: женщины в красочных нарядах, жнецы на полях, переходящая речку лошадь с жеребенком, пасущиеся на пастбище волы. Именно таким образом, мастер вносил жизнь в традиционный академический жанр фигурального пейзажа.</w:t>
      </w:r>
    </w:p>
    <w:p w:rsidR="000E6C96" w:rsidRPr="000E6C96" w:rsidRDefault="000E6C96" w:rsidP="000E6C96">
      <w:pPr>
        <w:jc w:val="both"/>
        <w:rPr>
          <w:rFonts w:ascii="Times New Roman" w:hAnsi="Times New Roman" w:cs="Times New Roman"/>
          <w:sz w:val="28"/>
          <w:szCs w:val="28"/>
        </w:rPr>
      </w:pPr>
      <w:proofErr w:type="gramStart"/>
      <w:r w:rsidRPr="000E6C96">
        <w:rPr>
          <w:rFonts w:ascii="Times New Roman" w:hAnsi="Times New Roman" w:cs="Times New Roman"/>
          <w:sz w:val="28"/>
          <w:szCs w:val="28"/>
        </w:rPr>
        <w:t>Любопытный факт: художник зачастую буквально двумя-тремя, почти миниатюрными мазками вписывал в свои полотна фигурки женщин, загребающих на лугу сено; рыбаков, сидящих в лодках; жнецов, косящих траву; крестьянок, кормящих живность и при этом на переднем плане, где зритель взглядом вплотную подходит к реальной природе, он скрупулезно вырисовывал каждую травинку, каждый листок и цветочек.</w:t>
      </w:r>
      <w:proofErr w:type="gramEnd"/>
    </w:p>
    <w:p w:rsidR="000E6C96" w:rsidRPr="000E6C96" w:rsidRDefault="000E6C96" w:rsidP="000E6C96">
      <w:pPr>
        <w:jc w:val="both"/>
        <w:rPr>
          <w:rFonts w:ascii="Times New Roman" w:hAnsi="Times New Roman" w:cs="Times New Roman"/>
          <w:sz w:val="28"/>
          <w:szCs w:val="28"/>
        </w:rPr>
      </w:pPr>
      <w:r w:rsidRPr="000E6C96">
        <w:rPr>
          <w:rFonts w:ascii="Times New Roman" w:hAnsi="Times New Roman" w:cs="Times New Roman"/>
          <w:sz w:val="28"/>
          <w:szCs w:val="28"/>
        </w:rPr>
        <w:t xml:space="preserve">Но, как бы реалистично не выглядели картины Орловского, каноны </w:t>
      </w:r>
      <w:proofErr w:type="spellStart"/>
      <w:r w:rsidRPr="000E6C96">
        <w:rPr>
          <w:rFonts w:ascii="Times New Roman" w:hAnsi="Times New Roman" w:cs="Times New Roman"/>
          <w:sz w:val="28"/>
          <w:szCs w:val="28"/>
        </w:rPr>
        <w:t>академизированного</w:t>
      </w:r>
      <w:proofErr w:type="spellEnd"/>
      <w:r w:rsidRPr="000E6C96">
        <w:rPr>
          <w:rFonts w:ascii="Times New Roman" w:hAnsi="Times New Roman" w:cs="Times New Roman"/>
          <w:sz w:val="28"/>
          <w:szCs w:val="28"/>
        </w:rPr>
        <w:t xml:space="preserve"> реализма не позволили мастеру передавать воздушную глубину картинного пространства путем замены цветовой палитры, которая применялась для этого другими мастерами, в частности импрессионистами. Художник в своей работе всего-навсего использовал </w:t>
      </w:r>
      <w:proofErr w:type="gramStart"/>
      <w:r w:rsidRPr="000E6C96">
        <w:rPr>
          <w:rFonts w:ascii="Times New Roman" w:hAnsi="Times New Roman" w:cs="Times New Roman"/>
          <w:sz w:val="28"/>
          <w:szCs w:val="28"/>
        </w:rPr>
        <w:t>прос­той</w:t>
      </w:r>
      <w:proofErr w:type="gramEnd"/>
      <w:r w:rsidRPr="000E6C96">
        <w:rPr>
          <w:rFonts w:ascii="Times New Roman" w:hAnsi="Times New Roman" w:cs="Times New Roman"/>
          <w:sz w:val="28"/>
          <w:szCs w:val="28"/>
        </w:rPr>
        <w:t xml:space="preserve"> прием </w:t>
      </w:r>
      <w:proofErr w:type="spellStart"/>
      <w:r w:rsidRPr="000E6C96">
        <w:rPr>
          <w:rFonts w:ascii="Times New Roman" w:hAnsi="Times New Roman" w:cs="Times New Roman"/>
          <w:sz w:val="28"/>
          <w:szCs w:val="28"/>
        </w:rPr>
        <w:t>разбеливания</w:t>
      </w:r>
      <w:proofErr w:type="spellEnd"/>
      <w:r w:rsidRPr="000E6C96">
        <w:rPr>
          <w:rFonts w:ascii="Times New Roman" w:hAnsi="Times New Roman" w:cs="Times New Roman"/>
          <w:sz w:val="28"/>
          <w:szCs w:val="28"/>
        </w:rPr>
        <w:t xml:space="preserve"> тонов, что ни в коей мере не добавляло воздуха его картинам.</w:t>
      </w:r>
    </w:p>
    <w:p w:rsidR="000E6C96" w:rsidRDefault="000E6C96" w:rsidP="000E6C96">
      <w:pPr>
        <w:jc w:val="both"/>
        <w:rPr>
          <w:rFonts w:ascii="Times New Roman" w:hAnsi="Times New Roman" w:cs="Times New Roman"/>
          <w:sz w:val="28"/>
          <w:szCs w:val="28"/>
        </w:rPr>
      </w:pPr>
      <w:r w:rsidRPr="000E6C96">
        <w:rPr>
          <w:rFonts w:ascii="Times New Roman" w:hAnsi="Times New Roman" w:cs="Times New Roman"/>
          <w:sz w:val="28"/>
          <w:szCs w:val="28"/>
        </w:rPr>
        <w:t>Однако он весьма мастерски использовал теплый и яркий свет, объединяющий в его картинах мир в единое гармоничное целое, в котором есть место и природе, и предметным реалиям быта, и, конечно же, человеку, который живёт и трудится на земле...</w:t>
      </w:r>
    </w:p>
    <w:p w:rsidR="000E6C96" w:rsidRPr="000E6C96" w:rsidRDefault="000E6C96" w:rsidP="000E6C96">
      <w:pPr>
        <w:jc w:val="both"/>
        <w:rPr>
          <w:rFonts w:ascii="Times New Roman" w:hAnsi="Times New Roman" w:cs="Times New Roman"/>
          <w:sz w:val="28"/>
          <w:szCs w:val="28"/>
        </w:rPr>
      </w:pPr>
    </w:p>
    <w:p w:rsidR="000E6C96" w:rsidRPr="000E6C96" w:rsidRDefault="000E6C96" w:rsidP="000E6C96">
      <w:pPr>
        <w:jc w:val="center"/>
        <w:rPr>
          <w:rFonts w:ascii="Times New Roman" w:hAnsi="Times New Roman" w:cs="Times New Roman"/>
          <w:sz w:val="28"/>
          <w:szCs w:val="28"/>
          <w:lang w:val="en-US"/>
        </w:rPr>
      </w:pPr>
      <w:r w:rsidRPr="000E6C96">
        <w:rPr>
          <w:rFonts w:ascii="Times New Roman" w:hAnsi="Times New Roman" w:cs="Times New Roman"/>
          <w:sz w:val="28"/>
          <w:szCs w:val="28"/>
          <w:lang w:val="en-US"/>
        </w:rPr>
        <w:t xml:space="preserve">3) Why did you forget the" coryphaeus of the Russian </w:t>
      </w:r>
      <w:proofErr w:type="gramStart"/>
      <w:r w:rsidRPr="000E6C96">
        <w:rPr>
          <w:rFonts w:ascii="Times New Roman" w:hAnsi="Times New Roman" w:cs="Times New Roman"/>
          <w:sz w:val="28"/>
          <w:szCs w:val="28"/>
          <w:lang w:val="en-US"/>
        </w:rPr>
        <w:t>landscape "</w:t>
      </w:r>
      <w:proofErr w:type="gramEnd"/>
      <w:r w:rsidRPr="000E6C96">
        <w:rPr>
          <w:rFonts w:ascii="Times New Roman" w:hAnsi="Times New Roman" w:cs="Times New Roman"/>
          <w:sz w:val="28"/>
          <w:szCs w:val="28"/>
          <w:lang w:val="en-US"/>
        </w:rPr>
        <w:t xml:space="preserve"> </w:t>
      </w:r>
      <w:proofErr w:type="spellStart"/>
      <w:r w:rsidRPr="000E6C96">
        <w:rPr>
          <w:rFonts w:ascii="Times New Roman" w:hAnsi="Times New Roman" w:cs="Times New Roman"/>
          <w:sz w:val="28"/>
          <w:szCs w:val="28"/>
          <w:lang w:val="en-US"/>
        </w:rPr>
        <w:t>Orlovsky</w:t>
      </w:r>
      <w:proofErr w:type="spellEnd"/>
      <w:r w:rsidRPr="000E6C96">
        <w:rPr>
          <w:rFonts w:ascii="Times New Roman" w:hAnsi="Times New Roman" w:cs="Times New Roman"/>
          <w:sz w:val="28"/>
          <w:szCs w:val="28"/>
          <w:lang w:val="en-US"/>
        </w:rPr>
        <w:t xml:space="preserve">, who shared the glory with </w:t>
      </w:r>
      <w:proofErr w:type="spellStart"/>
      <w:r w:rsidRPr="000E6C96">
        <w:rPr>
          <w:rFonts w:ascii="Times New Roman" w:hAnsi="Times New Roman" w:cs="Times New Roman"/>
          <w:sz w:val="28"/>
          <w:szCs w:val="28"/>
          <w:lang w:val="en-US"/>
        </w:rPr>
        <w:t>Aivazovsky</w:t>
      </w:r>
      <w:proofErr w:type="spellEnd"/>
    </w:p>
    <w:p w:rsidR="000E6C96" w:rsidRPr="000E6C96" w:rsidRDefault="000E6C96" w:rsidP="000E6C96">
      <w:pPr>
        <w:jc w:val="both"/>
        <w:rPr>
          <w:rFonts w:ascii="Times New Roman" w:hAnsi="Times New Roman" w:cs="Times New Roman"/>
          <w:sz w:val="28"/>
          <w:szCs w:val="28"/>
          <w:lang w:val="en-US"/>
        </w:rPr>
      </w:pPr>
      <w:r w:rsidRPr="000E6C96">
        <w:rPr>
          <w:rFonts w:ascii="Times New Roman" w:hAnsi="Times New Roman" w:cs="Times New Roman"/>
          <w:sz w:val="28"/>
          <w:szCs w:val="28"/>
          <w:lang w:val="en-US"/>
        </w:rPr>
        <w:t xml:space="preserve">Nowadays, the names of some famous artists-academicians and professors of the Imperial Academy of Arts-mean little to the modern audience. And yet, at one time, they competed in popularity even with the </w:t>
      </w:r>
      <w:proofErr w:type="spellStart"/>
      <w:r w:rsidRPr="000E6C96">
        <w:rPr>
          <w:rFonts w:ascii="Times New Roman" w:hAnsi="Times New Roman" w:cs="Times New Roman"/>
          <w:sz w:val="28"/>
          <w:szCs w:val="28"/>
          <w:lang w:val="en-US"/>
        </w:rPr>
        <w:t>Peredvizhniki</w:t>
      </w:r>
      <w:proofErr w:type="spellEnd"/>
      <w:r w:rsidRPr="000E6C96">
        <w:rPr>
          <w:rFonts w:ascii="Times New Roman" w:hAnsi="Times New Roman" w:cs="Times New Roman"/>
          <w:sz w:val="28"/>
          <w:szCs w:val="28"/>
          <w:lang w:val="en-US"/>
        </w:rPr>
        <w:t xml:space="preserve">. Among such artists, almost forgotten now, was Vladimir </w:t>
      </w:r>
      <w:proofErr w:type="spellStart"/>
      <w:r w:rsidRPr="000E6C96">
        <w:rPr>
          <w:rFonts w:ascii="Times New Roman" w:hAnsi="Times New Roman" w:cs="Times New Roman"/>
          <w:sz w:val="28"/>
          <w:szCs w:val="28"/>
          <w:lang w:val="en-US"/>
        </w:rPr>
        <w:t>Orlovsky</w:t>
      </w:r>
      <w:proofErr w:type="spellEnd"/>
      <w:r w:rsidRPr="000E6C96">
        <w:rPr>
          <w:rFonts w:ascii="Times New Roman" w:hAnsi="Times New Roman" w:cs="Times New Roman"/>
          <w:sz w:val="28"/>
          <w:szCs w:val="28"/>
          <w:lang w:val="en-US"/>
        </w:rPr>
        <w:t xml:space="preserve"> — the "coryphaeus of the Russian landscape". The publication presents a gallery of lyrical and romantic landscapes of the master, who at one time wrote many works for the aristocracy of </w:t>
      </w:r>
      <w:r w:rsidRPr="000E6C96">
        <w:rPr>
          <w:rFonts w:ascii="Times New Roman" w:hAnsi="Times New Roman" w:cs="Times New Roman"/>
          <w:sz w:val="28"/>
          <w:szCs w:val="28"/>
          <w:lang w:val="en-US"/>
        </w:rPr>
        <w:lastRenderedPageBreak/>
        <w:t xml:space="preserve">Moscow, St. Petersburg, Kiev, for the royal court of Alexander III. His fame and popularity in that era was equated with the popularity of Ivan </w:t>
      </w:r>
      <w:proofErr w:type="spellStart"/>
      <w:r w:rsidRPr="000E6C96">
        <w:rPr>
          <w:rFonts w:ascii="Times New Roman" w:hAnsi="Times New Roman" w:cs="Times New Roman"/>
          <w:sz w:val="28"/>
          <w:szCs w:val="28"/>
          <w:lang w:val="en-US"/>
        </w:rPr>
        <w:t>Aivazovsky</w:t>
      </w:r>
      <w:proofErr w:type="spellEnd"/>
      <w:r w:rsidRPr="000E6C96">
        <w:rPr>
          <w:rFonts w:ascii="Times New Roman" w:hAnsi="Times New Roman" w:cs="Times New Roman"/>
          <w:sz w:val="28"/>
          <w:szCs w:val="28"/>
          <w:lang w:val="en-US"/>
        </w:rPr>
        <w:t xml:space="preserve"> himself, and his paintings were put on a par with the canvases of </w:t>
      </w:r>
      <w:proofErr w:type="spellStart"/>
      <w:r w:rsidRPr="000E6C96">
        <w:rPr>
          <w:rFonts w:ascii="Times New Roman" w:hAnsi="Times New Roman" w:cs="Times New Roman"/>
          <w:sz w:val="28"/>
          <w:szCs w:val="28"/>
          <w:lang w:val="en-US"/>
        </w:rPr>
        <w:t>Arkhip</w:t>
      </w:r>
      <w:proofErr w:type="spellEnd"/>
      <w:r w:rsidRPr="000E6C96">
        <w:rPr>
          <w:rFonts w:ascii="Times New Roman" w:hAnsi="Times New Roman" w:cs="Times New Roman"/>
          <w:sz w:val="28"/>
          <w:szCs w:val="28"/>
          <w:lang w:val="en-US"/>
        </w:rPr>
        <w:t xml:space="preserve"> </w:t>
      </w:r>
      <w:proofErr w:type="spellStart"/>
      <w:r w:rsidRPr="000E6C96">
        <w:rPr>
          <w:rFonts w:ascii="Times New Roman" w:hAnsi="Times New Roman" w:cs="Times New Roman"/>
          <w:sz w:val="28"/>
          <w:szCs w:val="28"/>
          <w:lang w:val="en-US"/>
        </w:rPr>
        <w:t>Kuindzhi</w:t>
      </w:r>
      <w:proofErr w:type="spellEnd"/>
      <w:r w:rsidRPr="000E6C96">
        <w:rPr>
          <w:rFonts w:ascii="Times New Roman" w:hAnsi="Times New Roman" w:cs="Times New Roman"/>
          <w:sz w:val="28"/>
          <w:szCs w:val="28"/>
          <w:lang w:val="en-US"/>
        </w:rPr>
        <w:t>.</w:t>
      </w:r>
    </w:p>
    <w:p w:rsidR="000E6C96" w:rsidRPr="000E6C96" w:rsidRDefault="000E6C96" w:rsidP="000E6C96">
      <w:pPr>
        <w:jc w:val="both"/>
        <w:rPr>
          <w:rFonts w:ascii="Times New Roman" w:hAnsi="Times New Roman" w:cs="Times New Roman"/>
          <w:sz w:val="28"/>
          <w:szCs w:val="28"/>
          <w:lang w:val="en-US"/>
        </w:rPr>
      </w:pPr>
      <w:r w:rsidRPr="000E6C96">
        <w:rPr>
          <w:rFonts w:ascii="Times New Roman" w:hAnsi="Times New Roman" w:cs="Times New Roman"/>
          <w:sz w:val="28"/>
          <w:szCs w:val="28"/>
          <w:lang w:val="en-US"/>
        </w:rPr>
        <w:t>The second half of the 19th century was a golden age for Russian landscape painting, which gave the world a whole constellation of names of the greatest masters-wanderers who contributed to the creation of the school of national landscape in Russia. But at the same time there was also an academic school based on the tradition of classicism with its unshakable canons and obligatory rules of image construction. And this school was represented by no less talented artists, whose names were pushed into the background by the history of art.</w:t>
      </w:r>
    </w:p>
    <w:p w:rsidR="000E6C96" w:rsidRPr="000E6C96" w:rsidRDefault="000E6C96" w:rsidP="000E6C96">
      <w:pPr>
        <w:jc w:val="both"/>
        <w:rPr>
          <w:rFonts w:ascii="Times New Roman" w:hAnsi="Times New Roman" w:cs="Times New Roman"/>
          <w:sz w:val="28"/>
          <w:szCs w:val="28"/>
          <w:lang w:val="en-US"/>
        </w:rPr>
      </w:pPr>
      <w:r w:rsidRPr="000E6C96">
        <w:rPr>
          <w:rFonts w:ascii="Times New Roman" w:hAnsi="Times New Roman" w:cs="Times New Roman"/>
          <w:sz w:val="28"/>
          <w:szCs w:val="28"/>
          <w:lang w:val="en-US"/>
        </w:rPr>
        <w:t xml:space="preserve">A prominent representative of this school was Vladimir </w:t>
      </w:r>
      <w:proofErr w:type="spellStart"/>
      <w:r w:rsidRPr="000E6C96">
        <w:rPr>
          <w:rFonts w:ascii="Times New Roman" w:hAnsi="Times New Roman" w:cs="Times New Roman"/>
          <w:sz w:val="28"/>
          <w:szCs w:val="28"/>
          <w:lang w:val="en-US"/>
        </w:rPr>
        <w:t>Donatovich</w:t>
      </w:r>
      <w:proofErr w:type="spellEnd"/>
      <w:r w:rsidRPr="000E6C96">
        <w:rPr>
          <w:rFonts w:ascii="Times New Roman" w:hAnsi="Times New Roman" w:cs="Times New Roman"/>
          <w:sz w:val="28"/>
          <w:szCs w:val="28"/>
          <w:lang w:val="en-US"/>
        </w:rPr>
        <w:t xml:space="preserve"> </w:t>
      </w:r>
      <w:proofErr w:type="spellStart"/>
      <w:r w:rsidRPr="000E6C96">
        <w:rPr>
          <w:rFonts w:ascii="Times New Roman" w:hAnsi="Times New Roman" w:cs="Times New Roman"/>
          <w:sz w:val="28"/>
          <w:szCs w:val="28"/>
          <w:lang w:val="en-US"/>
        </w:rPr>
        <w:t>Orlovsky</w:t>
      </w:r>
      <w:proofErr w:type="spellEnd"/>
      <w:r w:rsidRPr="000E6C96">
        <w:rPr>
          <w:rFonts w:ascii="Times New Roman" w:hAnsi="Times New Roman" w:cs="Times New Roman"/>
          <w:sz w:val="28"/>
          <w:szCs w:val="28"/>
          <w:lang w:val="en-US"/>
        </w:rPr>
        <w:t xml:space="preserve"> (1842-1914)-an outstanding Russian-Ukrainian landscape painter, whose works were characterized by landscapes painted in the best traditions of the academic school of painting of the 19th century.</w:t>
      </w:r>
    </w:p>
    <w:p w:rsidR="000E6C96" w:rsidRPr="000E6C96" w:rsidRDefault="000E6C96" w:rsidP="000E6C96">
      <w:pPr>
        <w:jc w:val="both"/>
        <w:rPr>
          <w:rFonts w:ascii="Times New Roman" w:hAnsi="Times New Roman" w:cs="Times New Roman"/>
          <w:sz w:val="28"/>
          <w:szCs w:val="28"/>
          <w:lang w:val="en-US"/>
        </w:rPr>
      </w:pPr>
      <w:r w:rsidRPr="000E6C96">
        <w:rPr>
          <w:rFonts w:ascii="Times New Roman" w:hAnsi="Times New Roman" w:cs="Times New Roman"/>
          <w:sz w:val="28"/>
          <w:szCs w:val="28"/>
          <w:lang w:val="en-US"/>
        </w:rPr>
        <w:t xml:space="preserve">Vladimir </w:t>
      </w:r>
      <w:proofErr w:type="spellStart"/>
      <w:r w:rsidRPr="000E6C96">
        <w:rPr>
          <w:rFonts w:ascii="Times New Roman" w:hAnsi="Times New Roman" w:cs="Times New Roman"/>
          <w:sz w:val="28"/>
          <w:szCs w:val="28"/>
          <w:lang w:val="en-US"/>
        </w:rPr>
        <w:t>Orlovsky</w:t>
      </w:r>
      <w:proofErr w:type="spellEnd"/>
      <w:r w:rsidRPr="000E6C96">
        <w:rPr>
          <w:rFonts w:ascii="Times New Roman" w:hAnsi="Times New Roman" w:cs="Times New Roman"/>
          <w:sz w:val="28"/>
          <w:szCs w:val="28"/>
          <w:lang w:val="en-US"/>
        </w:rPr>
        <w:t xml:space="preserve"> was born in 1842 in the family of a rich Kiev landowner. In his youth, he became interested in drawing and copying paintings. Vladimir's talented works were noticed by I. M. </w:t>
      </w:r>
      <w:proofErr w:type="spellStart"/>
      <w:r w:rsidRPr="000E6C96">
        <w:rPr>
          <w:rFonts w:ascii="Times New Roman" w:hAnsi="Times New Roman" w:cs="Times New Roman"/>
          <w:sz w:val="28"/>
          <w:szCs w:val="28"/>
          <w:lang w:val="en-US"/>
        </w:rPr>
        <w:t>Soshenko</w:t>
      </w:r>
      <w:proofErr w:type="spellEnd"/>
      <w:r w:rsidRPr="000E6C96">
        <w:rPr>
          <w:rFonts w:ascii="Times New Roman" w:hAnsi="Times New Roman" w:cs="Times New Roman"/>
          <w:sz w:val="28"/>
          <w:szCs w:val="28"/>
          <w:lang w:val="en-US"/>
        </w:rPr>
        <w:t xml:space="preserve">, who gave the Kiev boy a start in life. At the beginning of 1861, the future landscape painter came to St. Petersburg with a firm decision to enter the Academy of Arts, having with him letters of recommendation to his countryman </w:t>
      </w:r>
      <w:proofErr w:type="spellStart"/>
      <w:r w:rsidRPr="000E6C96">
        <w:rPr>
          <w:rFonts w:ascii="Times New Roman" w:hAnsi="Times New Roman" w:cs="Times New Roman"/>
          <w:sz w:val="28"/>
          <w:szCs w:val="28"/>
          <w:lang w:val="en-US"/>
        </w:rPr>
        <w:t>Taras</w:t>
      </w:r>
      <w:proofErr w:type="spellEnd"/>
      <w:r w:rsidRPr="000E6C96">
        <w:rPr>
          <w:rFonts w:ascii="Times New Roman" w:hAnsi="Times New Roman" w:cs="Times New Roman"/>
          <w:sz w:val="28"/>
          <w:szCs w:val="28"/>
          <w:lang w:val="en-US"/>
        </w:rPr>
        <w:t xml:space="preserve"> Shevchenko.</w:t>
      </w:r>
    </w:p>
    <w:p w:rsidR="000E6C96" w:rsidRPr="000E6C96" w:rsidRDefault="000E6C96" w:rsidP="000E6C96">
      <w:pPr>
        <w:jc w:val="both"/>
        <w:rPr>
          <w:rFonts w:ascii="Times New Roman" w:hAnsi="Times New Roman" w:cs="Times New Roman"/>
          <w:sz w:val="28"/>
          <w:szCs w:val="28"/>
          <w:lang w:val="en-US"/>
        </w:rPr>
      </w:pPr>
      <w:r w:rsidRPr="000E6C96">
        <w:rPr>
          <w:rFonts w:ascii="Times New Roman" w:hAnsi="Times New Roman" w:cs="Times New Roman"/>
          <w:sz w:val="28"/>
          <w:szCs w:val="28"/>
          <w:lang w:val="en-US"/>
        </w:rPr>
        <w:t xml:space="preserve">And, since the recruitment to the Academy was already completed, the famous Ukrainian poet and artist decided to help the talented young man by personally giving him painting lessons. However, a few months later, the great compatriot of </w:t>
      </w:r>
      <w:proofErr w:type="spellStart"/>
      <w:r w:rsidRPr="000E6C96">
        <w:rPr>
          <w:rFonts w:ascii="Times New Roman" w:hAnsi="Times New Roman" w:cs="Times New Roman"/>
          <w:sz w:val="28"/>
          <w:szCs w:val="28"/>
          <w:lang w:val="en-US"/>
        </w:rPr>
        <w:t>Orlovsky</w:t>
      </w:r>
      <w:proofErr w:type="spellEnd"/>
      <w:r w:rsidRPr="000E6C96">
        <w:rPr>
          <w:rFonts w:ascii="Times New Roman" w:hAnsi="Times New Roman" w:cs="Times New Roman"/>
          <w:sz w:val="28"/>
          <w:szCs w:val="28"/>
          <w:lang w:val="en-US"/>
        </w:rPr>
        <w:t xml:space="preserve"> died, having managed a few days before his death to recommend his student M. F. </w:t>
      </w:r>
      <w:proofErr w:type="spellStart"/>
      <w:r w:rsidRPr="000E6C96">
        <w:rPr>
          <w:rFonts w:ascii="Times New Roman" w:hAnsi="Times New Roman" w:cs="Times New Roman"/>
          <w:sz w:val="28"/>
          <w:szCs w:val="28"/>
          <w:lang w:val="en-US"/>
        </w:rPr>
        <w:t>Lviv</w:t>
      </w:r>
      <w:proofErr w:type="spellEnd"/>
      <w:r w:rsidRPr="000E6C96">
        <w:rPr>
          <w:rFonts w:ascii="Times New Roman" w:hAnsi="Times New Roman" w:cs="Times New Roman"/>
          <w:sz w:val="28"/>
          <w:szCs w:val="28"/>
          <w:lang w:val="en-US"/>
        </w:rPr>
        <w:t xml:space="preserve">-the conference secretary of the Imperial Academy of Arts. And that, having got acquainted with the works of Vladimir </w:t>
      </w:r>
      <w:proofErr w:type="spellStart"/>
      <w:r w:rsidRPr="000E6C96">
        <w:rPr>
          <w:rFonts w:ascii="Times New Roman" w:hAnsi="Times New Roman" w:cs="Times New Roman"/>
          <w:sz w:val="28"/>
          <w:szCs w:val="28"/>
          <w:lang w:val="en-US"/>
        </w:rPr>
        <w:t>Orlovsky</w:t>
      </w:r>
      <w:proofErr w:type="spellEnd"/>
      <w:r w:rsidRPr="000E6C96">
        <w:rPr>
          <w:rFonts w:ascii="Times New Roman" w:hAnsi="Times New Roman" w:cs="Times New Roman"/>
          <w:sz w:val="28"/>
          <w:szCs w:val="28"/>
          <w:lang w:val="en-US"/>
        </w:rPr>
        <w:t>, helped him to be enrolled in the university without exams.</w:t>
      </w:r>
    </w:p>
    <w:p w:rsidR="000E6C96" w:rsidRPr="000E6C96" w:rsidRDefault="000E6C96" w:rsidP="000E6C96">
      <w:pPr>
        <w:jc w:val="both"/>
        <w:rPr>
          <w:rFonts w:ascii="Times New Roman" w:hAnsi="Times New Roman" w:cs="Times New Roman"/>
          <w:sz w:val="28"/>
          <w:szCs w:val="28"/>
          <w:lang w:val="en-US"/>
        </w:rPr>
      </w:pPr>
      <w:proofErr w:type="spellStart"/>
      <w:r w:rsidRPr="000E6C96">
        <w:rPr>
          <w:rFonts w:ascii="Times New Roman" w:hAnsi="Times New Roman" w:cs="Times New Roman"/>
          <w:sz w:val="28"/>
          <w:szCs w:val="28"/>
          <w:lang w:val="en-US"/>
        </w:rPr>
        <w:t>Orlovsky's</w:t>
      </w:r>
      <w:proofErr w:type="spellEnd"/>
      <w:r w:rsidRPr="000E6C96">
        <w:rPr>
          <w:rFonts w:ascii="Times New Roman" w:hAnsi="Times New Roman" w:cs="Times New Roman"/>
          <w:sz w:val="28"/>
          <w:szCs w:val="28"/>
          <w:lang w:val="en-US"/>
        </w:rPr>
        <w:t xml:space="preserve"> training at the Academy, where he became a student of A. P. </w:t>
      </w:r>
      <w:proofErr w:type="spellStart"/>
      <w:r w:rsidRPr="000E6C96">
        <w:rPr>
          <w:rFonts w:ascii="Times New Roman" w:hAnsi="Times New Roman" w:cs="Times New Roman"/>
          <w:sz w:val="28"/>
          <w:szCs w:val="28"/>
          <w:lang w:val="en-US"/>
        </w:rPr>
        <w:t>Bogolyubov</w:t>
      </w:r>
      <w:proofErr w:type="spellEnd"/>
      <w:r w:rsidRPr="000E6C96">
        <w:rPr>
          <w:rFonts w:ascii="Times New Roman" w:hAnsi="Times New Roman" w:cs="Times New Roman"/>
          <w:sz w:val="28"/>
          <w:szCs w:val="28"/>
          <w:lang w:val="en-US"/>
        </w:rPr>
        <w:t>, was so successful that in 1863 he received a large silver medal. During his studies, the talented student wrote many sketches and paintings dedicated to the Crimea, the Kiev province, the Caucasus, Karelia and Finland. It was for the Crimean views that the young artist received a large gold medal (1867) and the right to travel abroad for an internship at the state expense.</w:t>
      </w:r>
    </w:p>
    <w:p w:rsidR="000E6C96" w:rsidRPr="000E6C96" w:rsidRDefault="000E6C96" w:rsidP="000E6C96">
      <w:pPr>
        <w:jc w:val="both"/>
        <w:rPr>
          <w:rFonts w:ascii="Times New Roman" w:hAnsi="Times New Roman" w:cs="Times New Roman"/>
          <w:sz w:val="28"/>
          <w:szCs w:val="28"/>
          <w:lang w:val="en-US"/>
        </w:rPr>
      </w:pPr>
      <w:r w:rsidRPr="000E6C96">
        <w:rPr>
          <w:rFonts w:ascii="Times New Roman" w:hAnsi="Times New Roman" w:cs="Times New Roman"/>
          <w:sz w:val="28"/>
          <w:szCs w:val="28"/>
          <w:lang w:val="en-US"/>
        </w:rPr>
        <w:t xml:space="preserve">In 1868, after graduating from the Academy of Fine Arts with the title of first-class artist, </w:t>
      </w:r>
      <w:proofErr w:type="spellStart"/>
      <w:r w:rsidRPr="000E6C96">
        <w:rPr>
          <w:rFonts w:ascii="Times New Roman" w:hAnsi="Times New Roman" w:cs="Times New Roman"/>
          <w:sz w:val="28"/>
          <w:szCs w:val="28"/>
          <w:lang w:val="en-US"/>
        </w:rPr>
        <w:t>Orlovsky</w:t>
      </w:r>
      <w:proofErr w:type="spellEnd"/>
      <w:r w:rsidRPr="000E6C96">
        <w:rPr>
          <w:rFonts w:ascii="Times New Roman" w:hAnsi="Times New Roman" w:cs="Times New Roman"/>
          <w:sz w:val="28"/>
          <w:szCs w:val="28"/>
          <w:lang w:val="en-US"/>
        </w:rPr>
        <w:t xml:space="preserve"> went to Europe for three years as a "pensioner from the Academy". He lived and worked in Paris, Switzerland, Germany, and Italy, where he was </w:t>
      </w:r>
      <w:r w:rsidRPr="000E6C96">
        <w:rPr>
          <w:rFonts w:ascii="Times New Roman" w:hAnsi="Times New Roman" w:cs="Times New Roman"/>
          <w:sz w:val="28"/>
          <w:szCs w:val="28"/>
          <w:lang w:val="en-US"/>
        </w:rPr>
        <w:lastRenderedPageBreak/>
        <w:t>fascinated not only by the masterpieces of world art, but also by the innovative ideas of the Impressionists, who had just begun to speak their weighty word in the history of European painting.</w:t>
      </w:r>
    </w:p>
    <w:p w:rsidR="000E6C96" w:rsidRPr="000E6C96" w:rsidRDefault="000E6C96" w:rsidP="000E6C96">
      <w:pPr>
        <w:jc w:val="both"/>
        <w:rPr>
          <w:rFonts w:ascii="Times New Roman" w:hAnsi="Times New Roman" w:cs="Times New Roman"/>
          <w:sz w:val="28"/>
          <w:szCs w:val="28"/>
          <w:lang w:val="en-US"/>
        </w:rPr>
      </w:pPr>
      <w:r w:rsidRPr="000E6C96">
        <w:rPr>
          <w:rFonts w:ascii="Times New Roman" w:hAnsi="Times New Roman" w:cs="Times New Roman"/>
          <w:sz w:val="28"/>
          <w:szCs w:val="28"/>
          <w:lang w:val="en-US"/>
        </w:rPr>
        <w:t xml:space="preserve">But after returning to St. Petersburg, </w:t>
      </w:r>
      <w:proofErr w:type="spellStart"/>
      <w:r w:rsidRPr="000E6C96">
        <w:rPr>
          <w:rFonts w:ascii="Times New Roman" w:hAnsi="Times New Roman" w:cs="Times New Roman"/>
          <w:sz w:val="28"/>
          <w:szCs w:val="28"/>
          <w:lang w:val="en-US"/>
        </w:rPr>
        <w:t>Orlovsky</w:t>
      </w:r>
      <w:proofErr w:type="spellEnd"/>
      <w:r w:rsidRPr="000E6C96">
        <w:rPr>
          <w:rFonts w:ascii="Times New Roman" w:hAnsi="Times New Roman" w:cs="Times New Roman"/>
          <w:sz w:val="28"/>
          <w:szCs w:val="28"/>
          <w:lang w:val="en-US"/>
        </w:rPr>
        <w:t xml:space="preserve"> continued to work in his own artistic style and in the best academic traditions, fully focusing on the tastes of famous customers. He painted a lot for the aristocratic salons of St. Petersburg, Moscow and Kiev, for the model museum of the St. Petersburg Academy of Arts, for country houses and palaces of the imperial family in the capital. His panoramic romantic landscapes often did not even reach the </w:t>
      </w:r>
      <w:proofErr w:type="gramStart"/>
      <w:r w:rsidRPr="000E6C96">
        <w:rPr>
          <w:rFonts w:ascii="Times New Roman" w:hAnsi="Times New Roman" w:cs="Times New Roman"/>
          <w:sz w:val="28"/>
          <w:szCs w:val="28"/>
          <w:lang w:val="en-US"/>
        </w:rPr>
        <w:t>exhibitions,</w:t>
      </w:r>
      <w:proofErr w:type="gramEnd"/>
      <w:r w:rsidRPr="000E6C96">
        <w:rPr>
          <w:rFonts w:ascii="Times New Roman" w:hAnsi="Times New Roman" w:cs="Times New Roman"/>
          <w:sz w:val="28"/>
          <w:szCs w:val="28"/>
          <w:lang w:val="en-US"/>
        </w:rPr>
        <w:t xml:space="preserve"> they were bought right in the workshop.</w:t>
      </w:r>
    </w:p>
    <w:p w:rsidR="000E6C96" w:rsidRPr="000E6C96" w:rsidRDefault="000E6C96" w:rsidP="000E6C96">
      <w:pPr>
        <w:jc w:val="both"/>
        <w:rPr>
          <w:rFonts w:ascii="Times New Roman" w:hAnsi="Times New Roman" w:cs="Times New Roman"/>
          <w:sz w:val="28"/>
          <w:szCs w:val="28"/>
          <w:lang w:val="en-US"/>
        </w:rPr>
      </w:pPr>
      <w:proofErr w:type="spellStart"/>
      <w:r w:rsidRPr="000E6C96">
        <w:rPr>
          <w:rFonts w:ascii="Times New Roman" w:hAnsi="Times New Roman" w:cs="Times New Roman"/>
          <w:sz w:val="28"/>
          <w:szCs w:val="28"/>
          <w:lang w:val="en-US"/>
        </w:rPr>
        <w:t>Orlovsky</w:t>
      </w:r>
      <w:proofErr w:type="spellEnd"/>
      <w:r w:rsidRPr="000E6C96">
        <w:rPr>
          <w:rFonts w:ascii="Times New Roman" w:hAnsi="Times New Roman" w:cs="Times New Roman"/>
          <w:sz w:val="28"/>
          <w:szCs w:val="28"/>
          <w:lang w:val="en-US"/>
        </w:rPr>
        <w:t xml:space="preserve"> was accompanied by constant success, fame, </w:t>
      </w:r>
      <w:proofErr w:type="gramStart"/>
      <w:r w:rsidRPr="000E6C96">
        <w:rPr>
          <w:rFonts w:ascii="Times New Roman" w:hAnsi="Times New Roman" w:cs="Times New Roman"/>
          <w:sz w:val="28"/>
          <w:szCs w:val="28"/>
          <w:lang w:val="en-US"/>
        </w:rPr>
        <w:t>demand</w:t>
      </w:r>
      <w:proofErr w:type="gramEnd"/>
      <w:r w:rsidRPr="000E6C96">
        <w:rPr>
          <w:rFonts w:ascii="Times New Roman" w:hAnsi="Times New Roman" w:cs="Times New Roman"/>
          <w:sz w:val="28"/>
          <w:szCs w:val="28"/>
          <w:lang w:val="en-US"/>
        </w:rPr>
        <w:t xml:space="preserve"> and material prosperity. He was declared "an artist of the first magnitude, standing on a par with </w:t>
      </w:r>
      <w:proofErr w:type="spellStart"/>
      <w:r w:rsidRPr="000E6C96">
        <w:rPr>
          <w:rFonts w:ascii="Times New Roman" w:hAnsi="Times New Roman" w:cs="Times New Roman"/>
          <w:sz w:val="28"/>
          <w:szCs w:val="28"/>
          <w:lang w:val="en-US"/>
        </w:rPr>
        <w:t>Aivazovsky</w:t>
      </w:r>
      <w:proofErr w:type="spellEnd"/>
      <w:r w:rsidRPr="000E6C96">
        <w:rPr>
          <w:rFonts w:ascii="Times New Roman" w:hAnsi="Times New Roman" w:cs="Times New Roman"/>
          <w:sz w:val="28"/>
          <w:szCs w:val="28"/>
          <w:lang w:val="en-US"/>
        </w:rPr>
        <w:t xml:space="preserve">", as well </w:t>
      </w:r>
      <w:proofErr w:type="spellStart"/>
      <w:r w:rsidRPr="000E6C96">
        <w:rPr>
          <w:rFonts w:ascii="Times New Roman" w:hAnsi="Times New Roman" w:cs="Times New Roman"/>
          <w:sz w:val="28"/>
          <w:szCs w:val="28"/>
          <w:lang w:val="en-US"/>
        </w:rPr>
        <w:t>as"an</w:t>
      </w:r>
      <w:proofErr w:type="spellEnd"/>
      <w:r w:rsidRPr="000E6C96">
        <w:rPr>
          <w:rFonts w:ascii="Times New Roman" w:hAnsi="Times New Roman" w:cs="Times New Roman"/>
          <w:sz w:val="28"/>
          <w:szCs w:val="28"/>
          <w:lang w:val="en-US"/>
        </w:rPr>
        <w:t xml:space="preserve"> artist who stands at the head of a new real direction of Russian landscape painting".</w:t>
      </w:r>
    </w:p>
    <w:p w:rsidR="000E6C96" w:rsidRPr="000E6C96" w:rsidRDefault="000E6C96" w:rsidP="000E6C96">
      <w:pPr>
        <w:jc w:val="both"/>
        <w:rPr>
          <w:rFonts w:ascii="Times New Roman" w:hAnsi="Times New Roman" w:cs="Times New Roman"/>
          <w:sz w:val="28"/>
          <w:szCs w:val="28"/>
          <w:lang w:val="en-US"/>
        </w:rPr>
      </w:pPr>
      <w:r w:rsidRPr="000E6C96">
        <w:rPr>
          <w:rFonts w:ascii="Times New Roman" w:hAnsi="Times New Roman" w:cs="Times New Roman"/>
          <w:sz w:val="28"/>
          <w:szCs w:val="28"/>
          <w:lang w:val="en-US"/>
        </w:rPr>
        <w:t xml:space="preserve">In 1874, the painter was awarded the title of academician, and in 1878 — professor for the painting "Hayfield". He was also elected a member of the Council of the Academy, participated in the activities of the Kiev Drawing School of N. I. </w:t>
      </w:r>
      <w:proofErr w:type="spellStart"/>
      <w:r w:rsidRPr="000E6C96">
        <w:rPr>
          <w:rFonts w:ascii="Times New Roman" w:hAnsi="Times New Roman" w:cs="Times New Roman"/>
          <w:sz w:val="28"/>
          <w:szCs w:val="28"/>
          <w:lang w:val="en-US"/>
        </w:rPr>
        <w:t>Murashko</w:t>
      </w:r>
      <w:proofErr w:type="spellEnd"/>
      <w:r w:rsidRPr="000E6C96">
        <w:rPr>
          <w:rFonts w:ascii="Times New Roman" w:hAnsi="Times New Roman" w:cs="Times New Roman"/>
          <w:sz w:val="28"/>
          <w:szCs w:val="28"/>
          <w:lang w:val="en-US"/>
        </w:rPr>
        <w:t>, in the organization of the Kiev Art School; taught at the Imperial Academy of Arts of St. Petersburg.</w:t>
      </w:r>
    </w:p>
    <w:p w:rsidR="000E6C96" w:rsidRPr="000E6C96" w:rsidRDefault="000E6C96" w:rsidP="000E6C96">
      <w:pPr>
        <w:jc w:val="both"/>
        <w:rPr>
          <w:rFonts w:ascii="Times New Roman" w:hAnsi="Times New Roman" w:cs="Times New Roman"/>
          <w:sz w:val="28"/>
          <w:szCs w:val="28"/>
          <w:lang w:val="en-US"/>
        </w:rPr>
      </w:pPr>
      <w:r w:rsidRPr="000E6C96">
        <w:rPr>
          <w:rFonts w:ascii="Times New Roman" w:hAnsi="Times New Roman" w:cs="Times New Roman"/>
          <w:sz w:val="28"/>
          <w:szCs w:val="28"/>
          <w:lang w:val="en-US"/>
        </w:rPr>
        <w:t xml:space="preserve">In 1897, the artist fell ill with typhoid </w:t>
      </w:r>
      <w:proofErr w:type="gramStart"/>
      <w:r w:rsidRPr="000E6C96">
        <w:rPr>
          <w:rFonts w:ascii="Times New Roman" w:hAnsi="Times New Roman" w:cs="Times New Roman"/>
          <w:sz w:val="28"/>
          <w:szCs w:val="28"/>
          <w:lang w:val="en-US"/>
        </w:rPr>
        <w:t>fever,</w:t>
      </w:r>
      <w:proofErr w:type="gramEnd"/>
      <w:r w:rsidRPr="000E6C96">
        <w:rPr>
          <w:rFonts w:ascii="Times New Roman" w:hAnsi="Times New Roman" w:cs="Times New Roman"/>
          <w:sz w:val="28"/>
          <w:szCs w:val="28"/>
          <w:lang w:val="en-US"/>
        </w:rPr>
        <w:t xml:space="preserve"> and on the advice of doctors after recovery, he moved from the northern capital to Kiev. However, in order to maintain his weakened health, Vladimir </w:t>
      </w:r>
      <w:proofErr w:type="spellStart"/>
      <w:r w:rsidRPr="000E6C96">
        <w:rPr>
          <w:rFonts w:ascii="Times New Roman" w:hAnsi="Times New Roman" w:cs="Times New Roman"/>
          <w:sz w:val="28"/>
          <w:szCs w:val="28"/>
          <w:lang w:val="en-US"/>
        </w:rPr>
        <w:t>Orlovsky</w:t>
      </w:r>
      <w:proofErr w:type="spellEnd"/>
      <w:r w:rsidRPr="000E6C96">
        <w:rPr>
          <w:rFonts w:ascii="Times New Roman" w:hAnsi="Times New Roman" w:cs="Times New Roman"/>
          <w:sz w:val="28"/>
          <w:szCs w:val="28"/>
          <w:lang w:val="en-US"/>
        </w:rPr>
        <w:t xml:space="preserve"> had to spend the rest of his life away from his homeland. He lived for more than a decade in sunny Genoa (Italy), where he died in 1914. The artist is buried, as bequeathed, in Kiev.</w:t>
      </w:r>
    </w:p>
    <w:p w:rsidR="000E6C96" w:rsidRPr="000E6C96" w:rsidRDefault="000E6C96" w:rsidP="000E6C96">
      <w:pPr>
        <w:jc w:val="both"/>
        <w:rPr>
          <w:rFonts w:ascii="Times New Roman" w:hAnsi="Times New Roman" w:cs="Times New Roman"/>
          <w:sz w:val="28"/>
          <w:szCs w:val="28"/>
          <w:lang w:val="en-US"/>
        </w:rPr>
      </w:pPr>
      <w:r w:rsidRPr="000E6C96">
        <w:rPr>
          <w:rFonts w:ascii="Times New Roman" w:hAnsi="Times New Roman" w:cs="Times New Roman"/>
          <w:sz w:val="28"/>
          <w:szCs w:val="28"/>
          <w:lang w:val="en-US"/>
        </w:rPr>
        <w:t xml:space="preserve">Vladimir </w:t>
      </w:r>
      <w:proofErr w:type="spellStart"/>
      <w:r w:rsidRPr="000E6C96">
        <w:rPr>
          <w:rFonts w:ascii="Times New Roman" w:hAnsi="Times New Roman" w:cs="Times New Roman"/>
          <w:sz w:val="28"/>
          <w:szCs w:val="28"/>
          <w:lang w:val="en-US"/>
        </w:rPr>
        <w:t>Donatovich's</w:t>
      </w:r>
      <w:proofErr w:type="spellEnd"/>
      <w:r w:rsidRPr="000E6C96">
        <w:rPr>
          <w:rFonts w:ascii="Times New Roman" w:hAnsi="Times New Roman" w:cs="Times New Roman"/>
          <w:sz w:val="28"/>
          <w:szCs w:val="28"/>
          <w:lang w:val="en-US"/>
        </w:rPr>
        <w:t xml:space="preserve"> paintings, as you probably already noted, are very diverse in the natural landscape and geography: from Karelia and St. Petersburg to the Crimea and the Caucasus. They are also diverse in terms of the content of the atmospheric environment and nature in general: cloudy day, winter moonlit night, sunset and sunrise, autumn flood and sea surf, and so on. Many critics of that time noted in the work of </w:t>
      </w:r>
      <w:proofErr w:type="spellStart"/>
      <w:r w:rsidRPr="000E6C96">
        <w:rPr>
          <w:rFonts w:ascii="Times New Roman" w:hAnsi="Times New Roman" w:cs="Times New Roman"/>
          <w:sz w:val="28"/>
          <w:szCs w:val="28"/>
          <w:lang w:val="en-US"/>
        </w:rPr>
        <w:t>Orlovsky</w:t>
      </w:r>
      <w:proofErr w:type="spellEnd"/>
      <w:r w:rsidRPr="000E6C96">
        <w:rPr>
          <w:rFonts w:ascii="Times New Roman" w:hAnsi="Times New Roman" w:cs="Times New Roman"/>
          <w:sz w:val="28"/>
          <w:szCs w:val="28"/>
          <w:lang w:val="en-US"/>
        </w:rPr>
        <w:t xml:space="preserve"> the influence of the works of the famous landscape painter A. I. </w:t>
      </w:r>
      <w:proofErr w:type="spellStart"/>
      <w:r w:rsidRPr="000E6C96">
        <w:rPr>
          <w:rFonts w:ascii="Times New Roman" w:hAnsi="Times New Roman" w:cs="Times New Roman"/>
          <w:sz w:val="28"/>
          <w:szCs w:val="28"/>
          <w:lang w:val="en-US"/>
        </w:rPr>
        <w:t>Kuindzhi</w:t>
      </w:r>
      <w:proofErr w:type="spellEnd"/>
      <w:r w:rsidRPr="000E6C96">
        <w:rPr>
          <w:rFonts w:ascii="Times New Roman" w:hAnsi="Times New Roman" w:cs="Times New Roman"/>
          <w:sz w:val="28"/>
          <w:szCs w:val="28"/>
          <w:lang w:val="en-US"/>
        </w:rPr>
        <w:t>. And there is indeed some truth in this.</w:t>
      </w:r>
    </w:p>
    <w:p w:rsidR="000E6C96" w:rsidRPr="000E6C96" w:rsidRDefault="000E6C96" w:rsidP="000E6C96">
      <w:pPr>
        <w:jc w:val="both"/>
        <w:rPr>
          <w:rFonts w:ascii="Times New Roman" w:hAnsi="Times New Roman" w:cs="Times New Roman"/>
          <w:sz w:val="28"/>
          <w:szCs w:val="28"/>
          <w:lang w:val="en-US"/>
        </w:rPr>
      </w:pPr>
      <w:r w:rsidRPr="000E6C96">
        <w:rPr>
          <w:rFonts w:ascii="Times New Roman" w:hAnsi="Times New Roman" w:cs="Times New Roman"/>
          <w:sz w:val="28"/>
          <w:szCs w:val="28"/>
          <w:lang w:val="en-US"/>
        </w:rPr>
        <w:t xml:space="preserve">The peak of the incredible popularity of the artist </w:t>
      </w:r>
      <w:proofErr w:type="spellStart"/>
      <w:r w:rsidRPr="000E6C96">
        <w:rPr>
          <w:rFonts w:ascii="Times New Roman" w:hAnsi="Times New Roman" w:cs="Times New Roman"/>
          <w:sz w:val="28"/>
          <w:szCs w:val="28"/>
          <w:lang w:val="en-US"/>
        </w:rPr>
        <w:t>Orlovsky</w:t>
      </w:r>
      <w:proofErr w:type="spellEnd"/>
      <w:r w:rsidRPr="000E6C96">
        <w:rPr>
          <w:rFonts w:ascii="Times New Roman" w:hAnsi="Times New Roman" w:cs="Times New Roman"/>
          <w:sz w:val="28"/>
          <w:szCs w:val="28"/>
          <w:lang w:val="en-US"/>
        </w:rPr>
        <w:t xml:space="preserve"> was in the 1880s, when he was inspired, returning from </w:t>
      </w:r>
      <w:proofErr w:type="gramStart"/>
      <w:r w:rsidRPr="000E6C96">
        <w:rPr>
          <w:rFonts w:ascii="Times New Roman" w:hAnsi="Times New Roman" w:cs="Times New Roman"/>
          <w:sz w:val="28"/>
          <w:szCs w:val="28"/>
          <w:lang w:val="en-US"/>
        </w:rPr>
        <w:t>Europe,</w:t>
      </w:r>
      <w:proofErr w:type="gramEnd"/>
      <w:r w:rsidRPr="000E6C96">
        <w:rPr>
          <w:rFonts w:ascii="Times New Roman" w:hAnsi="Times New Roman" w:cs="Times New Roman"/>
          <w:sz w:val="28"/>
          <w:szCs w:val="28"/>
          <w:lang w:val="en-US"/>
        </w:rPr>
        <w:t xml:space="preserve"> created almost all of his best works in the classical manner, seasoned with new ideas, extraordinary plot lines, innovative motifs. He brought a fresh stream to landscape painting, which later became known as </w:t>
      </w:r>
      <w:proofErr w:type="spellStart"/>
      <w:r w:rsidRPr="000E6C96">
        <w:rPr>
          <w:rFonts w:ascii="Times New Roman" w:hAnsi="Times New Roman" w:cs="Times New Roman"/>
          <w:sz w:val="28"/>
          <w:szCs w:val="28"/>
          <w:lang w:val="en-US"/>
        </w:rPr>
        <w:t>the"new</w:t>
      </w:r>
      <w:proofErr w:type="spellEnd"/>
      <w:r w:rsidRPr="000E6C96">
        <w:rPr>
          <w:rFonts w:ascii="Times New Roman" w:hAnsi="Times New Roman" w:cs="Times New Roman"/>
          <w:sz w:val="28"/>
          <w:szCs w:val="28"/>
          <w:lang w:val="en-US"/>
        </w:rPr>
        <w:t xml:space="preserve"> realistic art".</w:t>
      </w:r>
    </w:p>
    <w:p w:rsidR="000E6C96" w:rsidRPr="000E6C96" w:rsidRDefault="000E6C96" w:rsidP="000E6C96">
      <w:pPr>
        <w:jc w:val="both"/>
        <w:rPr>
          <w:rFonts w:ascii="Times New Roman" w:hAnsi="Times New Roman" w:cs="Times New Roman"/>
          <w:sz w:val="28"/>
          <w:szCs w:val="28"/>
          <w:lang w:val="en-US"/>
        </w:rPr>
      </w:pPr>
      <w:r w:rsidRPr="000E6C96">
        <w:rPr>
          <w:rFonts w:ascii="Times New Roman" w:hAnsi="Times New Roman" w:cs="Times New Roman"/>
          <w:sz w:val="28"/>
          <w:szCs w:val="28"/>
          <w:lang w:val="en-US"/>
        </w:rPr>
        <w:lastRenderedPageBreak/>
        <w:t xml:space="preserve">In his works, he skillfully used the achievements of Western European artists, replacing the natural landscape and characters. So at </w:t>
      </w:r>
      <w:proofErr w:type="spellStart"/>
      <w:r w:rsidRPr="000E6C96">
        <w:rPr>
          <w:rFonts w:ascii="Times New Roman" w:hAnsi="Times New Roman" w:cs="Times New Roman"/>
          <w:sz w:val="28"/>
          <w:szCs w:val="28"/>
          <w:lang w:val="en-US"/>
        </w:rPr>
        <w:t>Orlovsky</w:t>
      </w:r>
      <w:proofErr w:type="spellEnd"/>
      <w:r w:rsidRPr="000E6C96">
        <w:rPr>
          <w:rFonts w:ascii="Times New Roman" w:hAnsi="Times New Roman" w:cs="Times New Roman"/>
          <w:sz w:val="28"/>
          <w:szCs w:val="28"/>
          <w:lang w:val="en-US"/>
        </w:rPr>
        <w:t xml:space="preserve"> we can see instead of Italian rocky shores and bays, pine trees and evergreen cypresses, ancient Roman ruins and tanned shepherds-green hilly terrain, clear rivers and lakes, wonderful birch groves, ancient forests, picturesque Ukrainian farms, with their inhabitants and domestic animals. Moreover, the characters on his canvases act in certain roles, which sets a certain mood for a given landscape plot.</w:t>
      </w:r>
    </w:p>
    <w:p w:rsidR="000E6C96" w:rsidRPr="000E6C96" w:rsidRDefault="000E6C96" w:rsidP="000E6C96">
      <w:pPr>
        <w:jc w:val="both"/>
        <w:rPr>
          <w:rFonts w:ascii="Times New Roman" w:hAnsi="Times New Roman" w:cs="Times New Roman"/>
          <w:sz w:val="28"/>
          <w:szCs w:val="28"/>
          <w:lang w:val="en-US"/>
        </w:rPr>
      </w:pPr>
      <w:r w:rsidRPr="000E6C96">
        <w:rPr>
          <w:rFonts w:ascii="Times New Roman" w:hAnsi="Times New Roman" w:cs="Times New Roman"/>
          <w:sz w:val="28"/>
          <w:szCs w:val="28"/>
          <w:lang w:val="en-US"/>
        </w:rPr>
        <w:t xml:space="preserve">By the way, this rather successful artistic technique </w:t>
      </w:r>
      <w:proofErr w:type="spellStart"/>
      <w:r w:rsidRPr="000E6C96">
        <w:rPr>
          <w:rFonts w:ascii="Times New Roman" w:hAnsi="Times New Roman" w:cs="Times New Roman"/>
          <w:sz w:val="28"/>
          <w:szCs w:val="28"/>
          <w:lang w:val="en-US"/>
        </w:rPr>
        <w:t>favourably</w:t>
      </w:r>
      <w:proofErr w:type="spellEnd"/>
      <w:r w:rsidRPr="000E6C96">
        <w:rPr>
          <w:rFonts w:ascii="Times New Roman" w:hAnsi="Times New Roman" w:cs="Times New Roman"/>
          <w:sz w:val="28"/>
          <w:szCs w:val="28"/>
          <w:lang w:val="en-US"/>
        </w:rPr>
        <w:t xml:space="preserve"> distinguished Vladimir </w:t>
      </w:r>
      <w:proofErr w:type="spellStart"/>
      <w:r w:rsidRPr="000E6C96">
        <w:rPr>
          <w:rFonts w:ascii="Times New Roman" w:hAnsi="Times New Roman" w:cs="Times New Roman"/>
          <w:sz w:val="28"/>
          <w:szCs w:val="28"/>
          <w:lang w:val="en-US"/>
        </w:rPr>
        <w:t>Donatovich</w:t>
      </w:r>
      <w:proofErr w:type="spellEnd"/>
      <w:r w:rsidRPr="000E6C96">
        <w:rPr>
          <w:rFonts w:ascii="Times New Roman" w:hAnsi="Times New Roman" w:cs="Times New Roman"/>
          <w:sz w:val="28"/>
          <w:szCs w:val="28"/>
          <w:lang w:val="en-US"/>
        </w:rPr>
        <w:t xml:space="preserve"> from other landscape painters of that time. It was he who was incredibly popular with customers. In addition, each canvas, embodying a certain type of natural environment and its mood-from majestic, calm and thoughtful to menacing and mysterious-presents the viewer with the opportunity to emotionally experience the terrible elements and enjoy the peace of the surrounding world. His customers especially liked seascapes with "their </w:t>
      </w:r>
      <w:proofErr w:type="gramStart"/>
      <w:r w:rsidRPr="000E6C96">
        <w:rPr>
          <w:rFonts w:ascii="Times New Roman" w:hAnsi="Times New Roman" w:cs="Times New Roman"/>
          <w:sz w:val="28"/>
          <w:szCs w:val="28"/>
          <w:lang w:val="en-US"/>
        </w:rPr>
        <w:t>disturbing,</w:t>
      </w:r>
      <w:proofErr w:type="gramEnd"/>
      <w:r w:rsidRPr="000E6C96">
        <w:rPr>
          <w:rFonts w:ascii="Times New Roman" w:hAnsi="Times New Roman" w:cs="Times New Roman"/>
          <w:sz w:val="28"/>
          <w:szCs w:val="28"/>
          <w:lang w:val="en-US"/>
        </w:rPr>
        <w:t xml:space="preserve"> deliberately agitated color and mysterious plot".</w:t>
      </w:r>
    </w:p>
    <w:p w:rsidR="000E6C96" w:rsidRPr="000E6C96" w:rsidRDefault="000E6C96" w:rsidP="000E6C96">
      <w:pPr>
        <w:jc w:val="both"/>
        <w:rPr>
          <w:rFonts w:ascii="Times New Roman" w:hAnsi="Times New Roman" w:cs="Times New Roman"/>
          <w:sz w:val="28"/>
          <w:szCs w:val="28"/>
          <w:lang w:val="en-US"/>
        </w:rPr>
      </w:pPr>
      <w:r w:rsidRPr="000E6C96">
        <w:rPr>
          <w:rFonts w:ascii="Times New Roman" w:hAnsi="Times New Roman" w:cs="Times New Roman"/>
          <w:sz w:val="28"/>
          <w:szCs w:val="28"/>
          <w:lang w:val="en-US"/>
        </w:rPr>
        <w:t xml:space="preserve">A distinctive feature of the artistic style of </w:t>
      </w:r>
      <w:proofErr w:type="spellStart"/>
      <w:r w:rsidRPr="000E6C96">
        <w:rPr>
          <w:rFonts w:ascii="Times New Roman" w:hAnsi="Times New Roman" w:cs="Times New Roman"/>
          <w:sz w:val="28"/>
          <w:szCs w:val="28"/>
          <w:lang w:val="en-US"/>
        </w:rPr>
        <w:t>Orlovsky</w:t>
      </w:r>
      <w:proofErr w:type="spellEnd"/>
      <w:r w:rsidRPr="000E6C96">
        <w:rPr>
          <w:rFonts w:ascii="Times New Roman" w:hAnsi="Times New Roman" w:cs="Times New Roman"/>
          <w:sz w:val="28"/>
          <w:szCs w:val="28"/>
          <w:lang w:val="en-US"/>
        </w:rPr>
        <w:t xml:space="preserve"> is also a spectacular panoramic view. The vast steppes, hilly terrain, mountain distances, stretching across the entire picture plane, literally attract the viewer's eye and make them look into the distance, in the haze of which you can see slender cypresses and minarets of mosques, Ukrainian farms and northern Russian villages. And against the background of this clearly arranged picturesque scenery, funny genre scenes of the foreground unfold: women in colorful outfits, reapers in the fields, a horse crossing a river with a foal, oxen grazing in a pasture. In this way, the master brought life to the traditional academic genre of figurative landscape.</w:t>
      </w:r>
    </w:p>
    <w:p w:rsidR="000E6C96" w:rsidRPr="000E6C96" w:rsidRDefault="000E6C96" w:rsidP="000E6C96">
      <w:pPr>
        <w:jc w:val="both"/>
        <w:rPr>
          <w:rFonts w:ascii="Times New Roman" w:hAnsi="Times New Roman" w:cs="Times New Roman"/>
          <w:sz w:val="28"/>
          <w:szCs w:val="28"/>
          <w:lang w:val="en-US"/>
        </w:rPr>
      </w:pPr>
      <w:r w:rsidRPr="000E6C96">
        <w:rPr>
          <w:rFonts w:ascii="Times New Roman" w:hAnsi="Times New Roman" w:cs="Times New Roman"/>
          <w:sz w:val="28"/>
          <w:szCs w:val="28"/>
          <w:lang w:val="en-US"/>
        </w:rPr>
        <w:t>A curious fact: the artist often literally two or three, almost miniature strokes inscribed in his canvases figures of women raking hay in a meadow, fishermen sitting in boats, reapers mowing grass, farmers feeding livestock, and at the same time in the foreground, where the viewer's eyes come close to the real nature, he scrupulously drew every blade of grass, every leaf and flower.</w:t>
      </w:r>
    </w:p>
    <w:p w:rsidR="000E6C96" w:rsidRPr="000E6C96" w:rsidRDefault="000E6C96" w:rsidP="000E6C96">
      <w:pPr>
        <w:jc w:val="both"/>
        <w:rPr>
          <w:rFonts w:ascii="Times New Roman" w:hAnsi="Times New Roman" w:cs="Times New Roman"/>
          <w:sz w:val="28"/>
          <w:szCs w:val="28"/>
          <w:lang w:val="en-US"/>
        </w:rPr>
      </w:pPr>
      <w:r w:rsidRPr="000E6C96">
        <w:rPr>
          <w:rFonts w:ascii="Times New Roman" w:hAnsi="Times New Roman" w:cs="Times New Roman"/>
          <w:sz w:val="28"/>
          <w:szCs w:val="28"/>
          <w:lang w:val="en-US"/>
        </w:rPr>
        <w:t xml:space="preserve">But, no matter how realistic </w:t>
      </w:r>
      <w:proofErr w:type="spellStart"/>
      <w:r w:rsidRPr="000E6C96">
        <w:rPr>
          <w:rFonts w:ascii="Times New Roman" w:hAnsi="Times New Roman" w:cs="Times New Roman"/>
          <w:sz w:val="28"/>
          <w:szCs w:val="28"/>
          <w:lang w:val="en-US"/>
        </w:rPr>
        <w:t>Orlovsky's</w:t>
      </w:r>
      <w:proofErr w:type="spellEnd"/>
      <w:r w:rsidRPr="000E6C96">
        <w:rPr>
          <w:rFonts w:ascii="Times New Roman" w:hAnsi="Times New Roman" w:cs="Times New Roman"/>
          <w:sz w:val="28"/>
          <w:szCs w:val="28"/>
          <w:lang w:val="en-US"/>
        </w:rPr>
        <w:t xml:space="preserve"> paintings looked, the canons of </w:t>
      </w:r>
      <w:proofErr w:type="spellStart"/>
      <w:r w:rsidRPr="000E6C96">
        <w:rPr>
          <w:rFonts w:ascii="Times New Roman" w:hAnsi="Times New Roman" w:cs="Times New Roman"/>
          <w:sz w:val="28"/>
          <w:szCs w:val="28"/>
          <w:lang w:val="en-US"/>
        </w:rPr>
        <w:t>academized</w:t>
      </w:r>
      <w:proofErr w:type="spellEnd"/>
      <w:r w:rsidRPr="000E6C96">
        <w:rPr>
          <w:rFonts w:ascii="Times New Roman" w:hAnsi="Times New Roman" w:cs="Times New Roman"/>
          <w:sz w:val="28"/>
          <w:szCs w:val="28"/>
          <w:lang w:val="en-US"/>
        </w:rPr>
        <w:t xml:space="preserve"> realism did not allow the master to convey the airy depth of the picture space by replacing the color palette that was used for this by other masters, in particular the Impressionists. The artist in his work only used a simple technique of diluting the tones, which in no way added air to his paintings.</w:t>
      </w:r>
    </w:p>
    <w:p w:rsidR="000E6C96" w:rsidRPr="000E6C96" w:rsidRDefault="000E6C96" w:rsidP="000E6C96">
      <w:pPr>
        <w:jc w:val="both"/>
        <w:rPr>
          <w:rFonts w:ascii="Times New Roman" w:hAnsi="Times New Roman" w:cs="Times New Roman"/>
          <w:sz w:val="28"/>
          <w:szCs w:val="28"/>
        </w:rPr>
      </w:pPr>
      <w:r w:rsidRPr="000E6C96">
        <w:rPr>
          <w:rFonts w:ascii="Times New Roman" w:hAnsi="Times New Roman" w:cs="Times New Roman"/>
          <w:sz w:val="28"/>
          <w:szCs w:val="28"/>
          <w:lang w:val="en-US"/>
        </w:rPr>
        <w:t xml:space="preserve">However, he very skillfully used the warm and bright light that unites the world in his paintings into a single harmonious whole, in which there is a place for both </w:t>
      </w:r>
      <w:r w:rsidRPr="000E6C96">
        <w:rPr>
          <w:rFonts w:ascii="Times New Roman" w:hAnsi="Times New Roman" w:cs="Times New Roman"/>
          <w:sz w:val="28"/>
          <w:szCs w:val="28"/>
          <w:lang w:val="en-US"/>
        </w:rPr>
        <w:lastRenderedPageBreak/>
        <w:t>nature and the objective realities of everyday life, and, of course, for the person who lives and works on the earth...</w:t>
      </w:r>
    </w:p>
    <w:p w:rsidR="000E6C96" w:rsidRPr="000E6C96" w:rsidRDefault="000E6C96" w:rsidP="000E6C96">
      <w:pPr>
        <w:jc w:val="both"/>
        <w:rPr>
          <w:rFonts w:ascii="Times New Roman" w:hAnsi="Times New Roman" w:cs="Times New Roman"/>
          <w:sz w:val="28"/>
          <w:szCs w:val="28"/>
        </w:rPr>
      </w:pPr>
    </w:p>
    <w:p w:rsidR="000E6C96" w:rsidRPr="000E6C96" w:rsidRDefault="000E6C96" w:rsidP="000E6C96">
      <w:pPr>
        <w:jc w:val="both"/>
        <w:rPr>
          <w:rFonts w:ascii="Times New Roman" w:hAnsi="Times New Roman" w:cs="Times New Roman"/>
          <w:sz w:val="28"/>
          <w:szCs w:val="28"/>
        </w:rPr>
      </w:pPr>
    </w:p>
    <w:p w:rsidR="000E6C96" w:rsidRDefault="000E6C96" w:rsidP="000E6C96">
      <w:pPr>
        <w:jc w:val="both"/>
        <w:rPr>
          <w:rFonts w:ascii="Times New Roman" w:hAnsi="Times New Roman" w:cs="Times New Roman"/>
          <w:sz w:val="28"/>
          <w:szCs w:val="28"/>
        </w:rPr>
      </w:pPr>
    </w:p>
    <w:p w:rsidR="000E6C96" w:rsidRDefault="000E6C96" w:rsidP="000E6C96">
      <w:pPr>
        <w:jc w:val="both"/>
        <w:rPr>
          <w:rFonts w:ascii="Times New Roman" w:hAnsi="Times New Roman" w:cs="Times New Roman"/>
          <w:sz w:val="28"/>
          <w:szCs w:val="28"/>
        </w:rPr>
      </w:pPr>
    </w:p>
    <w:p w:rsidR="000E6C96" w:rsidRDefault="000E6C96" w:rsidP="000E6C96">
      <w:pPr>
        <w:jc w:val="both"/>
        <w:rPr>
          <w:rFonts w:ascii="Times New Roman" w:hAnsi="Times New Roman" w:cs="Times New Roman"/>
          <w:sz w:val="28"/>
          <w:szCs w:val="28"/>
        </w:rPr>
      </w:pPr>
    </w:p>
    <w:p w:rsidR="000E6C96" w:rsidRDefault="000E6C96" w:rsidP="000E6C96">
      <w:pPr>
        <w:jc w:val="both"/>
        <w:rPr>
          <w:rFonts w:ascii="Times New Roman" w:hAnsi="Times New Roman" w:cs="Times New Roman"/>
          <w:sz w:val="28"/>
          <w:szCs w:val="28"/>
        </w:rPr>
      </w:pPr>
    </w:p>
    <w:p w:rsidR="000E6C96" w:rsidRDefault="000E6C96" w:rsidP="000E6C96">
      <w:pPr>
        <w:jc w:val="both"/>
        <w:rPr>
          <w:rFonts w:ascii="Times New Roman" w:hAnsi="Times New Roman" w:cs="Times New Roman"/>
          <w:sz w:val="28"/>
          <w:szCs w:val="28"/>
        </w:rPr>
      </w:pPr>
    </w:p>
    <w:p w:rsidR="000E6C96" w:rsidRDefault="000E6C96" w:rsidP="000E6C96">
      <w:pPr>
        <w:jc w:val="both"/>
        <w:rPr>
          <w:rFonts w:ascii="Times New Roman" w:hAnsi="Times New Roman" w:cs="Times New Roman"/>
          <w:sz w:val="28"/>
          <w:szCs w:val="28"/>
        </w:rPr>
      </w:pPr>
    </w:p>
    <w:p w:rsidR="000E6C96" w:rsidRDefault="000E6C96" w:rsidP="000E6C96">
      <w:pPr>
        <w:jc w:val="both"/>
        <w:rPr>
          <w:rFonts w:ascii="Times New Roman" w:hAnsi="Times New Roman" w:cs="Times New Roman"/>
          <w:sz w:val="28"/>
          <w:szCs w:val="28"/>
        </w:rPr>
      </w:pPr>
    </w:p>
    <w:p w:rsidR="000E6C96" w:rsidRDefault="000E6C96" w:rsidP="000E6C96">
      <w:pPr>
        <w:jc w:val="both"/>
        <w:rPr>
          <w:rFonts w:ascii="Times New Roman" w:hAnsi="Times New Roman" w:cs="Times New Roman"/>
          <w:sz w:val="28"/>
          <w:szCs w:val="28"/>
        </w:rPr>
      </w:pPr>
    </w:p>
    <w:p w:rsidR="000E6C96" w:rsidRDefault="000E6C96" w:rsidP="000E6C96">
      <w:pPr>
        <w:jc w:val="both"/>
        <w:rPr>
          <w:rFonts w:ascii="Times New Roman" w:hAnsi="Times New Roman" w:cs="Times New Roman"/>
          <w:sz w:val="28"/>
          <w:szCs w:val="28"/>
        </w:rPr>
      </w:pPr>
    </w:p>
    <w:p w:rsidR="000E6C96" w:rsidRDefault="000E6C96" w:rsidP="000E6C96">
      <w:pPr>
        <w:jc w:val="both"/>
        <w:rPr>
          <w:rFonts w:ascii="Times New Roman" w:hAnsi="Times New Roman" w:cs="Times New Roman"/>
          <w:sz w:val="28"/>
          <w:szCs w:val="28"/>
        </w:rPr>
      </w:pPr>
    </w:p>
    <w:p w:rsidR="000E6C96" w:rsidRDefault="000E6C96" w:rsidP="000E6C96">
      <w:pPr>
        <w:jc w:val="both"/>
        <w:rPr>
          <w:rFonts w:ascii="Times New Roman" w:hAnsi="Times New Roman" w:cs="Times New Roman"/>
          <w:sz w:val="28"/>
          <w:szCs w:val="28"/>
        </w:rPr>
      </w:pPr>
    </w:p>
    <w:p w:rsidR="000E6C96" w:rsidRDefault="000E6C96" w:rsidP="000E6C96">
      <w:pPr>
        <w:jc w:val="both"/>
        <w:rPr>
          <w:rFonts w:ascii="Times New Roman" w:hAnsi="Times New Roman" w:cs="Times New Roman"/>
          <w:sz w:val="28"/>
          <w:szCs w:val="28"/>
        </w:rPr>
      </w:pPr>
    </w:p>
    <w:p w:rsidR="000E6C96" w:rsidRDefault="000E6C96" w:rsidP="000E6C96">
      <w:pPr>
        <w:jc w:val="both"/>
        <w:rPr>
          <w:rFonts w:ascii="Times New Roman" w:hAnsi="Times New Roman" w:cs="Times New Roman"/>
          <w:sz w:val="28"/>
          <w:szCs w:val="28"/>
        </w:rPr>
      </w:pPr>
    </w:p>
    <w:p w:rsidR="000E6C96" w:rsidRDefault="000E6C96" w:rsidP="000E6C96">
      <w:pPr>
        <w:jc w:val="both"/>
        <w:rPr>
          <w:rFonts w:ascii="Times New Roman" w:hAnsi="Times New Roman" w:cs="Times New Roman"/>
          <w:sz w:val="28"/>
          <w:szCs w:val="28"/>
        </w:rPr>
      </w:pPr>
    </w:p>
    <w:p w:rsidR="000E6C96" w:rsidRDefault="000E6C96" w:rsidP="000E6C96">
      <w:pPr>
        <w:jc w:val="both"/>
        <w:rPr>
          <w:rFonts w:ascii="Times New Roman" w:hAnsi="Times New Roman" w:cs="Times New Roman"/>
          <w:sz w:val="28"/>
          <w:szCs w:val="28"/>
        </w:rPr>
      </w:pPr>
    </w:p>
    <w:p w:rsidR="000E6C96" w:rsidRDefault="000E6C96" w:rsidP="000E6C96">
      <w:pPr>
        <w:jc w:val="both"/>
        <w:rPr>
          <w:rFonts w:ascii="Times New Roman" w:hAnsi="Times New Roman" w:cs="Times New Roman"/>
          <w:sz w:val="28"/>
          <w:szCs w:val="28"/>
        </w:rPr>
      </w:pPr>
    </w:p>
    <w:p w:rsidR="000E6C96" w:rsidRDefault="000E6C96" w:rsidP="000E6C96">
      <w:pPr>
        <w:jc w:val="both"/>
        <w:rPr>
          <w:rFonts w:ascii="Times New Roman" w:hAnsi="Times New Roman" w:cs="Times New Roman"/>
          <w:sz w:val="28"/>
          <w:szCs w:val="28"/>
        </w:rPr>
      </w:pPr>
    </w:p>
    <w:p w:rsidR="000E6C96" w:rsidRDefault="000E6C96" w:rsidP="000E6C96">
      <w:pPr>
        <w:jc w:val="both"/>
        <w:rPr>
          <w:rFonts w:ascii="Times New Roman" w:hAnsi="Times New Roman" w:cs="Times New Roman"/>
          <w:sz w:val="28"/>
          <w:szCs w:val="28"/>
        </w:rPr>
      </w:pPr>
    </w:p>
    <w:p w:rsidR="000E6C96" w:rsidRDefault="000E6C96" w:rsidP="000E6C96">
      <w:pPr>
        <w:jc w:val="both"/>
        <w:rPr>
          <w:rFonts w:ascii="Times New Roman" w:hAnsi="Times New Roman" w:cs="Times New Roman"/>
          <w:sz w:val="28"/>
          <w:szCs w:val="28"/>
        </w:rPr>
      </w:pPr>
    </w:p>
    <w:p w:rsidR="000E6C96" w:rsidRDefault="000E6C96" w:rsidP="000E6C96">
      <w:pPr>
        <w:jc w:val="both"/>
        <w:rPr>
          <w:rFonts w:ascii="Times New Roman" w:hAnsi="Times New Roman" w:cs="Times New Roman"/>
          <w:sz w:val="28"/>
          <w:szCs w:val="28"/>
        </w:rPr>
      </w:pPr>
    </w:p>
    <w:p w:rsidR="000E6C96" w:rsidRDefault="000E6C96" w:rsidP="000E6C96">
      <w:pPr>
        <w:jc w:val="both"/>
        <w:rPr>
          <w:rFonts w:ascii="Times New Roman" w:hAnsi="Times New Roman" w:cs="Times New Roman"/>
          <w:sz w:val="28"/>
          <w:szCs w:val="28"/>
        </w:rPr>
      </w:pPr>
    </w:p>
    <w:p w:rsidR="000E6C96" w:rsidRDefault="000E6C96" w:rsidP="000E6C96">
      <w:pPr>
        <w:jc w:val="both"/>
        <w:rPr>
          <w:rFonts w:ascii="Times New Roman" w:hAnsi="Times New Roman" w:cs="Times New Roman"/>
          <w:sz w:val="28"/>
          <w:szCs w:val="28"/>
        </w:rPr>
      </w:pPr>
    </w:p>
    <w:p w:rsidR="000E6C96" w:rsidRPr="000E6C96" w:rsidRDefault="000E6C96" w:rsidP="000E6C96">
      <w:pPr>
        <w:jc w:val="both"/>
        <w:rPr>
          <w:rFonts w:ascii="Times New Roman" w:hAnsi="Times New Roman" w:cs="Times New Roman"/>
          <w:sz w:val="28"/>
          <w:szCs w:val="28"/>
        </w:rPr>
      </w:pPr>
      <w:r w:rsidRPr="000E6C96">
        <w:rPr>
          <w:rFonts w:ascii="Times New Roman" w:hAnsi="Times New Roman" w:cs="Times New Roman"/>
          <w:sz w:val="28"/>
          <w:szCs w:val="28"/>
        </w:rPr>
        <w:lastRenderedPageBreak/>
        <w:t xml:space="preserve">4) Загадка таинственных вуалей на картинах Рене </w:t>
      </w:r>
      <w:proofErr w:type="spellStart"/>
      <w:r w:rsidRPr="000E6C96">
        <w:rPr>
          <w:rFonts w:ascii="Times New Roman" w:hAnsi="Times New Roman" w:cs="Times New Roman"/>
          <w:sz w:val="28"/>
          <w:szCs w:val="28"/>
        </w:rPr>
        <w:t>Магритта</w:t>
      </w:r>
      <w:proofErr w:type="spellEnd"/>
      <w:r w:rsidRPr="000E6C96">
        <w:rPr>
          <w:rFonts w:ascii="Times New Roman" w:hAnsi="Times New Roman" w:cs="Times New Roman"/>
          <w:sz w:val="28"/>
          <w:szCs w:val="28"/>
        </w:rPr>
        <w:t xml:space="preserve"> «Влюбленные»</w:t>
      </w:r>
    </w:p>
    <w:p w:rsidR="000E6C96" w:rsidRPr="000E6C96" w:rsidRDefault="000E6C96" w:rsidP="000E6C96">
      <w:pPr>
        <w:jc w:val="both"/>
        <w:rPr>
          <w:rFonts w:ascii="Times New Roman" w:hAnsi="Times New Roman" w:cs="Times New Roman"/>
          <w:sz w:val="28"/>
          <w:szCs w:val="28"/>
        </w:rPr>
      </w:pPr>
      <w:r w:rsidRPr="000E6C96">
        <w:rPr>
          <w:rFonts w:ascii="Times New Roman" w:hAnsi="Times New Roman" w:cs="Times New Roman"/>
          <w:sz w:val="28"/>
          <w:szCs w:val="28"/>
        </w:rPr>
        <w:t xml:space="preserve">«Влюбленные» (1928) - серия их двух полотен бельгийского художника-сюрреалиста Рене </w:t>
      </w:r>
      <w:proofErr w:type="spellStart"/>
      <w:r w:rsidRPr="000E6C96">
        <w:rPr>
          <w:rFonts w:ascii="Times New Roman" w:hAnsi="Times New Roman" w:cs="Times New Roman"/>
          <w:sz w:val="28"/>
          <w:szCs w:val="28"/>
        </w:rPr>
        <w:t>Магритта</w:t>
      </w:r>
      <w:proofErr w:type="spellEnd"/>
      <w:r w:rsidRPr="000E6C96">
        <w:rPr>
          <w:rFonts w:ascii="Times New Roman" w:hAnsi="Times New Roman" w:cs="Times New Roman"/>
          <w:sz w:val="28"/>
          <w:szCs w:val="28"/>
        </w:rPr>
        <w:t xml:space="preserve">, на которых головы фигур таинственным образом окутаны белой тканью. Будучи одной из ведущих фигур сюрреалистического движения начала </w:t>
      </w:r>
      <w:r w:rsidRPr="000E6C96">
        <w:rPr>
          <w:rFonts w:ascii="Times New Roman" w:hAnsi="Times New Roman" w:cs="Times New Roman"/>
          <w:sz w:val="28"/>
          <w:szCs w:val="28"/>
          <w:lang w:val="en-US"/>
        </w:rPr>
        <w:t>XX</w:t>
      </w:r>
      <w:r w:rsidRPr="000E6C96">
        <w:rPr>
          <w:rFonts w:ascii="Times New Roman" w:hAnsi="Times New Roman" w:cs="Times New Roman"/>
          <w:sz w:val="28"/>
          <w:szCs w:val="28"/>
        </w:rPr>
        <w:t xml:space="preserve"> века, Рене Магритт поделился своими талантами с движением, которое заставило нас взглянуть на вещи в новом свете и поставить под сомнение наши предположения о том, каким должно быть искусство. Это сюрреализм. В чем же кроется загадка прикрытых лиц?</w:t>
      </w:r>
    </w:p>
    <w:p w:rsidR="000E6C96" w:rsidRPr="000E6C96" w:rsidRDefault="000E6C96" w:rsidP="000E6C96">
      <w:pPr>
        <w:jc w:val="both"/>
        <w:rPr>
          <w:rFonts w:ascii="Times New Roman" w:hAnsi="Times New Roman" w:cs="Times New Roman"/>
          <w:sz w:val="28"/>
          <w:szCs w:val="28"/>
        </w:rPr>
      </w:pPr>
      <w:r w:rsidRPr="000E6C96">
        <w:rPr>
          <w:rFonts w:ascii="Times New Roman" w:hAnsi="Times New Roman" w:cs="Times New Roman"/>
          <w:sz w:val="28"/>
          <w:szCs w:val="28"/>
        </w:rPr>
        <w:t>Магритт учился в Королевской академии изящных иску</w:t>
      </w:r>
      <w:proofErr w:type="gramStart"/>
      <w:r w:rsidRPr="000E6C96">
        <w:rPr>
          <w:rFonts w:ascii="Times New Roman" w:hAnsi="Times New Roman" w:cs="Times New Roman"/>
          <w:sz w:val="28"/>
          <w:szCs w:val="28"/>
        </w:rPr>
        <w:t>сств в Бр</w:t>
      </w:r>
      <w:proofErr w:type="gramEnd"/>
      <w:r w:rsidRPr="000E6C96">
        <w:rPr>
          <w:rFonts w:ascii="Times New Roman" w:hAnsi="Times New Roman" w:cs="Times New Roman"/>
          <w:sz w:val="28"/>
          <w:szCs w:val="28"/>
        </w:rPr>
        <w:t>юсселе. Однако</w:t>
      </w:r>
      <w:proofErr w:type="gramStart"/>
      <w:r w:rsidRPr="000E6C96">
        <w:rPr>
          <w:rFonts w:ascii="Times New Roman" w:hAnsi="Times New Roman" w:cs="Times New Roman"/>
          <w:sz w:val="28"/>
          <w:szCs w:val="28"/>
        </w:rPr>
        <w:t>,</w:t>
      </w:r>
      <w:proofErr w:type="gramEnd"/>
      <w:r w:rsidRPr="000E6C96">
        <w:rPr>
          <w:rFonts w:ascii="Times New Roman" w:hAnsi="Times New Roman" w:cs="Times New Roman"/>
          <w:sz w:val="28"/>
          <w:szCs w:val="28"/>
        </w:rPr>
        <w:t xml:space="preserve"> учеба не приносила ему ни вдохновения, ни удовлетворения. Классическое образование быстро </w:t>
      </w:r>
      <w:proofErr w:type="gramStart"/>
      <w:r w:rsidRPr="000E6C96">
        <w:rPr>
          <w:rFonts w:ascii="Times New Roman" w:hAnsi="Times New Roman" w:cs="Times New Roman"/>
          <w:sz w:val="28"/>
          <w:szCs w:val="28"/>
        </w:rPr>
        <w:t>наскучило</w:t>
      </w:r>
      <w:proofErr w:type="gramEnd"/>
      <w:r w:rsidRPr="000E6C96">
        <w:rPr>
          <w:rFonts w:ascii="Times New Roman" w:hAnsi="Times New Roman" w:cs="Times New Roman"/>
          <w:sz w:val="28"/>
          <w:szCs w:val="28"/>
        </w:rPr>
        <w:t xml:space="preserve"> и он хотел перемен. Его жизнь резко изменилась в 1922 году, когда он закончил свою обязательную военную службу и встретил свою будущую жену </w:t>
      </w:r>
      <w:proofErr w:type="spellStart"/>
      <w:r w:rsidRPr="000E6C96">
        <w:rPr>
          <w:rFonts w:ascii="Times New Roman" w:hAnsi="Times New Roman" w:cs="Times New Roman"/>
          <w:sz w:val="28"/>
          <w:szCs w:val="28"/>
        </w:rPr>
        <w:t>Джорджетт</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Бергер</w:t>
      </w:r>
      <w:proofErr w:type="spellEnd"/>
      <w:r w:rsidRPr="000E6C96">
        <w:rPr>
          <w:rFonts w:ascii="Times New Roman" w:hAnsi="Times New Roman" w:cs="Times New Roman"/>
          <w:sz w:val="28"/>
          <w:szCs w:val="28"/>
        </w:rPr>
        <w:t xml:space="preserve">. Вскоре, в 1927 году, он познакомился с ведущими деятелями сюрреалистического движения, в том числе с Дали. Благодаря этому сотрудничеству искусство </w:t>
      </w:r>
      <w:proofErr w:type="spellStart"/>
      <w:r w:rsidRPr="000E6C96">
        <w:rPr>
          <w:rFonts w:ascii="Times New Roman" w:hAnsi="Times New Roman" w:cs="Times New Roman"/>
          <w:sz w:val="28"/>
          <w:szCs w:val="28"/>
        </w:rPr>
        <w:t>Магрита</w:t>
      </w:r>
      <w:proofErr w:type="spellEnd"/>
      <w:r w:rsidRPr="000E6C96">
        <w:rPr>
          <w:rFonts w:ascii="Times New Roman" w:hAnsi="Times New Roman" w:cs="Times New Roman"/>
          <w:sz w:val="28"/>
          <w:szCs w:val="28"/>
        </w:rPr>
        <w:t xml:space="preserve"> расцвело в его своеобразный стиль, который мы знаем и </w:t>
      </w:r>
      <w:proofErr w:type="gramStart"/>
      <w:r w:rsidRPr="000E6C96">
        <w:rPr>
          <w:rFonts w:ascii="Times New Roman" w:hAnsi="Times New Roman" w:cs="Times New Roman"/>
          <w:sz w:val="28"/>
          <w:szCs w:val="28"/>
        </w:rPr>
        <w:t>любим по сей</w:t>
      </w:r>
      <w:proofErr w:type="gramEnd"/>
      <w:r w:rsidRPr="000E6C96">
        <w:rPr>
          <w:rFonts w:ascii="Times New Roman" w:hAnsi="Times New Roman" w:cs="Times New Roman"/>
          <w:sz w:val="28"/>
          <w:szCs w:val="28"/>
        </w:rPr>
        <w:t xml:space="preserve"> день.</w:t>
      </w:r>
    </w:p>
    <w:p w:rsidR="000E6C96" w:rsidRPr="000E6C96" w:rsidRDefault="000E6C96" w:rsidP="000E6C96">
      <w:pPr>
        <w:jc w:val="both"/>
        <w:rPr>
          <w:rFonts w:ascii="Times New Roman" w:hAnsi="Times New Roman" w:cs="Times New Roman"/>
          <w:sz w:val="28"/>
          <w:szCs w:val="28"/>
        </w:rPr>
      </w:pPr>
      <w:r w:rsidRPr="000E6C96">
        <w:rPr>
          <w:rFonts w:ascii="Times New Roman" w:hAnsi="Times New Roman" w:cs="Times New Roman"/>
          <w:sz w:val="28"/>
          <w:szCs w:val="28"/>
        </w:rPr>
        <w:t xml:space="preserve">Своими полотнами Магритт постоянно просит нас подвергнуть сомнению не только индивидуальный опыт, но и коллективное человеческое мышление. Наиболее очевидно это стало в двух его работах «Влюбленные» и «Влюбленные </w:t>
      </w:r>
      <w:r w:rsidRPr="000E6C96">
        <w:rPr>
          <w:rFonts w:ascii="Times New Roman" w:hAnsi="Times New Roman" w:cs="Times New Roman"/>
          <w:sz w:val="28"/>
          <w:szCs w:val="28"/>
          <w:lang w:val="en-US"/>
        </w:rPr>
        <w:t>II</w:t>
      </w:r>
      <w:r w:rsidRPr="000E6C96">
        <w:rPr>
          <w:rFonts w:ascii="Times New Roman" w:hAnsi="Times New Roman" w:cs="Times New Roman"/>
          <w:sz w:val="28"/>
          <w:szCs w:val="28"/>
        </w:rPr>
        <w:t xml:space="preserve">». Этими прекрасными работами Магритт демонстрирует нам шокирующий комментарий о сюрреалистической любви, в то же </w:t>
      </w:r>
      <w:proofErr w:type="gramStart"/>
      <w:r w:rsidRPr="000E6C96">
        <w:rPr>
          <w:rFonts w:ascii="Times New Roman" w:hAnsi="Times New Roman" w:cs="Times New Roman"/>
          <w:sz w:val="28"/>
          <w:szCs w:val="28"/>
        </w:rPr>
        <w:t>время</w:t>
      </w:r>
      <w:proofErr w:type="gramEnd"/>
      <w:r w:rsidRPr="000E6C96">
        <w:rPr>
          <w:rFonts w:ascii="Times New Roman" w:hAnsi="Times New Roman" w:cs="Times New Roman"/>
          <w:sz w:val="28"/>
          <w:szCs w:val="28"/>
        </w:rPr>
        <w:t xml:space="preserve"> предлагая новый особый тип близости.</w:t>
      </w:r>
    </w:p>
    <w:p w:rsidR="000E6C96" w:rsidRPr="000E6C96" w:rsidRDefault="000E6C96" w:rsidP="000E6C96">
      <w:pPr>
        <w:jc w:val="both"/>
        <w:rPr>
          <w:rFonts w:ascii="Times New Roman" w:hAnsi="Times New Roman" w:cs="Times New Roman"/>
          <w:sz w:val="28"/>
          <w:szCs w:val="28"/>
        </w:rPr>
      </w:pPr>
      <w:r w:rsidRPr="000E6C96">
        <w:rPr>
          <w:rFonts w:ascii="Times New Roman" w:hAnsi="Times New Roman" w:cs="Times New Roman"/>
          <w:sz w:val="28"/>
          <w:szCs w:val="28"/>
        </w:rPr>
        <w:t xml:space="preserve">В настоящее время «Влюбленные </w:t>
      </w:r>
      <w:r w:rsidRPr="000E6C96">
        <w:rPr>
          <w:rFonts w:ascii="Times New Roman" w:hAnsi="Times New Roman" w:cs="Times New Roman"/>
          <w:sz w:val="28"/>
          <w:szCs w:val="28"/>
          <w:lang w:val="en-US"/>
        </w:rPr>
        <w:t>I</w:t>
      </w:r>
      <w:r w:rsidRPr="000E6C96">
        <w:rPr>
          <w:rFonts w:ascii="Times New Roman" w:hAnsi="Times New Roman" w:cs="Times New Roman"/>
          <w:sz w:val="28"/>
          <w:szCs w:val="28"/>
        </w:rPr>
        <w:t xml:space="preserve">» находится в Австралийской национальной галерее. Вторая версия - «Влюбленные </w:t>
      </w:r>
      <w:r w:rsidRPr="000E6C96">
        <w:rPr>
          <w:rFonts w:ascii="Times New Roman" w:hAnsi="Times New Roman" w:cs="Times New Roman"/>
          <w:sz w:val="28"/>
          <w:szCs w:val="28"/>
          <w:lang w:val="en-US"/>
        </w:rPr>
        <w:t>II</w:t>
      </w:r>
      <w:r w:rsidRPr="000E6C96">
        <w:rPr>
          <w:rFonts w:ascii="Times New Roman" w:hAnsi="Times New Roman" w:cs="Times New Roman"/>
          <w:sz w:val="28"/>
          <w:szCs w:val="28"/>
        </w:rPr>
        <w:t xml:space="preserve">» - находится в коллекции Ричарда С. </w:t>
      </w:r>
      <w:proofErr w:type="spellStart"/>
      <w:r w:rsidRPr="000E6C96">
        <w:rPr>
          <w:rFonts w:ascii="Times New Roman" w:hAnsi="Times New Roman" w:cs="Times New Roman"/>
          <w:sz w:val="28"/>
          <w:szCs w:val="28"/>
        </w:rPr>
        <w:t>Цейслера</w:t>
      </w:r>
      <w:proofErr w:type="spellEnd"/>
      <w:r w:rsidRPr="000E6C96">
        <w:rPr>
          <w:rFonts w:ascii="Times New Roman" w:hAnsi="Times New Roman" w:cs="Times New Roman"/>
          <w:sz w:val="28"/>
          <w:szCs w:val="28"/>
        </w:rPr>
        <w:t>, Нью-Йорк. Картины написаны в один год и имеют одинаковый размер.</w:t>
      </w:r>
    </w:p>
    <w:p w:rsidR="000E6C96" w:rsidRPr="000E6C96" w:rsidRDefault="000E6C96" w:rsidP="000E6C96">
      <w:pPr>
        <w:jc w:val="both"/>
        <w:rPr>
          <w:rFonts w:ascii="Times New Roman" w:hAnsi="Times New Roman" w:cs="Times New Roman"/>
          <w:sz w:val="28"/>
          <w:szCs w:val="28"/>
        </w:rPr>
      </w:pPr>
      <w:r w:rsidRPr="000E6C96">
        <w:rPr>
          <w:rFonts w:ascii="Times New Roman" w:hAnsi="Times New Roman" w:cs="Times New Roman"/>
          <w:sz w:val="28"/>
          <w:szCs w:val="28"/>
        </w:rPr>
        <w:t>Первая версия</w:t>
      </w:r>
    </w:p>
    <w:p w:rsidR="000E6C96" w:rsidRPr="000E6C96" w:rsidRDefault="000E6C96" w:rsidP="000E6C96">
      <w:pPr>
        <w:jc w:val="both"/>
        <w:rPr>
          <w:rFonts w:ascii="Times New Roman" w:hAnsi="Times New Roman" w:cs="Times New Roman"/>
          <w:sz w:val="28"/>
          <w:szCs w:val="28"/>
        </w:rPr>
      </w:pPr>
      <w:r w:rsidRPr="000E6C96">
        <w:rPr>
          <w:rFonts w:ascii="Times New Roman" w:hAnsi="Times New Roman" w:cs="Times New Roman"/>
          <w:sz w:val="28"/>
          <w:szCs w:val="28"/>
        </w:rPr>
        <w:t xml:space="preserve">В первой версии мужчина и женщина нежно прижимаются друг к другу, словно они позируют для семейного портрета. Сюжет очень похож на праздничный снимок с проблесками зелени побережья Нормандии и моря. Мы видим голубое небо с легкими воздушными облаками. На заднем плане прекрасная пастораль с крутыми травянистыми холмами и обилием деревьев. Это идеальный день для двух влюбленных, которые будут запечатлены на снимке. Однако, вуали, которые покрывают головы влюбленных, оттягивают </w:t>
      </w:r>
      <w:r w:rsidRPr="000E6C96">
        <w:rPr>
          <w:rFonts w:ascii="Times New Roman" w:hAnsi="Times New Roman" w:cs="Times New Roman"/>
          <w:sz w:val="28"/>
          <w:szCs w:val="28"/>
        </w:rPr>
        <w:lastRenderedPageBreak/>
        <w:t>их лица и словно сворачиваются через плечи. Это сочетание безмятежного, прекрасного пейзажа и двух влюбленных вкупе с почти мучительными образами головных вуалей вызывает беспокойство. Ведь не каждый день мы видим людей, охотно решающих покрыть свою голову чем-то похожим на мешок. Спонтанная близость героев в этом «праздничном снимке» становится призраком отчуждения и удушья. Внешне настолько абсурдный, этот образ становится пугающе реальным в глазах разума.</w:t>
      </w:r>
    </w:p>
    <w:p w:rsidR="000E6C96" w:rsidRPr="000E6C96" w:rsidRDefault="000E6C96" w:rsidP="000E6C96">
      <w:pPr>
        <w:jc w:val="both"/>
        <w:rPr>
          <w:rFonts w:ascii="Times New Roman" w:hAnsi="Times New Roman" w:cs="Times New Roman"/>
          <w:sz w:val="28"/>
          <w:szCs w:val="28"/>
        </w:rPr>
      </w:pPr>
      <w:r w:rsidRPr="000E6C96">
        <w:rPr>
          <w:rFonts w:ascii="Times New Roman" w:hAnsi="Times New Roman" w:cs="Times New Roman"/>
          <w:sz w:val="28"/>
          <w:szCs w:val="28"/>
        </w:rPr>
        <w:t>Вторая версия</w:t>
      </w:r>
    </w:p>
    <w:p w:rsidR="000E6C96" w:rsidRPr="000E6C96" w:rsidRDefault="000E6C96" w:rsidP="000E6C96">
      <w:pPr>
        <w:jc w:val="both"/>
        <w:rPr>
          <w:rFonts w:ascii="Times New Roman" w:hAnsi="Times New Roman" w:cs="Times New Roman"/>
          <w:sz w:val="28"/>
          <w:szCs w:val="28"/>
        </w:rPr>
      </w:pPr>
      <w:r w:rsidRPr="000E6C96">
        <w:rPr>
          <w:rFonts w:ascii="Times New Roman" w:hAnsi="Times New Roman" w:cs="Times New Roman"/>
          <w:sz w:val="28"/>
          <w:szCs w:val="28"/>
        </w:rPr>
        <w:t>Второй вариант картины - более близкий, интересный и более и тревожный. Здесь фон абстрактный: фигуры находятся в комнате с задней стенкой, боковой стеной и потолком. Задняя стенка сине-серая с более светлым оттенком в нижней половине и более темным оттенком в верхней половине. Она напоминает облачное небо. Боковая стенка кирпично-красная. Потолок белый и имеет декоративную отделку вдоль границы боковой стены. Мужская фигура одета в черный костюм и галстук с белой рубашкой. Он обнимает женщину в красном платье без рукавов. Открытые плечи демонстрируют загар героини. Мужчина занимает доминирующее положение по отношению к женщине. Головы обеих фигур изображены с вуалью, полностью закрывающими их лица и шеи. Эта ткань мешает им по-настоящему вступать в физический контакт. На обеих фигурах вуали плотно прилегают к передней части лица и макушке головы и распадаются назад. Лицо женщины слегка наклонено влево, что делает мужчину доминирующим и раскрывает четкие очертания его носа. Отсутствие окон привело и к отсутствию перспективы. Синий цвет ассоциируется со спокойствием или водой, которая связана с жизнью. Красный цвет ассоциируется здесь с гневом и любовью, в то время как белый цвет ассоциируется с чистотой. Женщина одета в красное, что может означать любовь или страсть.</w:t>
      </w:r>
    </w:p>
    <w:p w:rsidR="000E6C96" w:rsidRPr="000E6C96" w:rsidRDefault="000E6C96" w:rsidP="000E6C96">
      <w:pPr>
        <w:jc w:val="both"/>
        <w:rPr>
          <w:rFonts w:ascii="Times New Roman" w:hAnsi="Times New Roman" w:cs="Times New Roman"/>
          <w:sz w:val="28"/>
          <w:szCs w:val="28"/>
        </w:rPr>
      </w:pPr>
      <w:r w:rsidRPr="000E6C96">
        <w:rPr>
          <w:rFonts w:ascii="Times New Roman" w:hAnsi="Times New Roman" w:cs="Times New Roman"/>
          <w:sz w:val="28"/>
          <w:szCs w:val="28"/>
        </w:rPr>
        <w:t>Загадка вуали</w:t>
      </w:r>
    </w:p>
    <w:p w:rsidR="000E6C96" w:rsidRPr="000E6C96" w:rsidRDefault="000E6C96" w:rsidP="000E6C96">
      <w:pPr>
        <w:jc w:val="both"/>
        <w:rPr>
          <w:rFonts w:ascii="Times New Roman" w:hAnsi="Times New Roman" w:cs="Times New Roman"/>
          <w:sz w:val="28"/>
          <w:szCs w:val="28"/>
        </w:rPr>
      </w:pPr>
      <w:r w:rsidRPr="000E6C96">
        <w:rPr>
          <w:rFonts w:ascii="Times New Roman" w:hAnsi="Times New Roman" w:cs="Times New Roman"/>
          <w:sz w:val="28"/>
          <w:szCs w:val="28"/>
        </w:rPr>
        <w:t>Эти картины кажутся довольно тривиальными, но вуали, скрывающие лица, делают полотна намного интереснее и заставляют задуматься о замысле художника.</w:t>
      </w:r>
    </w:p>
    <w:p w:rsidR="000E6C96" w:rsidRPr="000E6C96" w:rsidRDefault="000E6C96" w:rsidP="000E6C96">
      <w:pPr>
        <w:jc w:val="both"/>
        <w:rPr>
          <w:rFonts w:ascii="Times New Roman" w:hAnsi="Times New Roman" w:cs="Times New Roman"/>
          <w:sz w:val="28"/>
          <w:szCs w:val="28"/>
        </w:rPr>
      </w:pPr>
      <w:r w:rsidRPr="000E6C96">
        <w:rPr>
          <w:rFonts w:ascii="Times New Roman" w:hAnsi="Times New Roman" w:cs="Times New Roman"/>
          <w:sz w:val="28"/>
          <w:szCs w:val="28"/>
        </w:rPr>
        <w:t>Почему они их носят? Что это может значить? Магритт был известен тем, что не давал никаких разъяснений о своих работах, поэтому мы можем опираться только на наши собственные мысли. Происхождение этого необычного изображения влюбленных может объясняться несколькими возможными причинами.</w:t>
      </w:r>
    </w:p>
    <w:p w:rsidR="000E6C96" w:rsidRPr="000E6C96" w:rsidRDefault="000E6C96" w:rsidP="000E6C96">
      <w:pPr>
        <w:jc w:val="both"/>
        <w:rPr>
          <w:rFonts w:ascii="Times New Roman" w:hAnsi="Times New Roman" w:cs="Times New Roman"/>
          <w:sz w:val="28"/>
          <w:szCs w:val="28"/>
        </w:rPr>
      </w:pPr>
      <w:r w:rsidRPr="000E6C96">
        <w:rPr>
          <w:rFonts w:ascii="Times New Roman" w:hAnsi="Times New Roman" w:cs="Times New Roman"/>
          <w:sz w:val="28"/>
          <w:szCs w:val="28"/>
        </w:rPr>
        <w:lastRenderedPageBreak/>
        <w:t>1. Как и многие сюрреалисты, Магритт был очарован «</w:t>
      </w:r>
      <w:proofErr w:type="spellStart"/>
      <w:r w:rsidRPr="000E6C96">
        <w:rPr>
          <w:rFonts w:ascii="Times New Roman" w:hAnsi="Times New Roman" w:cs="Times New Roman"/>
          <w:sz w:val="28"/>
          <w:szCs w:val="28"/>
        </w:rPr>
        <w:t>Фантомасом</w:t>
      </w:r>
      <w:proofErr w:type="spellEnd"/>
      <w:r w:rsidRPr="000E6C96">
        <w:rPr>
          <w:rFonts w:ascii="Times New Roman" w:hAnsi="Times New Roman" w:cs="Times New Roman"/>
          <w:sz w:val="28"/>
          <w:szCs w:val="28"/>
        </w:rPr>
        <w:t xml:space="preserve">», призрачным героем триллера из романа, а вскоре и фильма. Как и на полотнах </w:t>
      </w:r>
      <w:proofErr w:type="spellStart"/>
      <w:r w:rsidRPr="000E6C96">
        <w:rPr>
          <w:rFonts w:ascii="Times New Roman" w:hAnsi="Times New Roman" w:cs="Times New Roman"/>
          <w:sz w:val="28"/>
          <w:szCs w:val="28"/>
        </w:rPr>
        <w:t>Магритта</w:t>
      </w:r>
      <w:proofErr w:type="spellEnd"/>
      <w:r w:rsidRPr="000E6C96">
        <w:rPr>
          <w:rFonts w:ascii="Times New Roman" w:hAnsi="Times New Roman" w:cs="Times New Roman"/>
          <w:sz w:val="28"/>
          <w:szCs w:val="28"/>
        </w:rPr>
        <w:t>, личность «</w:t>
      </w:r>
      <w:proofErr w:type="spellStart"/>
      <w:r w:rsidRPr="000E6C96">
        <w:rPr>
          <w:rFonts w:ascii="Times New Roman" w:hAnsi="Times New Roman" w:cs="Times New Roman"/>
          <w:sz w:val="28"/>
          <w:szCs w:val="28"/>
        </w:rPr>
        <w:t>Фантомаса</w:t>
      </w:r>
      <w:proofErr w:type="spellEnd"/>
      <w:r w:rsidRPr="000E6C96">
        <w:rPr>
          <w:rFonts w:ascii="Times New Roman" w:hAnsi="Times New Roman" w:cs="Times New Roman"/>
          <w:sz w:val="28"/>
          <w:szCs w:val="28"/>
        </w:rPr>
        <w:t>» не раскрывалась. Он появляется в фильмах с замаскированной тканью. Визуальные образы действительно похожи, и связь с фильмом уместна.</w:t>
      </w:r>
    </w:p>
    <w:p w:rsidR="000E6C96" w:rsidRPr="000E6C96" w:rsidRDefault="000E6C96" w:rsidP="000E6C96">
      <w:pPr>
        <w:jc w:val="both"/>
        <w:rPr>
          <w:rFonts w:ascii="Times New Roman" w:hAnsi="Times New Roman" w:cs="Times New Roman"/>
          <w:sz w:val="28"/>
          <w:szCs w:val="28"/>
        </w:rPr>
      </w:pPr>
      <w:r w:rsidRPr="000E6C96">
        <w:rPr>
          <w:rFonts w:ascii="Times New Roman" w:hAnsi="Times New Roman" w:cs="Times New Roman"/>
          <w:sz w:val="28"/>
          <w:szCs w:val="28"/>
        </w:rPr>
        <w:t xml:space="preserve">2. Вторая причина использования вуали может быть связана с трагедией художника. Это самоубийство матери </w:t>
      </w:r>
      <w:proofErr w:type="spellStart"/>
      <w:r w:rsidRPr="000E6C96">
        <w:rPr>
          <w:rFonts w:ascii="Times New Roman" w:hAnsi="Times New Roman" w:cs="Times New Roman"/>
          <w:sz w:val="28"/>
          <w:szCs w:val="28"/>
        </w:rPr>
        <w:t>Магритта</w:t>
      </w:r>
      <w:proofErr w:type="spellEnd"/>
      <w:r w:rsidRPr="000E6C96">
        <w:rPr>
          <w:rFonts w:ascii="Times New Roman" w:hAnsi="Times New Roman" w:cs="Times New Roman"/>
          <w:sz w:val="28"/>
          <w:szCs w:val="28"/>
        </w:rPr>
        <w:t xml:space="preserve">. В 1912 году, когда </w:t>
      </w:r>
      <w:proofErr w:type="spellStart"/>
      <w:r w:rsidRPr="000E6C96">
        <w:rPr>
          <w:rFonts w:ascii="Times New Roman" w:hAnsi="Times New Roman" w:cs="Times New Roman"/>
          <w:sz w:val="28"/>
          <w:szCs w:val="28"/>
        </w:rPr>
        <w:t>Магритту</w:t>
      </w:r>
      <w:proofErr w:type="spellEnd"/>
      <w:r w:rsidRPr="000E6C96">
        <w:rPr>
          <w:rFonts w:ascii="Times New Roman" w:hAnsi="Times New Roman" w:cs="Times New Roman"/>
          <w:sz w:val="28"/>
          <w:szCs w:val="28"/>
        </w:rPr>
        <w:t xml:space="preserve"> было всего тринадцать лет, его мать была найдена утопленной в реке </w:t>
      </w:r>
      <w:proofErr w:type="spellStart"/>
      <w:r w:rsidRPr="000E6C96">
        <w:rPr>
          <w:rFonts w:ascii="Times New Roman" w:hAnsi="Times New Roman" w:cs="Times New Roman"/>
          <w:sz w:val="28"/>
          <w:szCs w:val="28"/>
        </w:rPr>
        <w:t>Самбр</w:t>
      </w:r>
      <w:proofErr w:type="spellEnd"/>
      <w:r w:rsidRPr="000E6C96">
        <w:rPr>
          <w:rFonts w:ascii="Times New Roman" w:hAnsi="Times New Roman" w:cs="Times New Roman"/>
          <w:sz w:val="28"/>
          <w:szCs w:val="28"/>
        </w:rPr>
        <w:t>. Как гласит история, когда ее тело было извлечено из реки, ее ночная рубашка была обернута вокруг ее головы. Многие предполагают, что эта травма и повлияла на создание серии работ, в которых он скрывал лица своих героев.</w:t>
      </w:r>
    </w:p>
    <w:p w:rsidR="000E6C96" w:rsidRPr="000E6C96" w:rsidRDefault="000E6C96" w:rsidP="000E6C96">
      <w:pPr>
        <w:jc w:val="both"/>
        <w:rPr>
          <w:rFonts w:ascii="Times New Roman" w:hAnsi="Times New Roman" w:cs="Times New Roman"/>
          <w:sz w:val="28"/>
          <w:szCs w:val="28"/>
        </w:rPr>
      </w:pPr>
      <w:r w:rsidRPr="000E6C96">
        <w:rPr>
          <w:rFonts w:ascii="Times New Roman" w:hAnsi="Times New Roman" w:cs="Times New Roman"/>
          <w:sz w:val="28"/>
          <w:szCs w:val="28"/>
        </w:rPr>
        <w:t xml:space="preserve">3. Неизбежная ассоциация, возникающая при первом взгляде на полотно, – поговорка «любовь слепа». Несмотря на близкое расстояние между героями, двое влюбленных могут так и не стать по-настоящему духовно близкими, никогда не смогут полностью узнать друг друга. </w:t>
      </w:r>
      <w:proofErr w:type="gramStart"/>
      <w:r w:rsidRPr="000E6C96">
        <w:rPr>
          <w:rFonts w:ascii="Times New Roman" w:hAnsi="Times New Roman" w:cs="Times New Roman"/>
          <w:sz w:val="28"/>
          <w:szCs w:val="28"/>
        </w:rPr>
        <w:t>Также, как</w:t>
      </w:r>
      <w:proofErr w:type="gramEnd"/>
      <w:r w:rsidRPr="000E6C96">
        <w:rPr>
          <w:rFonts w:ascii="Times New Roman" w:hAnsi="Times New Roman" w:cs="Times New Roman"/>
          <w:sz w:val="28"/>
          <w:szCs w:val="28"/>
        </w:rPr>
        <w:t xml:space="preserve"> и Магритт изобразил эти фигуры, неспособными по-настоящему чувствовать друг друга.</w:t>
      </w:r>
    </w:p>
    <w:p w:rsidR="000E6C96" w:rsidRPr="000E6C96" w:rsidRDefault="000E6C96" w:rsidP="000E6C96">
      <w:pPr>
        <w:jc w:val="both"/>
        <w:rPr>
          <w:rFonts w:ascii="Times New Roman" w:hAnsi="Times New Roman" w:cs="Times New Roman"/>
          <w:sz w:val="28"/>
          <w:szCs w:val="28"/>
        </w:rPr>
      </w:pPr>
      <w:r w:rsidRPr="000E6C96">
        <w:rPr>
          <w:rFonts w:ascii="Times New Roman" w:hAnsi="Times New Roman" w:cs="Times New Roman"/>
          <w:sz w:val="28"/>
          <w:szCs w:val="28"/>
        </w:rPr>
        <w:t xml:space="preserve">Самому </w:t>
      </w:r>
      <w:proofErr w:type="spellStart"/>
      <w:r w:rsidRPr="000E6C96">
        <w:rPr>
          <w:rFonts w:ascii="Times New Roman" w:hAnsi="Times New Roman" w:cs="Times New Roman"/>
          <w:sz w:val="28"/>
          <w:szCs w:val="28"/>
        </w:rPr>
        <w:t>Магритту</w:t>
      </w:r>
      <w:proofErr w:type="spellEnd"/>
      <w:r w:rsidRPr="000E6C96">
        <w:rPr>
          <w:rFonts w:ascii="Times New Roman" w:hAnsi="Times New Roman" w:cs="Times New Roman"/>
          <w:sz w:val="28"/>
          <w:szCs w:val="28"/>
        </w:rPr>
        <w:t xml:space="preserve"> не нравились все эти версии, которые распространяли тайну его образов. Магритт как-то сказал, что в процессе создания своих картин он не художник, а человек, который думал и передавал свои мысли. Он сопротивлялся интерпретациям своих произведений. Для мастера его образы были выражением личной фантазии.</w:t>
      </w:r>
    </w:p>
    <w:p w:rsidR="000E6C96" w:rsidRPr="000E6C96" w:rsidRDefault="000E6C96" w:rsidP="000E6C96">
      <w:pPr>
        <w:jc w:val="both"/>
        <w:rPr>
          <w:rFonts w:ascii="Times New Roman" w:hAnsi="Times New Roman" w:cs="Times New Roman"/>
          <w:sz w:val="28"/>
          <w:szCs w:val="28"/>
        </w:rPr>
      </w:pPr>
      <w:r w:rsidRPr="000E6C96">
        <w:rPr>
          <w:rFonts w:ascii="Times New Roman" w:hAnsi="Times New Roman" w:cs="Times New Roman"/>
          <w:sz w:val="28"/>
          <w:szCs w:val="28"/>
        </w:rPr>
        <w:t>«Мои картины это видимые изображения, которые ничего не скрывают. Они вызывают тайну и, действительно, когда видишь, одну из моих картин, спрашиваешь себя этот простой вопрос: что это значит? Это не означает ничего, потому что тайна ничего не значит, это непознаваемое</w:t>
      </w:r>
      <w:proofErr w:type="gramStart"/>
      <w:r w:rsidRPr="000E6C96">
        <w:rPr>
          <w:rFonts w:ascii="Times New Roman" w:hAnsi="Times New Roman" w:cs="Times New Roman"/>
          <w:sz w:val="28"/>
          <w:szCs w:val="28"/>
        </w:rPr>
        <w:t xml:space="preserve">.» — </w:t>
      </w:r>
      <w:proofErr w:type="gramEnd"/>
      <w:r w:rsidRPr="000E6C96">
        <w:rPr>
          <w:rFonts w:ascii="Times New Roman" w:hAnsi="Times New Roman" w:cs="Times New Roman"/>
          <w:sz w:val="28"/>
          <w:szCs w:val="28"/>
        </w:rPr>
        <w:t>Рене Магритт</w:t>
      </w:r>
    </w:p>
    <w:p w:rsidR="000E6C96" w:rsidRPr="000E6C96" w:rsidRDefault="000E6C96" w:rsidP="000E6C96">
      <w:pPr>
        <w:jc w:val="both"/>
        <w:rPr>
          <w:rFonts w:ascii="Times New Roman" w:hAnsi="Times New Roman" w:cs="Times New Roman"/>
          <w:sz w:val="28"/>
          <w:szCs w:val="28"/>
        </w:rPr>
      </w:pPr>
      <w:r w:rsidRPr="000E6C96">
        <w:rPr>
          <w:rFonts w:ascii="Times New Roman" w:hAnsi="Times New Roman" w:cs="Times New Roman"/>
          <w:sz w:val="28"/>
          <w:szCs w:val="28"/>
        </w:rPr>
        <w:t xml:space="preserve">Загадочная интерпретация любви Рене </w:t>
      </w:r>
      <w:proofErr w:type="spellStart"/>
      <w:r w:rsidRPr="000E6C96">
        <w:rPr>
          <w:rFonts w:ascii="Times New Roman" w:hAnsi="Times New Roman" w:cs="Times New Roman"/>
          <w:sz w:val="28"/>
          <w:szCs w:val="28"/>
        </w:rPr>
        <w:t>Магриттом</w:t>
      </w:r>
      <w:proofErr w:type="spellEnd"/>
      <w:r w:rsidRPr="000E6C96">
        <w:rPr>
          <w:rFonts w:ascii="Times New Roman" w:hAnsi="Times New Roman" w:cs="Times New Roman"/>
          <w:sz w:val="28"/>
          <w:szCs w:val="28"/>
        </w:rPr>
        <w:t xml:space="preserve"> становится почти лабиринтной ловушкой. Какими бы ни </w:t>
      </w:r>
      <w:proofErr w:type="gramStart"/>
      <w:r w:rsidRPr="000E6C96">
        <w:rPr>
          <w:rFonts w:ascii="Times New Roman" w:hAnsi="Times New Roman" w:cs="Times New Roman"/>
          <w:sz w:val="28"/>
          <w:szCs w:val="28"/>
        </w:rPr>
        <w:t>были намерения художника и какая бы ни была</w:t>
      </w:r>
      <w:proofErr w:type="gramEnd"/>
      <w:r w:rsidRPr="000E6C96">
        <w:rPr>
          <w:rFonts w:ascii="Times New Roman" w:hAnsi="Times New Roman" w:cs="Times New Roman"/>
          <w:sz w:val="28"/>
          <w:szCs w:val="28"/>
        </w:rPr>
        <w:t xml:space="preserve"> интерпретация зрителя, легко распознать силу, которую сюрреалистический стиль придает удивительным портретам </w:t>
      </w:r>
      <w:proofErr w:type="spellStart"/>
      <w:r w:rsidRPr="000E6C96">
        <w:rPr>
          <w:rFonts w:ascii="Times New Roman" w:hAnsi="Times New Roman" w:cs="Times New Roman"/>
          <w:sz w:val="28"/>
          <w:szCs w:val="28"/>
        </w:rPr>
        <w:t>Магритта</w:t>
      </w:r>
      <w:proofErr w:type="spellEnd"/>
      <w:r w:rsidRPr="000E6C96">
        <w:rPr>
          <w:rFonts w:ascii="Times New Roman" w:hAnsi="Times New Roman" w:cs="Times New Roman"/>
          <w:sz w:val="28"/>
          <w:szCs w:val="28"/>
        </w:rPr>
        <w:t>. Без элементов сюрреалистического движения, поддерживающих его художественное видение, эти работы были бы не столь поразительными.</w:t>
      </w:r>
    </w:p>
    <w:p w:rsidR="000E6C96" w:rsidRDefault="000E6C96" w:rsidP="000E6C96">
      <w:pPr>
        <w:jc w:val="both"/>
        <w:rPr>
          <w:rFonts w:ascii="Times New Roman" w:hAnsi="Times New Roman" w:cs="Times New Roman"/>
          <w:sz w:val="28"/>
          <w:szCs w:val="28"/>
        </w:rPr>
      </w:pPr>
    </w:p>
    <w:p w:rsidR="000E6C96" w:rsidRPr="000E6C96" w:rsidRDefault="000E6C96" w:rsidP="000E6C96">
      <w:pPr>
        <w:jc w:val="both"/>
        <w:rPr>
          <w:rFonts w:ascii="Times New Roman" w:hAnsi="Times New Roman" w:cs="Times New Roman"/>
          <w:sz w:val="28"/>
          <w:szCs w:val="28"/>
          <w:lang w:val="en-US"/>
        </w:rPr>
      </w:pPr>
      <w:r w:rsidRPr="000E6C96">
        <w:rPr>
          <w:rFonts w:ascii="Times New Roman" w:hAnsi="Times New Roman" w:cs="Times New Roman"/>
          <w:sz w:val="28"/>
          <w:szCs w:val="28"/>
          <w:lang w:val="en-US"/>
        </w:rPr>
        <w:lastRenderedPageBreak/>
        <w:t>4) The Mystery of the mysterious veils in Rene Magritte's "Lovers"</w:t>
      </w:r>
    </w:p>
    <w:p w:rsidR="000E6C96" w:rsidRPr="000E6C96" w:rsidRDefault="000E6C96" w:rsidP="000E6C96">
      <w:pPr>
        <w:jc w:val="both"/>
        <w:rPr>
          <w:rFonts w:ascii="Times New Roman" w:hAnsi="Times New Roman" w:cs="Times New Roman"/>
          <w:sz w:val="28"/>
          <w:szCs w:val="28"/>
          <w:lang w:val="en-US"/>
        </w:rPr>
      </w:pPr>
      <w:r w:rsidRPr="000E6C96">
        <w:rPr>
          <w:rFonts w:ascii="Times New Roman" w:hAnsi="Times New Roman" w:cs="Times New Roman"/>
          <w:sz w:val="28"/>
          <w:szCs w:val="28"/>
          <w:lang w:val="en-US"/>
        </w:rPr>
        <w:t>"Lovers" (1928) is a series of two paintings by the Belgian surrealist artist Rene Magritte, in which the heads of the figures are mysteriously wrapped in a white cloth. As one of the leading figures of the Surrealist movement of the early 20th century, Rene Magritte shared his talents with a movement that forced us to look at things in a new light and question our assumptions about what art should be. It's surreal. What is the mystery of covered faces?</w:t>
      </w:r>
    </w:p>
    <w:p w:rsidR="000E6C96" w:rsidRPr="000E6C96" w:rsidRDefault="000E6C96" w:rsidP="000E6C96">
      <w:pPr>
        <w:jc w:val="both"/>
        <w:rPr>
          <w:rFonts w:ascii="Times New Roman" w:hAnsi="Times New Roman" w:cs="Times New Roman"/>
          <w:sz w:val="28"/>
          <w:szCs w:val="28"/>
          <w:lang w:val="en-US"/>
        </w:rPr>
      </w:pPr>
      <w:r w:rsidRPr="000E6C96">
        <w:rPr>
          <w:rFonts w:ascii="Times New Roman" w:hAnsi="Times New Roman" w:cs="Times New Roman"/>
          <w:sz w:val="28"/>
          <w:szCs w:val="28"/>
          <w:lang w:val="en-US"/>
        </w:rPr>
        <w:t>Magritte studied at the Royal Academy of Fine Arts in Brussels. However, his studies did not bring him any inspiration or satisfaction. Classical education quickly bored him and he wanted a change. His life changed dramatically in 1922, when he completed his mandatory military service and met his future wife, Georgette Berger. Soon, in 1927, he met with the leading figures of the Surrealist movement, including Dali. Through this collaboration, Magritte's art blossomed into his distinctive style, which we know and love to this day.</w:t>
      </w:r>
    </w:p>
    <w:p w:rsidR="000E6C96" w:rsidRPr="000E6C96" w:rsidRDefault="000E6C96" w:rsidP="000E6C96">
      <w:pPr>
        <w:jc w:val="both"/>
        <w:rPr>
          <w:rFonts w:ascii="Times New Roman" w:hAnsi="Times New Roman" w:cs="Times New Roman"/>
          <w:sz w:val="28"/>
          <w:szCs w:val="28"/>
          <w:lang w:val="en-US"/>
        </w:rPr>
      </w:pPr>
      <w:r w:rsidRPr="000E6C96">
        <w:rPr>
          <w:rFonts w:ascii="Times New Roman" w:hAnsi="Times New Roman" w:cs="Times New Roman"/>
          <w:sz w:val="28"/>
          <w:szCs w:val="28"/>
          <w:lang w:val="en-US"/>
        </w:rPr>
        <w:t xml:space="preserve">With his paintings, Magritte constantly asks us to question not only individual experience, but also collective human thinking. This became most evident in his two works </w:t>
      </w:r>
      <w:proofErr w:type="gramStart"/>
      <w:r w:rsidRPr="000E6C96">
        <w:rPr>
          <w:rFonts w:ascii="Times New Roman" w:hAnsi="Times New Roman" w:cs="Times New Roman"/>
          <w:sz w:val="28"/>
          <w:szCs w:val="28"/>
          <w:lang w:val="en-US"/>
        </w:rPr>
        <w:t>" Lovers</w:t>
      </w:r>
      <w:proofErr w:type="gramEnd"/>
      <w:r w:rsidRPr="000E6C96">
        <w:rPr>
          <w:rFonts w:ascii="Times New Roman" w:hAnsi="Times New Roman" w:cs="Times New Roman"/>
          <w:sz w:val="28"/>
          <w:szCs w:val="28"/>
          <w:lang w:val="en-US"/>
        </w:rPr>
        <w:t xml:space="preserve"> "and" Lovers II". With these beautiful works, Magritte shows us a shocking commentary on surreal love, while at the same time offering a new special type of intimacy.</w:t>
      </w:r>
    </w:p>
    <w:p w:rsidR="000E6C96" w:rsidRPr="000E6C96" w:rsidRDefault="000E6C96" w:rsidP="000E6C96">
      <w:pPr>
        <w:jc w:val="both"/>
        <w:rPr>
          <w:rFonts w:ascii="Times New Roman" w:hAnsi="Times New Roman" w:cs="Times New Roman"/>
          <w:sz w:val="28"/>
          <w:szCs w:val="28"/>
          <w:lang w:val="en-US"/>
        </w:rPr>
      </w:pPr>
      <w:r w:rsidRPr="000E6C96">
        <w:rPr>
          <w:rFonts w:ascii="Times New Roman" w:hAnsi="Times New Roman" w:cs="Times New Roman"/>
          <w:sz w:val="28"/>
          <w:szCs w:val="28"/>
          <w:lang w:val="en-US"/>
        </w:rPr>
        <w:t xml:space="preserve">Currently, "Lovers I" is in the Australian National Gallery. The second version, Lovers II, is in the Richard S. </w:t>
      </w:r>
      <w:proofErr w:type="spellStart"/>
      <w:r w:rsidRPr="000E6C96">
        <w:rPr>
          <w:rFonts w:ascii="Times New Roman" w:hAnsi="Times New Roman" w:cs="Times New Roman"/>
          <w:sz w:val="28"/>
          <w:szCs w:val="28"/>
          <w:lang w:val="en-US"/>
        </w:rPr>
        <w:t>Zeisler</w:t>
      </w:r>
      <w:proofErr w:type="spellEnd"/>
      <w:r w:rsidRPr="000E6C96">
        <w:rPr>
          <w:rFonts w:ascii="Times New Roman" w:hAnsi="Times New Roman" w:cs="Times New Roman"/>
          <w:sz w:val="28"/>
          <w:szCs w:val="28"/>
          <w:lang w:val="en-US"/>
        </w:rPr>
        <w:t xml:space="preserve"> Collection, New York. The paintings are painted in the same year and have the same size.</w:t>
      </w:r>
    </w:p>
    <w:p w:rsidR="000E6C96" w:rsidRPr="000E6C96" w:rsidRDefault="000E6C96" w:rsidP="000E6C96">
      <w:pPr>
        <w:jc w:val="both"/>
        <w:rPr>
          <w:rFonts w:ascii="Times New Roman" w:hAnsi="Times New Roman" w:cs="Times New Roman"/>
          <w:sz w:val="28"/>
          <w:szCs w:val="28"/>
          <w:lang w:val="en-US"/>
        </w:rPr>
      </w:pPr>
      <w:r w:rsidRPr="000E6C96">
        <w:rPr>
          <w:rFonts w:ascii="Times New Roman" w:hAnsi="Times New Roman" w:cs="Times New Roman"/>
          <w:sz w:val="28"/>
          <w:szCs w:val="28"/>
          <w:lang w:val="en-US"/>
        </w:rPr>
        <w:t>First version</w:t>
      </w:r>
    </w:p>
    <w:p w:rsidR="000E6C96" w:rsidRPr="000E6C96" w:rsidRDefault="000E6C96" w:rsidP="000E6C96">
      <w:pPr>
        <w:jc w:val="both"/>
        <w:rPr>
          <w:rFonts w:ascii="Times New Roman" w:hAnsi="Times New Roman" w:cs="Times New Roman"/>
          <w:sz w:val="28"/>
          <w:szCs w:val="28"/>
          <w:lang w:val="en-US"/>
        </w:rPr>
      </w:pPr>
      <w:r w:rsidRPr="000E6C96">
        <w:rPr>
          <w:rFonts w:ascii="Times New Roman" w:hAnsi="Times New Roman" w:cs="Times New Roman"/>
          <w:sz w:val="28"/>
          <w:szCs w:val="28"/>
          <w:lang w:val="en-US"/>
        </w:rPr>
        <w:t xml:space="preserve">In the first version, a man and a woman tenderly cling to each other, as if they are posing for a family portrait. The plot is very similar to a holiday shot with glimpses of the greenery of the Normandy coast and the sea. We see a blue sky with light air clouds. In the background is a beautiful pastoral with steep grassy hills and an abundance of trees. This is the perfect day for two lovers to be captured in a picture. </w:t>
      </w:r>
      <w:proofErr w:type="gramStart"/>
      <w:r w:rsidRPr="000E6C96">
        <w:rPr>
          <w:rFonts w:ascii="Times New Roman" w:hAnsi="Times New Roman" w:cs="Times New Roman"/>
          <w:sz w:val="28"/>
          <w:szCs w:val="28"/>
          <w:lang w:val="en-US"/>
        </w:rPr>
        <w:t>However, the veils that cover the lovers ' heads pull their faces away and seem to curl over their shoulders.</w:t>
      </w:r>
      <w:proofErr w:type="gramEnd"/>
      <w:r w:rsidRPr="000E6C96">
        <w:rPr>
          <w:rFonts w:ascii="Times New Roman" w:hAnsi="Times New Roman" w:cs="Times New Roman"/>
          <w:sz w:val="28"/>
          <w:szCs w:val="28"/>
          <w:lang w:val="en-US"/>
        </w:rPr>
        <w:t xml:space="preserve"> This combination of a serene, beautiful landscape and two lovers, coupled with the almost harrowing images of head veils, is disturbing. It's not every day that we see people willingly deciding to cover their heads with something that looks like a bag. The spontaneous closeness of the characters in this" holiday </w:t>
      </w:r>
      <w:proofErr w:type="gramStart"/>
      <w:r w:rsidRPr="000E6C96">
        <w:rPr>
          <w:rFonts w:ascii="Times New Roman" w:hAnsi="Times New Roman" w:cs="Times New Roman"/>
          <w:sz w:val="28"/>
          <w:szCs w:val="28"/>
          <w:lang w:val="en-US"/>
        </w:rPr>
        <w:t>snapshot "</w:t>
      </w:r>
      <w:proofErr w:type="gramEnd"/>
      <w:r w:rsidRPr="000E6C96">
        <w:rPr>
          <w:rFonts w:ascii="Times New Roman" w:hAnsi="Times New Roman" w:cs="Times New Roman"/>
          <w:sz w:val="28"/>
          <w:szCs w:val="28"/>
          <w:lang w:val="en-US"/>
        </w:rPr>
        <w:t xml:space="preserve"> becomes a ghost of alienation and suffocation. Outwardly so absurd, this image becomes frighteningly real in the eyes of the mind.</w:t>
      </w:r>
    </w:p>
    <w:p w:rsidR="000E6C96" w:rsidRPr="000E6C96" w:rsidRDefault="000E6C96" w:rsidP="000E6C96">
      <w:pPr>
        <w:jc w:val="both"/>
        <w:rPr>
          <w:rFonts w:ascii="Times New Roman" w:hAnsi="Times New Roman" w:cs="Times New Roman"/>
          <w:sz w:val="28"/>
          <w:szCs w:val="28"/>
          <w:lang w:val="en-US"/>
        </w:rPr>
      </w:pPr>
      <w:r w:rsidRPr="000E6C96">
        <w:rPr>
          <w:rFonts w:ascii="Times New Roman" w:hAnsi="Times New Roman" w:cs="Times New Roman"/>
          <w:sz w:val="28"/>
          <w:szCs w:val="28"/>
          <w:lang w:val="en-US"/>
        </w:rPr>
        <w:lastRenderedPageBreak/>
        <w:t>Second version</w:t>
      </w:r>
    </w:p>
    <w:p w:rsidR="000E6C96" w:rsidRPr="000E6C96" w:rsidRDefault="000E6C96" w:rsidP="000E6C96">
      <w:pPr>
        <w:jc w:val="both"/>
        <w:rPr>
          <w:rFonts w:ascii="Times New Roman" w:hAnsi="Times New Roman" w:cs="Times New Roman"/>
          <w:sz w:val="28"/>
          <w:szCs w:val="28"/>
          <w:lang w:val="en-US"/>
        </w:rPr>
      </w:pPr>
      <w:r w:rsidRPr="000E6C96">
        <w:rPr>
          <w:rFonts w:ascii="Times New Roman" w:hAnsi="Times New Roman" w:cs="Times New Roman"/>
          <w:sz w:val="28"/>
          <w:szCs w:val="28"/>
          <w:lang w:val="en-US"/>
        </w:rPr>
        <w:t>The second version of the picture is closer, more interesting and more disturbing. Here, the background is abstract: the figures are in a room with a back wall, a side wall, and a ceiling. The posterior wall is blue-grey with a lighter shade in the lower half and a darker shade in the upper half. It resembles a cloudy sky. The side wall is brick-red. The ceiling is white and has decorative trim along the border of the side wall. The male figure is dressed in a black suit and tie with a white shirt. He's hugging a woman in a red sleeveless dress. Open shoulders show off the heroine's tan. A man occupies a dominant position in relation to a woman. The heads of both figures are depicted with a veil completely covering their faces and necks. This tissue prevents them from actually making physical contact. On both figures, the veils fit tightly to the front of the face and the top of the head and fall back. The woman's face is slightly tilted to the left, which makes the man dominant and reveals the clear outline of his nose. The lack of windows also led to a lack of perspective. Blue color is associated with calmness or water, which is associated with life. Red is associated here with anger and love, while white is associated with purity. The woman is dressed in red, which can mean love or passion.</w:t>
      </w:r>
    </w:p>
    <w:p w:rsidR="000E6C96" w:rsidRPr="000E6C96" w:rsidRDefault="000E6C96" w:rsidP="000E6C96">
      <w:pPr>
        <w:jc w:val="both"/>
        <w:rPr>
          <w:rFonts w:ascii="Times New Roman" w:hAnsi="Times New Roman" w:cs="Times New Roman"/>
          <w:sz w:val="28"/>
          <w:szCs w:val="28"/>
          <w:lang w:val="en-US"/>
        </w:rPr>
      </w:pPr>
      <w:r w:rsidRPr="000E6C96">
        <w:rPr>
          <w:rFonts w:ascii="Times New Roman" w:hAnsi="Times New Roman" w:cs="Times New Roman"/>
          <w:sz w:val="28"/>
          <w:szCs w:val="28"/>
          <w:lang w:val="en-US"/>
        </w:rPr>
        <w:t>The Mystery of the Veil</w:t>
      </w:r>
    </w:p>
    <w:p w:rsidR="000E6C96" w:rsidRPr="000E6C96" w:rsidRDefault="000E6C96" w:rsidP="000E6C96">
      <w:pPr>
        <w:jc w:val="both"/>
        <w:rPr>
          <w:rFonts w:ascii="Times New Roman" w:hAnsi="Times New Roman" w:cs="Times New Roman"/>
          <w:sz w:val="28"/>
          <w:szCs w:val="28"/>
          <w:lang w:val="en-US"/>
        </w:rPr>
      </w:pPr>
      <w:r w:rsidRPr="000E6C96">
        <w:rPr>
          <w:rFonts w:ascii="Times New Roman" w:hAnsi="Times New Roman" w:cs="Times New Roman"/>
          <w:sz w:val="28"/>
          <w:szCs w:val="28"/>
          <w:lang w:val="en-US"/>
        </w:rPr>
        <w:t>These paintings seem quite trivial, but the veils that hide the faces make the canvases much more interesting and make you think about the artist's idea.</w:t>
      </w:r>
    </w:p>
    <w:p w:rsidR="000E6C96" w:rsidRPr="000E6C96" w:rsidRDefault="000E6C96" w:rsidP="000E6C96">
      <w:pPr>
        <w:jc w:val="both"/>
        <w:rPr>
          <w:rFonts w:ascii="Times New Roman" w:hAnsi="Times New Roman" w:cs="Times New Roman"/>
          <w:sz w:val="28"/>
          <w:szCs w:val="28"/>
          <w:lang w:val="en-US"/>
        </w:rPr>
      </w:pPr>
      <w:r w:rsidRPr="000E6C96">
        <w:rPr>
          <w:rFonts w:ascii="Times New Roman" w:hAnsi="Times New Roman" w:cs="Times New Roman"/>
          <w:sz w:val="28"/>
          <w:szCs w:val="28"/>
          <w:lang w:val="en-US"/>
        </w:rPr>
        <w:t>Why do they wear them? What does this mean? Magritte was known for not giving any explanations about his work, so we can only rely on our own thoughts. The origin of this unusual image of lovers can be explained by several possible reasons.</w:t>
      </w:r>
    </w:p>
    <w:p w:rsidR="000E6C96" w:rsidRPr="000E6C96" w:rsidRDefault="000E6C96" w:rsidP="000E6C96">
      <w:pPr>
        <w:jc w:val="both"/>
        <w:rPr>
          <w:rFonts w:ascii="Times New Roman" w:hAnsi="Times New Roman" w:cs="Times New Roman"/>
          <w:sz w:val="28"/>
          <w:szCs w:val="28"/>
          <w:lang w:val="en-US"/>
        </w:rPr>
      </w:pPr>
      <w:proofErr w:type="gramStart"/>
      <w:r w:rsidRPr="000E6C96">
        <w:rPr>
          <w:rFonts w:ascii="Times New Roman" w:hAnsi="Times New Roman" w:cs="Times New Roman"/>
          <w:sz w:val="28"/>
          <w:szCs w:val="28"/>
          <w:lang w:val="en-US"/>
        </w:rPr>
        <w:t xml:space="preserve">1. Like many surrealists, Magritte was fascinated by" </w:t>
      </w:r>
      <w:proofErr w:type="spellStart"/>
      <w:r w:rsidRPr="000E6C96">
        <w:rPr>
          <w:rFonts w:ascii="Times New Roman" w:hAnsi="Times New Roman" w:cs="Times New Roman"/>
          <w:sz w:val="28"/>
          <w:szCs w:val="28"/>
          <w:lang w:val="en-US"/>
        </w:rPr>
        <w:t>Fantomas</w:t>
      </w:r>
      <w:proofErr w:type="spellEnd"/>
      <w:r w:rsidRPr="000E6C96">
        <w:rPr>
          <w:rFonts w:ascii="Times New Roman" w:hAnsi="Times New Roman" w:cs="Times New Roman"/>
          <w:sz w:val="28"/>
          <w:szCs w:val="28"/>
          <w:lang w:val="en-US"/>
        </w:rPr>
        <w:t>", the ghostly thriller character from the novel, and soon the film.</w:t>
      </w:r>
      <w:proofErr w:type="gramEnd"/>
      <w:r w:rsidRPr="000E6C96">
        <w:rPr>
          <w:rFonts w:ascii="Times New Roman" w:hAnsi="Times New Roman" w:cs="Times New Roman"/>
          <w:sz w:val="28"/>
          <w:szCs w:val="28"/>
          <w:lang w:val="en-US"/>
        </w:rPr>
        <w:t xml:space="preserve"> As in the paintings of Magritte, the identity of "</w:t>
      </w:r>
      <w:proofErr w:type="spellStart"/>
      <w:r w:rsidRPr="000E6C96">
        <w:rPr>
          <w:rFonts w:ascii="Times New Roman" w:hAnsi="Times New Roman" w:cs="Times New Roman"/>
          <w:sz w:val="28"/>
          <w:szCs w:val="28"/>
          <w:lang w:val="en-US"/>
        </w:rPr>
        <w:t>Fantomas</w:t>
      </w:r>
      <w:proofErr w:type="spellEnd"/>
      <w:r w:rsidRPr="000E6C96">
        <w:rPr>
          <w:rFonts w:ascii="Times New Roman" w:hAnsi="Times New Roman" w:cs="Times New Roman"/>
          <w:sz w:val="28"/>
          <w:szCs w:val="28"/>
          <w:lang w:val="en-US"/>
        </w:rPr>
        <w:t>" was not revealed. He appears in films with a disguised cloth. The visuals are really similar, and the connection to the film is appropriate.</w:t>
      </w:r>
    </w:p>
    <w:p w:rsidR="000E6C96" w:rsidRPr="000E6C96" w:rsidRDefault="000E6C96" w:rsidP="000E6C96">
      <w:pPr>
        <w:jc w:val="both"/>
        <w:rPr>
          <w:rFonts w:ascii="Times New Roman" w:hAnsi="Times New Roman" w:cs="Times New Roman"/>
          <w:sz w:val="28"/>
          <w:szCs w:val="28"/>
          <w:lang w:val="en-US"/>
        </w:rPr>
      </w:pPr>
      <w:r w:rsidRPr="000E6C96">
        <w:rPr>
          <w:rFonts w:ascii="Times New Roman" w:hAnsi="Times New Roman" w:cs="Times New Roman"/>
          <w:sz w:val="28"/>
          <w:szCs w:val="28"/>
          <w:lang w:val="en-US"/>
        </w:rPr>
        <w:t xml:space="preserve">2. The second reason for using the veil may be related to the tragedy of the artist. This is the suicide of Magritte's mother. In 1912, when Magritte was only thirteen years old, his mother was found drowned in the </w:t>
      </w:r>
      <w:proofErr w:type="spellStart"/>
      <w:r w:rsidRPr="000E6C96">
        <w:rPr>
          <w:rFonts w:ascii="Times New Roman" w:hAnsi="Times New Roman" w:cs="Times New Roman"/>
          <w:sz w:val="28"/>
          <w:szCs w:val="28"/>
          <w:lang w:val="en-US"/>
        </w:rPr>
        <w:t>Sambre</w:t>
      </w:r>
      <w:proofErr w:type="spellEnd"/>
      <w:r w:rsidRPr="000E6C96">
        <w:rPr>
          <w:rFonts w:ascii="Times New Roman" w:hAnsi="Times New Roman" w:cs="Times New Roman"/>
          <w:sz w:val="28"/>
          <w:szCs w:val="28"/>
          <w:lang w:val="en-US"/>
        </w:rPr>
        <w:t xml:space="preserve"> River. As the story goes, when her body was pulled out of the river, her nightgown was wrapped around her head. Many suggest that this trauma influenced the creation of a series of works in which he hid the faces of his characters.</w:t>
      </w:r>
    </w:p>
    <w:p w:rsidR="000E6C96" w:rsidRPr="000E6C96" w:rsidRDefault="000E6C96" w:rsidP="000E6C96">
      <w:pPr>
        <w:jc w:val="both"/>
        <w:rPr>
          <w:rFonts w:ascii="Times New Roman" w:hAnsi="Times New Roman" w:cs="Times New Roman"/>
          <w:sz w:val="28"/>
          <w:szCs w:val="28"/>
          <w:lang w:val="en-US"/>
        </w:rPr>
      </w:pPr>
      <w:r w:rsidRPr="000E6C96">
        <w:rPr>
          <w:rFonts w:ascii="Times New Roman" w:hAnsi="Times New Roman" w:cs="Times New Roman"/>
          <w:sz w:val="28"/>
          <w:szCs w:val="28"/>
          <w:lang w:val="en-US"/>
        </w:rPr>
        <w:t xml:space="preserve">3. The inevitable association that arises at the first glance at the canvas is the saying "love is blind". Despite the close distance between the characters, the two </w:t>
      </w:r>
      <w:r w:rsidRPr="000E6C96">
        <w:rPr>
          <w:rFonts w:ascii="Times New Roman" w:hAnsi="Times New Roman" w:cs="Times New Roman"/>
          <w:sz w:val="28"/>
          <w:szCs w:val="28"/>
          <w:lang w:val="en-US"/>
        </w:rPr>
        <w:lastRenderedPageBreak/>
        <w:t xml:space="preserve">lovers may never become truly spiritually </w:t>
      </w:r>
      <w:proofErr w:type="gramStart"/>
      <w:r w:rsidRPr="000E6C96">
        <w:rPr>
          <w:rFonts w:ascii="Times New Roman" w:hAnsi="Times New Roman" w:cs="Times New Roman"/>
          <w:sz w:val="28"/>
          <w:szCs w:val="28"/>
          <w:lang w:val="en-US"/>
        </w:rPr>
        <w:t>close,</w:t>
      </w:r>
      <w:proofErr w:type="gramEnd"/>
      <w:r w:rsidRPr="000E6C96">
        <w:rPr>
          <w:rFonts w:ascii="Times New Roman" w:hAnsi="Times New Roman" w:cs="Times New Roman"/>
          <w:sz w:val="28"/>
          <w:szCs w:val="28"/>
          <w:lang w:val="en-US"/>
        </w:rPr>
        <w:t xml:space="preserve"> never fully get to know each other. </w:t>
      </w:r>
      <w:proofErr w:type="gramStart"/>
      <w:r w:rsidRPr="000E6C96">
        <w:rPr>
          <w:rFonts w:ascii="Times New Roman" w:hAnsi="Times New Roman" w:cs="Times New Roman"/>
          <w:sz w:val="28"/>
          <w:szCs w:val="28"/>
          <w:lang w:val="en-US"/>
        </w:rPr>
        <w:t>Just as Magritte depicted these figures, unable to truly feel each other.</w:t>
      </w:r>
      <w:proofErr w:type="gramEnd"/>
    </w:p>
    <w:p w:rsidR="000E6C96" w:rsidRPr="000E6C96" w:rsidRDefault="000E6C96" w:rsidP="000E6C96">
      <w:pPr>
        <w:jc w:val="both"/>
        <w:rPr>
          <w:rFonts w:ascii="Times New Roman" w:hAnsi="Times New Roman" w:cs="Times New Roman"/>
          <w:sz w:val="28"/>
          <w:szCs w:val="28"/>
          <w:lang w:val="en-US"/>
        </w:rPr>
      </w:pPr>
      <w:r w:rsidRPr="000E6C96">
        <w:rPr>
          <w:rFonts w:ascii="Times New Roman" w:hAnsi="Times New Roman" w:cs="Times New Roman"/>
          <w:sz w:val="28"/>
          <w:szCs w:val="28"/>
          <w:lang w:val="en-US"/>
        </w:rPr>
        <w:t>Magritte himself did not like all these versions, which spread the mystery of his images. Magritte once said that in the process of creating his paintings, he is not an artist, but a person who thought and conveyed his thoughts. He resisted the interpretation of his works. For the master, his images were the expression of a personal fantasy.</w:t>
      </w:r>
    </w:p>
    <w:p w:rsidR="000E6C96" w:rsidRPr="000E6C96" w:rsidRDefault="000E6C96" w:rsidP="000E6C96">
      <w:pPr>
        <w:jc w:val="both"/>
        <w:rPr>
          <w:rFonts w:ascii="Times New Roman" w:hAnsi="Times New Roman" w:cs="Times New Roman"/>
          <w:sz w:val="28"/>
          <w:szCs w:val="28"/>
          <w:lang w:val="en-US"/>
        </w:rPr>
      </w:pPr>
      <w:r w:rsidRPr="000E6C96">
        <w:rPr>
          <w:rFonts w:ascii="Times New Roman" w:hAnsi="Times New Roman" w:cs="Times New Roman"/>
          <w:sz w:val="28"/>
          <w:szCs w:val="28"/>
          <w:lang w:val="en-US"/>
        </w:rPr>
        <w:t xml:space="preserve">"My paintings are visible images that don't hide anything. They evoke a mystery and, indeed, when you see one of my paintings, you ask yourself this simple question: what does it mean? It means nothing, because the secret means nothing, it is the unknowable. </w:t>
      </w:r>
      <w:proofErr w:type="gramStart"/>
      <w:r w:rsidRPr="000E6C96">
        <w:rPr>
          <w:rFonts w:ascii="Times New Roman" w:hAnsi="Times New Roman" w:cs="Times New Roman"/>
          <w:sz w:val="28"/>
          <w:szCs w:val="28"/>
          <w:lang w:val="en-US"/>
        </w:rPr>
        <w:t>" -</w:t>
      </w:r>
      <w:proofErr w:type="gramEnd"/>
      <w:r w:rsidRPr="000E6C96">
        <w:rPr>
          <w:rFonts w:ascii="Times New Roman" w:hAnsi="Times New Roman" w:cs="Times New Roman"/>
          <w:sz w:val="28"/>
          <w:szCs w:val="28"/>
          <w:lang w:val="en-US"/>
        </w:rPr>
        <w:t xml:space="preserve"> Rene Magritte</w:t>
      </w:r>
    </w:p>
    <w:p w:rsidR="000E6C96" w:rsidRPr="000E6C96" w:rsidRDefault="000E6C96" w:rsidP="000E6C96">
      <w:pPr>
        <w:jc w:val="both"/>
        <w:rPr>
          <w:rFonts w:ascii="Times New Roman" w:hAnsi="Times New Roman" w:cs="Times New Roman"/>
          <w:sz w:val="28"/>
          <w:szCs w:val="28"/>
          <w:lang w:val="en-US"/>
        </w:rPr>
      </w:pPr>
      <w:r w:rsidRPr="000E6C96">
        <w:rPr>
          <w:rFonts w:ascii="Times New Roman" w:hAnsi="Times New Roman" w:cs="Times New Roman"/>
          <w:sz w:val="28"/>
          <w:szCs w:val="28"/>
          <w:lang w:val="en-US"/>
        </w:rPr>
        <w:t>Rene Magritte's cryptic interpretation of love becomes an almost labyrinthine trap. Whatever the artist's intentions, and whatever the viewer's interpretation, it is easy to recognize the power that the surrealist style lends to Magritte's amazing portraits. Without the elements of the Surrealist movement supporting his artistic vision, these works would not be so striking.</w:t>
      </w:r>
    </w:p>
    <w:p w:rsidR="000E6C96" w:rsidRPr="000E6C96" w:rsidRDefault="000E6C96" w:rsidP="000E6C96">
      <w:pPr>
        <w:spacing w:after="0" w:line="240" w:lineRule="auto"/>
        <w:jc w:val="both"/>
        <w:rPr>
          <w:rFonts w:ascii="Times New Roman" w:eastAsia="Times New Roman" w:hAnsi="Times New Roman" w:cs="Times New Roman"/>
          <w:bCs/>
          <w:color w:val="000000"/>
          <w:sz w:val="28"/>
          <w:szCs w:val="28"/>
          <w:lang w:val="en-US" w:eastAsia="ru-RU"/>
        </w:rPr>
      </w:pPr>
    </w:p>
    <w:p w:rsidR="000E6C96" w:rsidRPr="000E6C96" w:rsidRDefault="000E6C96" w:rsidP="000E6C96">
      <w:pPr>
        <w:spacing w:after="0" w:line="240" w:lineRule="auto"/>
        <w:jc w:val="both"/>
        <w:rPr>
          <w:rFonts w:ascii="Times New Roman" w:eastAsia="Times New Roman" w:hAnsi="Times New Roman" w:cs="Times New Roman"/>
          <w:bCs/>
          <w:color w:val="000000"/>
          <w:sz w:val="28"/>
          <w:szCs w:val="28"/>
          <w:lang w:val="en-US" w:eastAsia="ru-RU"/>
        </w:rPr>
      </w:pPr>
    </w:p>
    <w:p w:rsidR="000E6C96" w:rsidRPr="000E6C96" w:rsidRDefault="000E6C96" w:rsidP="000E6C96">
      <w:pPr>
        <w:spacing w:after="0" w:line="240" w:lineRule="auto"/>
        <w:jc w:val="both"/>
        <w:rPr>
          <w:rFonts w:ascii="Times New Roman" w:eastAsia="Times New Roman" w:hAnsi="Times New Roman" w:cs="Times New Roman"/>
          <w:bCs/>
          <w:color w:val="000000"/>
          <w:sz w:val="28"/>
          <w:szCs w:val="28"/>
          <w:lang w:val="en-US" w:eastAsia="ru-RU"/>
        </w:rPr>
      </w:pPr>
    </w:p>
    <w:p w:rsidR="000E6C96" w:rsidRPr="000E6C96" w:rsidRDefault="000E6C96" w:rsidP="000E6C96">
      <w:pPr>
        <w:spacing w:after="0" w:line="240" w:lineRule="auto"/>
        <w:jc w:val="both"/>
        <w:rPr>
          <w:rFonts w:ascii="Times New Roman" w:eastAsia="Times New Roman" w:hAnsi="Times New Roman" w:cs="Times New Roman"/>
          <w:bCs/>
          <w:color w:val="000000"/>
          <w:sz w:val="28"/>
          <w:szCs w:val="28"/>
          <w:lang w:val="en-US" w:eastAsia="ru-RU"/>
        </w:rPr>
      </w:pPr>
    </w:p>
    <w:p w:rsidR="000E6C96" w:rsidRPr="000E6C96" w:rsidRDefault="000E6C96" w:rsidP="000E6C96">
      <w:pPr>
        <w:spacing w:after="0" w:line="240" w:lineRule="auto"/>
        <w:jc w:val="both"/>
        <w:rPr>
          <w:rFonts w:ascii="Times New Roman" w:eastAsia="Times New Roman" w:hAnsi="Times New Roman" w:cs="Times New Roman"/>
          <w:bCs/>
          <w:color w:val="000000"/>
          <w:sz w:val="28"/>
          <w:szCs w:val="28"/>
          <w:lang w:val="en-US" w:eastAsia="ru-RU"/>
        </w:rPr>
      </w:pPr>
    </w:p>
    <w:p w:rsidR="000E6C96" w:rsidRPr="000E6C96" w:rsidRDefault="000E6C96" w:rsidP="000E6C96">
      <w:pPr>
        <w:spacing w:after="0" w:line="240" w:lineRule="auto"/>
        <w:jc w:val="both"/>
        <w:rPr>
          <w:rFonts w:ascii="Times New Roman" w:eastAsia="Times New Roman" w:hAnsi="Times New Roman" w:cs="Times New Roman"/>
          <w:bCs/>
          <w:color w:val="000000"/>
          <w:sz w:val="28"/>
          <w:szCs w:val="28"/>
          <w:lang w:val="en-US" w:eastAsia="ru-RU"/>
        </w:rPr>
      </w:pPr>
    </w:p>
    <w:p w:rsidR="000E6C96" w:rsidRPr="000E6C96" w:rsidRDefault="000E6C96" w:rsidP="000E6C96">
      <w:pPr>
        <w:spacing w:after="0" w:line="240" w:lineRule="auto"/>
        <w:jc w:val="both"/>
        <w:rPr>
          <w:rFonts w:ascii="Times New Roman" w:eastAsia="Times New Roman" w:hAnsi="Times New Roman" w:cs="Times New Roman"/>
          <w:bCs/>
          <w:color w:val="000000"/>
          <w:sz w:val="28"/>
          <w:szCs w:val="28"/>
          <w:lang w:val="en-US" w:eastAsia="ru-RU"/>
        </w:rPr>
      </w:pPr>
    </w:p>
    <w:p w:rsidR="000E6C96" w:rsidRPr="000E6C96" w:rsidRDefault="000E6C96" w:rsidP="000E6C96">
      <w:pPr>
        <w:spacing w:after="0" w:line="240" w:lineRule="auto"/>
        <w:jc w:val="both"/>
        <w:rPr>
          <w:rFonts w:ascii="Times New Roman" w:eastAsia="Times New Roman" w:hAnsi="Times New Roman" w:cs="Times New Roman"/>
          <w:bCs/>
          <w:color w:val="000000"/>
          <w:sz w:val="28"/>
          <w:szCs w:val="28"/>
          <w:lang w:val="en-US" w:eastAsia="ru-RU"/>
        </w:rPr>
      </w:pPr>
    </w:p>
    <w:p w:rsidR="000E6C96" w:rsidRPr="000E6C96" w:rsidRDefault="000E6C96" w:rsidP="000E6C96">
      <w:pPr>
        <w:spacing w:after="0" w:line="240" w:lineRule="auto"/>
        <w:jc w:val="both"/>
        <w:rPr>
          <w:rFonts w:ascii="Times New Roman" w:eastAsia="Times New Roman" w:hAnsi="Times New Roman" w:cs="Times New Roman"/>
          <w:bCs/>
          <w:color w:val="000000"/>
          <w:sz w:val="28"/>
          <w:szCs w:val="28"/>
          <w:lang w:val="en-US" w:eastAsia="ru-RU"/>
        </w:rPr>
      </w:pPr>
    </w:p>
    <w:p w:rsidR="000E6C96" w:rsidRPr="000E6C96" w:rsidRDefault="000E6C96" w:rsidP="000E6C96">
      <w:pPr>
        <w:spacing w:after="0" w:line="240" w:lineRule="auto"/>
        <w:jc w:val="both"/>
        <w:rPr>
          <w:rFonts w:ascii="Times New Roman" w:eastAsia="Times New Roman" w:hAnsi="Times New Roman" w:cs="Times New Roman"/>
          <w:bCs/>
          <w:color w:val="000000"/>
          <w:sz w:val="28"/>
          <w:szCs w:val="28"/>
          <w:lang w:val="en-US" w:eastAsia="ru-RU"/>
        </w:rPr>
      </w:pPr>
    </w:p>
    <w:p w:rsidR="000E6C96" w:rsidRPr="000E6C96" w:rsidRDefault="000E6C96" w:rsidP="000E6C96">
      <w:pPr>
        <w:spacing w:after="0" w:line="240" w:lineRule="auto"/>
        <w:jc w:val="both"/>
        <w:rPr>
          <w:rFonts w:ascii="Times New Roman" w:eastAsia="Times New Roman" w:hAnsi="Times New Roman" w:cs="Times New Roman"/>
          <w:bCs/>
          <w:color w:val="000000"/>
          <w:sz w:val="28"/>
          <w:szCs w:val="28"/>
          <w:lang w:val="en-US" w:eastAsia="ru-RU"/>
        </w:rPr>
      </w:pPr>
    </w:p>
    <w:p w:rsidR="000E6C96" w:rsidRPr="000E6C96" w:rsidRDefault="000E6C96" w:rsidP="000E6C96">
      <w:pPr>
        <w:spacing w:after="0" w:line="240" w:lineRule="auto"/>
        <w:jc w:val="both"/>
        <w:rPr>
          <w:rFonts w:ascii="Times New Roman" w:eastAsia="Times New Roman" w:hAnsi="Times New Roman" w:cs="Times New Roman"/>
          <w:bCs/>
          <w:color w:val="000000"/>
          <w:sz w:val="28"/>
          <w:szCs w:val="28"/>
          <w:lang w:val="en-US" w:eastAsia="ru-RU"/>
        </w:rPr>
      </w:pPr>
    </w:p>
    <w:p w:rsidR="000E6C96" w:rsidRPr="000E6C96" w:rsidRDefault="000E6C96" w:rsidP="000E6C96">
      <w:pPr>
        <w:spacing w:after="0" w:line="240" w:lineRule="auto"/>
        <w:jc w:val="both"/>
        <w:rPr>
          <w:rFonts w:ascii="Times New Roman" w:eastAsia="Times New Roman" w:hAnsi="Times New Roman" w:cs="Times New Roman"/>
          <w:bCs/>
          <w:color w:val="000000"/>
          <w:sz w:val="28"/>
          <w:szCs w:val="28"/>
          <w:lang w:val="en-US" w:eastAsia="ru-RU"/>
        </w:rPr>
      </w:pPr>
    </w:p>
    <w:p w:rsidR="000E6C96" w:rsidRPr="000E6C96" w:rsidRDefault="000E6C96" w:rsidP="000E6C96">
      <w:pPr>
        <w:spacing w:after="0" w:line="240" w:lineRule="auto"/>
        <w:jc w:val="both"/>
        <w:rPr>
          <w:rFonts w:ascii="Times New Roman" w:eastAsia="Times New Roman" w:hAnsi="Times New Roman" w:cs="Times New Roman"/>
          <w:bCs/>
          <w:color w:val="000000"/>
          <w:sz w:val="28"/>
          <w:szCs w:val="28"/>
          <w:lang w:val="en-US" w:eastAsia="ru-RU"/>
        </w:rPr>
      </w:pPr>
    </w:p>
    <w:p w:rsidR="000E6C96" w:rsidRPr="000E6C96" w:rsidRDefault="000E6C96" w:rsidP="000E6C96">
      <w:pPr>
        <w:spacing w:after="0" w:line="240" w:lineRule="auto"/>
        <w:jc w:val="both"/>
        <w:rPr>
          <w:rFonts w:ascii="Times New Roman" w:eastAsia="Times New Roman" w:hAnsi="Times New Roman" w:cs="Times New Roman"/>
          <w:bCs/>
          <w:color w:val="000000"/>
          <w:sz w:val="28"/>
          <w:szCs w:val="28"/>
          <w:lang w:val="en-US" w:eastAsia="ru-RU"/>
        </w:rPr>
      </w:pPr>
    </w:p>
    <w:p w:rsidR="000E6C96" w:rsidRPr="000E6C96" w:rsidRDefault="000E6C96" w:rsidP="000E6C96">
      <w:pPr>
        <w:spacing w:after="0" w:line="240" w:lineRule="auto"/>
        <w:jc w:val="both"/>
        <w:rPr>
          <w:rFonts w:ascii="Times New Roman" w:eastAsia="Times New Roman" w:hAnsi="Times New Roman" w:cs="Times New Roman"/>
          <w:bCs/>
          <w:color w:val="000000"/>
          <w:sz w:val="28"/>
          <w:szCs w:val="28"/>
          <w:lang w:val="en-US" w:eastAsia="ru-RU"/>
        </w:rPr>
      </w:pPr>
    </w:p>
    <w:p w:rsidR="000E6C96" w:rsidRPr="000E6C96" w:rsidRDefault="000E6C96" w:rsidP="000E6C96">
      <w:pPr>
        <w:spacing w:after="0" w:line="240" w:lineRule="auto"/>
        <w:jc w:val="both"/>
        <w:rPr>
          <w:rFonts w:ascii="Times New Roman" w:eastAsia="Times New Roman" w:hAnsi="Times New Roman" w:cs="Times New Roman"/>
          <w:bCs/>
          <w:color w:val="000000"/>
          <w:sz w:val="28"/>
          <w:szCs w:val="28"/>
          <w:lang w:val="en-US" w:eastAsia="ru-RU"/>
        </w:rPr>
      </w:pPr>
    </w:p>
    <w:p w:rsidR="000E6C96" w:rsidRPr="000E6C96" w:rsidRDefault="000E6C96" w:rsidP="000E6C96">
      <w:pPr>
        <w:spacing w:after="0" w:line="240" w:lineRule="auto"/>
        <w:jc w:val="both"/>
        <w:rPr>
          <w:rFonts w:ascii="Times New Roman" w:eastAsia="Times New Roman" w:hAnsi="Times New Roman" w:cs="Times New Roman"/>
          <w:bCs/>
          <w:color w:val="000000"/>
          <w:sz w:val="28"/>
          <w:szCs w:val="28"/>
          <w:lang w:val="en-US" w:eastAsia="ru-RU"/>
        </w:rPr>
      </w:pPr>
    </w:p>
    <w:p w:rsidR="000E6C96" w:rsidRPr="000E6C96" w:rsidRDefault="000E6C96" w:rsidP="000E6C96">
      <w:pPr>
        <w:spacing w:after="0" w:line="240" w:lineRule="auto"/>
        <w:jc w:val="both"/>
        <w:rPr>
          <w:rFonts w:ascii="Times New Roman" w:eastAsia="Times New Roman" w:hAnsi="Times New Roman" w:cs="Times New Roman"/>
          <w:bCs/>
          <w:color w:val="000000"/>
          <w:sz w:val="28"/>
          <w:szCs w:val="28"/>
          <w:lang w:val="en-US" w:eastAsia="ru-RU"/>
        </w:rPr>
      </w:pPr>
    </w:p>
    <w:p w:rsidR="000E6C96" w:rsidRPr="000E6C96" w:rsidRDefault="000E6C96" w:rsidP="000E6C96">
      <w:pPr>
        <w:spacing w:after="0" w:line="240" w:lineRule="auto"/>
        <w:jc w:val="both"/>
        <w:rPr>
          <w:rFonts w:ascii="Times New Roman" w:eastAsia="Times New Roman" w:hAnsi="Times New Roman" w:cs="Times New Roman"/>
          <w:bCs/>
          <w:color w:val="000000"/>
          <w:sz w:val="28"/>
          <w:szCs w:val="28"/>
          <w:lang w:val="en-US" w:eastAsia="ru-RU"/>
        </w:rPr>
      </w:pPr>
    </w:p>
    <w:p w:rsidR="000E6C96" w:rsidRPr="000E6C96" w:rsidRDefault="000E6C96" w:rsidP="000E6C96">
      <w:pPr>
        <w:spacing w:after="0" w:line="240" w:lineRule="auto"/>
        <w:jc w:val="both"/>
        <w:rPr>
          <w:rFonts w:ascii="Times New Roman" w:eastAsia="Times New Roman" w:hAnsi="Times New Roman" w:cs="Times New Roman"/>
          <w:bCs/>
          <w:color w:val="000000"/>
          <w:sz w:val="28"/>
          <w:szCs w:val="28"/>
          <w:lang w:val="en-US" w:eastAsia="ru-RU"/>
        </w:rPr>
      </w:pPr>
    </w:p>
    <w:p w:rsidR="000E6C96" w:rsidRPr="000E6C96" w:rsidRDefault="000E6C96" w:rsidP="000E6C96">
      <w:pPr>
        <w:spacing w:after="0" w:line="240" w:lineRule="auto"/>
        <w:jc w:val="both"/>
        <w:rPr>
          <w:rFonts w:ascii="Times New Roman" w:eastAsia="Times New Roman" w:hAnsi="Times New Roman" w:cs="Times New Roman"/>
          <w:bCs/>
          <w:color w:val="000000"/>
          <w:sz w:val="28"/>
          <w:szCs w:val="28"/>
          <w:lang w:val="en-US" w:eastAsia="ru-RU"/>
        </w:rPr>
      </w:pPr>
    </w:p>
    <w:p w:rsidR="000E6C96" w:rsidRDefault="000E6C96" w:rsidP="000E6C96">
      <w:pPr>
        <w:spacing w:after="0" w:line="240" w:lineRule="auto"/>
        <w:jc w:val="both"/>
        <w:rPr>
          <w:rFonts w:ascii="Times New Roman" w:eastAsia="Times New Roman" w:hAnsi="Times New Roman" w:cs="Times New Roman"/>
          <w:bCs/>
          <w:color w:val="000000"/>
          <w:sz w:val="28"/>
          <w:szCs w:val="28"/>
          <w:lang w:eastAsia="ru-RU"/>
        </w:rPr>
      </w:pPr>
    </w:p>
    <w:p w:rsidR="000E6C96" w:rsidRPr="000E6C96" w:rsidRDefault="000E6C96" w:rsidP="000E6C9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Cs/>
          <w:color w:val="000000"/>
          <w:sz w:val="28"/>
          <w:szCs w:val="28"/>
          <w:lang w:eastAsia="ru-RU"/>
        </w:rPr>
        <w:lastRenderedPageBreak/>
        <w:t>5</w:t>
      </w:r>
      <w:r w:rsidRPr="000E6C96">
        <w:rPr>
          <w:rFonts w:ascii="Times New Roman" w:eastAsia="Times New Roman" w:hAnsi="Times New Roman" w:cs="Times New Roman"/>
          <w:bCs/>
          <w:color w:val="000000"/>
          <w:sz w:val="28"/>
          <w:szCs w:val="28"/>
          <w:lang w:eastAsia="ru-RU"/>
        </w:rPr>
        <w:t xml:space="preserve">) </w:t>
      </w:r>
      <w:r>
        <w:rPr>
          <w:rFonts w:ascii="Times New Roman" w:eastAsia="Times New Roman" w:hAnsi="Times New Roman" w:cs="Times New Roman"/>
          <w:bCs/>
          <w:color w:val="000000"/>
          <w:sz w:val="28"/>
          <w:szCs w:val="28"/>
          <w:lang w:eastAsia="ru-RU"/>
        </w:rPr>
        <w:t>И</w:t>
      </w:r>
      <w:r w:rsidRPr="000E6C96">
        <w:rPr>
          <w:rFonts w:ascii="Times New Roman" w:eastAsia="Times New Roman" w:hAnsi="Times New Roman" w:cs="Times New Roman"/>
          <w:bCs/>
          <w:color w:val="000000"/>
          <w:sz w:val="28"/>
          <w:szCs w:val="28"/>
          <w:lang w:eastAsia="ru-RU"/>
        </w:rPr>
        <w:t xml:space="preserve">конография женских исторических образов на французском фарфоре </w:t>
      </w:r>
      <w:proofErr w:type="spellStart"/>
      <w:r w:rsidRPr="000E6C96">
        <w:rPr>
          <w:rFonts w:ascii="Times New Roman" w:eastAsia="Times New Roman" w:hAnsi="Times New Roman" w:cs="Times New Roman"/>
          <w:bCs/>
          <w:color w:val="000000"/>
          <w:sz w:val="28"/>
          <w:szCs w:val="28"/>
          <w:lang w:eastAsia="ru-RU"/>
        </w:rPr>
        <w:t>xix</w:t>
      </w:r>
      <w:proofErr w:type="spellEnd"/>
      <w:r w:rsidRPr="000E6C96">
        <w:rPr>
          <w:rFonts w:ascii="Times New Roman" w:eastAsia="Times New Roman" w:hAnsi="Times New Roman" w:cs="Times New Roman"/>
          <w:bCs/>
          <w:color w:val="000000"/>
          <w:sz w:val="28"/>
          <w:szCs w:val="28"/>
          <w:lang w:eastAsia="ru-RU"/>
        </w:rPr>
        <w:t xml:space="preserve"> века: идентификация источника</w:t>
      </w:r>
    </w:p>
    <w:p w:rsidR="000E6C96" w:rsidRPr="000E6C96" w:rsidRDefault="000E6C96" w:rsidP="000E6C96">
      <w:pPr>
        <w:spacing w:after="0" w:line="240" w:lineRule="auto"/>
        <w:jc w:val="both"/>
        <w:rPr>
          <w:rFonts w:ascii="Times New Roman" w:eastAsia="Times New Roman" w:hAnsi="Times New Roman" w:cs="Times New Roman"/>
          <w:sz w:val="28"/>
          <w:szCs w:val="28"/>
          <w:lang w:eastAsia="ru-RU"/>
        </w:rPr>
      </w:pPr>
    </w:p>
    <w:p w:rsidR="000E6C96" w:rsidRPr="000E6C96" w:rsidRDefault="000E6C96" w:rsidP="000E6C96">
      <w:pPr>
        <w:jc w:val="both"/>
        <w:rPr>
          <w:rFonts w:ascii="Times New Roman" w:hAnsi="Times New Roman" w:cs="Times New Roman"/>
          <w:sz w:val="28"/>
          <w:szCs w:val="28"/>
        </w:rPr>
      </w:pPr>
      <w:r w:rsidRPr="000E6C96">
        <w:rPr>
          <w:rFonts w:ascii="Times New Roman" w:hAnsi="Times New Roman" w:cs="Times New Roman"/>
          <w:sz w:val="28"/>
          <w:szCs w:val="28"/>
        </w:rPr>
        <w:t>Аннотация: Статья посвящена атрибуции предметов из фарфорового сервиза с портретными росписями, выполненного на одном из частных фарфоровых произво</w:t>
      </w:r>
      <w:proofErr w:type="gramStart"/>
      <w:r w:rsidRPr="000E6C96">
        <w:rPr>
          <w:rFonts w:ascii="Times New Roman" w:hAnsi="Times New Roman" w:cs="Times New Roman"/>
          <w:sz w:val="28"/>
          <w:szCs w:val="28"/>
        </w:rPr>
        <w:t>дств Фр</w:t>
      </w:r>
      <w:proofErr w:type="gramEnd"/>
      <w:r w:rsidRPr="000E6C96">
        <w:rPr>
          <w:rFonts w:ascii="Times New Roman" w:hAnsi="Times New Roman" w:cs="Times New Roman"/>
          <w:sz w:val="28"/>
          <w:szCs w:val="28"/>
        </w:rPr>
        <w:t xml:space="preserve">анции в середине XIX века, хранящихся в собрании Екатеринбургского музея изобразительных искусств. Приводятся данные об истоках формы, истории использованных приемов </w:t>
      </w:r>
      <w:proofErr w:type="spellStart"/>
      <w:r w:rsidRPr="000E6C96">
        <w:rPr>
          <w:rFonts w:ascii="Times New Roman" w:hAnsi="Times New Roman" w:cs="Times New Roman"/>
          <w:sz w:val="28"/>
          <w:szCs w:val="28"/>
        </w:rPr>
        <w:t>декорировки</w:t>
      </w:r>
      <w:proofErr w:type="spellEnd"/>
      <w:r w:rsidRPr="000E6C96">
        <w:rPr>
          <w:rFonts w:ascii="Times New Roman" w:hAnsi="Times New Roman" w:cs="Times New Roman"/>
          <w:sz w:val="28"/>
          <w:szCs w:val="28"/>
        </w:rPr>
        <w:t xml:space="preserve"> фарфора, а также определяются источники портретных изображений. В результате проведенного исследования была уточнена атрибуция предметов, определен круг изображенных в портретных резервах, выявлены живописные произведения и их графические интерпретации, послуживших образцами для росписей предметов сервиза.</w:t>
      </w:r>
    </w:p>
    <w:p w:rsidR="000E6C96" w:rsidRPr="000E6C96" w:rsidRDefault="000E6C96" w:rsidP="000E6C96">
      <w:pPr>
        <w:jc w:val="both"/>
        <w:rPr>
          <w:rFonts w:ascii="Times New Roman" w:hAnsi="Times New Roman" w:cs="Times New Roman"/>
          <w:sz w:val="28"/>
          <w:szCs w:val="28"/>
        </w:rPr>
      </w:pPr>
      <w:r w:rsidRPr="000E6C96">
        <w:rPr>
          <w:rFonts w:ascii="Times New Roman" w:hAnsi="Times New Roman" w:cs="Times New Roman"/>
          <w:sz w:val="28"/>
          <w:szCs w:val="28"/>
        </w:rPr>
        <w:br/>
        <w:t xml:space="preserve">Ключевые слова: французский фарфор, графический источник, Ф. С. </w:t>
      </w:r>
      <w:proofErr w:type="spellStart"/>
      <w:r w:rsidRPr="000E6C96">
        <w:rPr>
          <w:rFonts w:ascii="Times New Roman" w:hAnsi="Times New Roman" w:cs="Times New Roman"/>
          <w:sz w:val="28"/>
          <w:szCs w:val="28"/>
        </w:rPr>
        <w:t>Дельпеш</w:t>
      </w:r>
      <w:proofErr w:type="spellEnd"/>
      <w:r w:rsidRPr="000E6C96">
        <w:rPr>
          <w:rFonts w:ascii="Times New Roman" w:hAnsi="Times New Roman" w:cs="Times New Roman"/>
          <w:sz w:val="28"/>
          <w:szCs w:val="28"/>
        </w:rPr>
        <w:t>, портрет.</w:t>
      </w:r>
    </w:p>
    <w:p w:rsidR="000E6C96" w:rsidRPr="000E6C96" w:rsidRDefault="000E6C96" w:rsidP="000E6C96">
      <w:pPr>
        <w:jc w:val="both"/>
        <w:rPr>
          <w:rFonts w:ascii="Times New Roman" w:eastAsia="Times New Roman" w:hAnsi="Times New Roman" w:cs="Times New Roman"/>
          <w:color w:val="000000"/>
          <w:sz w:val="28"/>
          <w:szCs w:val="28"/>
          <w:lang w:eastAsia="ru-RU"/>
        </w:rPr>
      </w:pPr>
    </w:p>
    <w:p w:rsidR="000E6C96" w:rsidRPr="000E6C96" w:rsidRDefault="000E6C96" w:rsidP="000E6C96">
      <w:pPr>
        <w:jc w:val="center"/>
        <w:rPr>
          <w:rFonts w:ascii="Times New Roman" w:hAnsi="Times New Roman" w:cs="Times New Roman"/>
          <w:sz w:val="28"/>
          <w:szCs w:val="28"/>
          <w:lang w:val="en-US"/>
        </w:rPr>
      </w:pPr>
      <w:r w:rsidRPr="000E6C96">
        <w:rPr>
          <w:rFonts w:ascii="Times New Roman" w:hAnsi="Times New Roman" w:cs="Times New Roman"/>
          <w:sz w:val="28"/>
          <w:szCs w:val="28"/>
          <w:lang w:val="en-US"/>
        </w:rPr>
        <w:t>5) Iconography of women's historical images on French porcelain of the xix century: source identification</w:t>
      </w:r>
    </w:p>
    <w:p w:rsidR="000E6C96" w:rsidRPr="000E6C96" w:rsidRDefault="000E6C96" w:rsidP="000E6C96">
      <w:pPr>
        <w:jc w:val="both"/>
        <w:rPr>
          <w:rFonts w:ascii="Times New Roman" w:hAnsi="Times New Roman" w:cs="Times New Roman"/>
          <w:sz w:val="28"/>
          <w:szCs w:val="28"/>
        </w:rPr>
      </w:pPr>
      <w:proofErr w:type="spellStart"/>
      <w:r w:rsidRPr="000E6C96">
        <w:rPr>
          <w:rFonts w:ascii="Times New Roman" w:hAnsi="Times New Roman" w:cs="Times New Roman"/>
          <w:sz w:val="28"/>
          <w:szCs w:val="28"/>
        </w:rPr>
        <w:t>Abstract</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The</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article</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is</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devoted</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to</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the</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attribution</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of</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objects</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from</w:t>
      </w:r>
      <w:proofErr w:type="spellEnd"/>
      <w:r w:rsidRPr="000E6C96">
        <w:rPr>
          <w:rFonts w:ascii="Times New Roman" w:hAnsi="Times New Roman" w:cs="Times New Roman"/>
          <w:sz w:val="28"/>
          <w:szCs w:val="28"/>
        </w:rPr>
        <w:t xml:space="preserve"> a set </w:t>
      </w:r>
      <w:proofErr w:type="spellStart"/>
      <w:r w:rsidRPr="000E6C96">
        <w:rPr>
          <w:rFonts w:ascii="Times New Roman" w:hAnsi="Times New Roman" w:cs="Times New Roman"/>
          <w:sz w:val="28"/>
          <w:szCs w:val="28"/>
        </w:rPr>
        <w:t>of</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china</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with</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portrait</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paintings</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made</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at</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one</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of</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the</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private</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porcelain</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production</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in</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France</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in</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the</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middle</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of</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the</w:t>
      </w:r>
      <w:proofErr w:type="spellEnd"/>
      <w:r w:rsidRPr="000E6C96">
        <w:rPr>
          <w:rFonts w:ascii="Times New Roman" w:hAnsi="Times New Roman" w:cs="Times New Roman"/>
          <w:sz w:val="28"/>
          <w:szCs w:val="28"/>
        </w:rPr>
        <w:t xml:space="preserve"> XIX </w:t>
      </w:r>
      <w:proofErr w:type="spellStart"/>
      <w:r w:rsidRPr="000E6C96">
        <w:rPr>
          <w:rFonts w:ascii="Times New Roman" w:hAnsi="Times New Roman" w:cs="Times New Roman"/>
          <w:sz w:val="28"/>
          <w:szCs w:val="28"/>
        </w:rPr>
        <w:t>century</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stored</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in</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the</w:t>
      </w:r>
      <w:proofErr w:type="spellEnd"/>
      <w:r w:rsidRPr="000E6C96">
        <w:rPr>
          <w:rFonts w:ascii="Times New Roman" w:hAnsi="Times New Roman" w:cs="Times New Roman"/>
          <w:sz w:val="28"/>
          <w:szCs w:val="28"/>
        </w:rPr>
        <w:t xml:space="preserve"> set </w:t>
      </w:r>
      <w:proofErr w:type="spellStart"/>
      <w:r w:rsidRPr="000E6C96">
        <w:rPr>
          <w:rFonts w:ascii="Times New Roman" w:hAnsi="Times New Roman" w:cs="Times New Roman"/>
          <w:sz w:val="28"/>
          <w:szCs w:val="28"/>
        </w:rPr>
        <w:t>of</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works</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of</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the</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Yekaterinburg</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Museum</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of</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Fine</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Arts</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Data</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on</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the</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origins</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of</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the</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form</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the</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history</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of</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the</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porcelain</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decoration</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techniques</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used</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and</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also</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the</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sources</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of</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portrait</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images</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are</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given</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As</w:t>
      </w:r>
      <w:proofErr w:type="spellEnd"/>
      <w:r w:rsidRPr="000E6C96">
        <w:rPr>
          <w:rFonts w:ascii="Times New Roman" w:hAnsi="Times New Roman" w:cs="Times New Roman"/>
          <w:sz w:val="28"/>
          <w:szCs w:val="28"/>
        </w:rPr>
        <w:t xml:space="preserve"> a </w:t>
      </w:r>
      <w:proofErr w:type="spellStart"/>
      <w:r w:rsidRPr="000E6C96">
        <w:rPr>
          <w:rFonts w:ascii="Times New Roman" w:hAnsi="Times New Roman" w:cs="Times New Roman"/>
          <w:sz w:val="28"/>
          <w:szCs w:val="28"/>
        </w:rPr>
        <w:t>result</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of</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the</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conducted</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research</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the</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attribution</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of</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objects</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was</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specified</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the</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circle</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of</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those</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depicted</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in</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portrait</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reserves</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was</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determined</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artistic</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paintings</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and</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their</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graphic</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interpretations</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were</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identified</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which</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served</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as</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examples</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for</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the</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paintings</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of</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items</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of</w:t>
      </w:r>
      <w:proofErr w:type="spellEnd"/>
      <w:r w:rsidRPr="000E6C96">
        <w:rPr>
          <w:rFonts w:ascii="Times New Roman" w:hAnsi="Times New Roman" w:cs="Times New Roman"/>
          <w:sz w:val="28"/>
          <w:szCs w:val="28"/>
        </w:rPr>
        <w:t xml:space="preserve"> a set.</w:t>
      </w:r>
    </w:p>
    <w:p w:rsidR="000E6C96" w:rsidRPr="000E6C96" w:rsidRDefault="000E6C96" w:rsidP="000E6C96">
      <w:pPr>
        <w:jc w:val="both"/>
        <w:rPr>
          <w:rFonts w:ascii="Times New Roman" w:hAnsi="Times New Roman" w:cs="Times New Roman"/>
          <w:sz w:val="28"/>
          <w:szCs w:val="28"/>
        </w:rPr>
      </w:pPr>
      <w:proofErr w:type="spellStart"/>
      <w:r w:rsidRPr="000E6C96">
        <w:rPr>
          <w:rFonts w:ascii="Times New Roman" w:hAnsi="Times New Roman" w:cs="Times New Roman"/>
          <w:sz w:val="28"/>
          <w:szCs w:val="28"/>
        </w:rPr>
        <w:t>Keywords</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French</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porcelain</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graphic</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source</w:t>
      </w:r>
      <w:proofErr w:type="spellEnd"/>
      <w:r w:rsidRPr="000E6C96">
        <w:rPr>
          <w:rFonts w:ascii="Times New Roman" w:hAnsi="Times New Roman" w:cs="Times New Roman"/>
          <w:sz w:val="28"/>
          <w:szCs w:val="28"/>
        </w:rPr>
        <w:t xml:space="preserve">, F. S. </w:t>
      </w:r>
      <w:proofErr w:type="spellStart"/>
      <w:r w:rsidRPr="000E6C96">
        <w:rPr>
          <w:rFonts w:ascii="Times New Roman" w:hAnsi="Times New Roman" w:cs="Times New Roman"/>
          <w:sz w:val="28"/>
          <w:szCs w:val="28"/>
        </w:rPr>
        <w:t>Delpech</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portrait</w:t>
      </w:r>
      <w:proofErr w:type="spellEnd"/>
      <w:r w:rsidRPr="000E6C96">
        <w:rPr>
          <w:rFonts w:ascii="Times New Roman" w:hAnsi="Times New Roman" w:cs="Times New Roman"/>
          <w:sz w:val="28"/>
          <w:szCs w:val="28"/>
        </w:rPr>
        <w:t>.</w:t>
      </w:r>
    </w:p>
    <w:p w:rsidR="000E6C96" w:rsidRPr="000E6C96" w:rsidRDefault="000E6C96" w:rsidP="000E6C96">
      <w:pPr>
        <w:jc w:val="both"/>
        <w:rPr>
          <w:rFonts w:ascii="Times New Roman" w:hAnsi="Times New Roman" w:cs="Times New Roman"/>
          <w:sz w:val="28"/>
          <w:szCs w:val="28"/>
          <w:lang w:val="en-US"/>
        </w:rPr>
      </w:pPr>
    </w:p>
    <w:p w:rsidR="000E6C96" w:rsidRDefault="000E6C96" w:rsidP="000E6C96">
      <w:pPr>
        <w:jc w:val="both"/>
        <w:rPr>
          <w:rFonts w:ascii="Times New Roman" w:hAnsi="Times New Roman" w:cs="Times New Roman"/>
          <w:sz w:val="28"/>
          <w:szCs w:val="28"/>
        </w:rPr>
      </w:pPr>
    </w:p>
    <w:p w:rsidR="000E6C96" w:rsidRDefault="000E6C96" w:rsidP="000E6C96">
      <w:pPr>
        <w:jc w:val="both"/>
        <w:rPr>
          <w:rFonts w:ascii="Times New Roman" w:hAnsi="Times New Roman" w:cs="Times New Roman"/>
          <w:sz w:val="28"/>
          <w:szCs w:val="28"/>
        </w:rPr>
      </w:pPr>
    </w:p>
    <w:p w:rsidR="000E6C96" w:rsidRDefault="000E6C96" w:rsidP="000E6C96">
      <w:pPr>
        <w:jc w:val="both"/>
        <w:rPr>
          <w:rFonts w:ascii="Times New Roman" w:hAnsi="Times New Roman" w:cs="Times New Roman"/>
          <w:sz w:val="28"/>
          <w:szCs w:val="28"/>
        </w:rPr>
      </w:pPr>
    </w:p>
    <w:p w:rsidR="000E6C96" w:rsidRPr="000E6C96" w:rsidRDefault="000E6C96" w:rsidP="000E6C96">
      <w:pPr>
        <w:jc w:val="center"/>
        <w:rPr>
          <w:rFonts w:ascii="Times New Roman" w:hAnsi="Times New Roman" w:cs="Times New Roman"/>
          <w:sz w:val="28"/>
          <w:szCs w:val="28"/>
        </w:rPr>
      </w:pPr>
      <w:r w:rsidRPr="000E6C96">
        <w:rPr>
          <w:rFonts w:ascii="Times New Roman" w:hAnsi="Times New Roman" w:cs="Times New Roman"/>
          <w:sz w:val="28"/>
          <w:szCs w:val="28"/>
        </w:rPr>
        <w:lastRenderedPageBreak/>
        <w:t>6</w:t>
      </w:r>
      <w:r w:rsidRPr="000E6C96">
        <w:rPr>
          <w:rFonts w:ascii="Times New Roman" w:hAnsi="Times New Roman" w:cs="Times New Roman"/>
          <w:sz w:val="28"/>
          <w:szCs w:val="28"/>
        </w:rPr>
        <w:t>) «Формы бытия дома Бабиных. Зинаида Бабина, Валерий и Александр Бабины, Катерина Бабина»</w:t>
      </w:r>
    </w:p>
    <w:p w:rsidR="000E6C96" w:rsidRPr="000E6C96" w:rsidRDefault="000E6C96" w:rsidP="000E6C96">
      <w:pPr>
        <w:jc w:val="both"/>
        <w:rPr>
          <w:rFonts w:ascii="Times New Roman" w:hAnsi="Times New Roman" w:cs="Times New Roman"/>
          <w:sz w:val="28"/>
          <w:szCs w:val="28"/>
        </w:rPr>
      </w:pPr>
      <w:r w:rsidRPr="000E6C96">
        <w:rPr>
          <w:rFonts w:ascii="Times New Roman" w:hAnsi="Times New Roman" w:cs="Times New Roman"/>
          <w:sz w:val="28"/>
          <w:szCs w:val="28"/>
        </w:rPr>
        <w:t xml:space="preserve">Удивительная история художественной династии, берущая начало в г. </w:t>
      </w:r>
      <w:proofErr w:type="spellStart"/>
      <w:r w:rsidRPr="000E6C96">
        <w:rPr>
          <w:rFonts w:ascii="Times New Roman" w:hAnsi="Times New Roman" w:cs="Times New Roman"/>
          <w:sz w:val="28"/>
          <w:szCs w:val="28"/>
        </w:rPr>
        <w:t>Берёзовском</w:t>
      </w:r>
      <w:proofErr w:type="spellEnd"/>
      <w:r w:rsidRPr="000E6C96">
        <w:rPr>
          <w:rFonts w:ascii="Times New Roman" w:hAnsi="Times New Roman" w:cs="Times New Roman"/>
          <w:sz w:val="28"/>
          <w:szCs w:val="28"/>
        </w:rPr>
        <w:t xml:space="preserve">, открывается зрителю живописью, графикой и керамикой четырёх разных авторов – трёх поколений семьи Бабиных. Собранные в целостную и масштабную музейную экспозицию, их произведения звучат мягким, но удивительно мощным пластическим аккордом, славящим жизнь и поднимающим бытовую </w:t>
      </w:r>
      <w:proofErr w:type="spellStart"/>
      <w:r w:rsidRPr="000E6C96">
        <w:rPr>
          <w:rFonts w:ascii="Times New Roman" w:hAnsi="Times New Roman" w:cs="Times New Roman"/>
          <w:sz w:val="28"/>
          <w:szCs w:val="28"/>
        </w:rPr>
        <w:t>каждодневность</w:t>
      </w:r>
      <w:proofErr w:type="spellEnd"/>
      <w:r w:rsidRPr="000E6C96">
        <w:rPr>
          <w:rFonts w:ascii="Times New Roman" w:hAnsi="Times New Roman" w:cs="Times New Roman"/>
          <w:sz w:val="28"/>
          <w:szCs w:val="28"/>
        </w:rPr>
        <w:t xml:space="preserve"> до высокой трактовки торжественного обряда Бытия.</w:t>
      </w:r>
    </w:p>
    <w:p w:rsidR="000E6C96" w:rsidRPr="000E6C96" w:rsidRDefault="000E6C96" w:rsidP="000E6C96">
      <w:pPr>
        <w:jc w:val="both"/>
        <w:rPr>
          <w:rFonts w:ascii="Times New Roman" w:hAnsi="Times New Roman" w:cs="Times New Roman"/>
          <w:sz w:val="28"/>
          <w:szCs w:val="28"/>
        </w:rPr>
      </w:pPr>
      <w:r w:rsidRPr="000E6C96">
        <w:rPr>
          <w:rFonts w:ascii="Times New Roman" w:hAnsi="Times New Roman" w:cs="Times New Roman"/>
          <w:sz w:val="28"/>
          <w:szCs w:val="28"/>
        </w:rPr>
        <w:t xml:space="preserve">Впервые гости Музея наивного искусства смогут лично сравнить "наивное" и "профессиональное", представленное на одной площадке: Зинаида Бабина – самодеятельный художник с четырьмя классами образования – обращается к лепке из глины и рисованию </w:t>
      </w:r>
      <w:proofErr w:type="gramStart"/>
      <w:r w:rsidRPr="000E6C96">
        <w:rPr>
          <w:rFonts w:ascii="Times New Roman" w:hAnsi="Times New Roman" w:cs="Times New Roman"/>
          <w:sz w:val="28"/>
          <w:szCs w:val="28"/>
        </w:rPr>
        <w:t>темперой</w:t>
      </w:r>
      <w:proofErr w:type="gramEnd"/>
      <w:r w:rsidRPr="000E6C96">
        <w:rPr>
          <w:rFonts w:ascii="Times New Roman" w:hAnsi="Times New Roman" w:cs="Times New Roman"/>
          <w:sz w:val="28"/>
          <w:szCs w:val="28"/>
        </w:rPr>
        <w:t xml:space="preserve"> будучи уже на пенсии; ее сыновья Валерий и Александр – выпускники художественных училищ, признанные московские мастера живописи, члены Союза художников; внучка Екатерина – график,  живописец и тоже член московского Союза художников.</w:t>
      </w:r>
    </w:p>
    <w:p w:rsidR="000E6C96" w:rsidRPr="000E6C96" w:rsidRDefault="000E6C96" w:rsidP="000E6C96">
      <w:pPr>
        <w:jc w:val="both"/>
        <w:rPr>
          <w:rFonts w:ascii="Times New Roman" w:hAnsi="Times New Roman" w:cs="Times New Roman"/>
          <w:sz w:val="28"/>
          <w:szCs w:val="28"/>
        </w:rPr>
      </w:pPr>
      <w:r w:rsidRPr="000E6C96">
        <w:rPr>
          <w:rFonts w:ascii="Times New Roman" w:hAnsi="Times New Roman" w:cs="Times New Roman"/>
          <w:sz w:val="28"/>
          <w:szCs w:val="28"/>
        </w:rPr>
        <w:t xml:space="preserve">Зинаида Бабина – человек с невероятной душевной тонкостью, отзывчивостью и безусловным даром видеть красоту в большом и малом, каждом камушке и дереве, человеческом лице и уральском пейзаже. Художница изобрела свой узнаваемый и неповторимый язык, на котором и обращается не столько к глазу, сколько к душе зрителя. Талант смиренного и чуткого взгляда на мир Зинаида Петровна передала своим потомкам. Обучившиеся художественной грамоте в институтах и технически более оснащенные, сыновья Валерий и Александр Бабины, внучка Екатерина продолжают нести этот негасимый свет дальше. Их живописные полотна органично дополняют экспозицию ностальгическими мотивами, перекликаясь своим цветовым и образным строем с работами мамы и бабушки – Зинаиды Петровны Бабиной. Невероятным образом они все оказываются созвучны друг другу: нежной гаммой, строящейся на тонких нюансах и стройной гармонии цвета; сочетанием графических и живописных приёмов в произведении и настроением – светлым, пропитанным лёгкой грустью. Искренность, сердечность и чистота, присущие наивным авторам, наполняют не только работы Зинаиды, но и картины ее сыновей. Как наивный художник, Зинаида Бабина </w:t>
      </w:r>
      <w:proofErr w:type="gramStart"/>
      <w:r w:rsidRPr="000E6C96">
        <w:rPr>
          <w:rFonts w:ascii="Times New Roman" w:hAnsi="Times New Roman" w:cs="Times New Roman"/>
          <w:sz w:val="28"/>
          <w:szCs w:val="28"/>
        </w:rPr>
        <w:t>оказывается</w:t>
      </w:r>
      <w:proofErr w:type="gramEnd"/>
      <w:r w:rsidRPr="000E6C96">
        <w:rPr>
          <w:rFonts w:ascii="Times New Roman" w:hAnsi="Times New Roman" w:cs="Times New Roman"/>
          <w:sz w:val="28"/>
          <w:szCs w:val="28"/>
        </w:rPr>
        <w:t xml:space="preserve"> ограничена в выборе материалов и цвета, работает тем, что найдётся, противоположный подход – у ее профессионалов-сыновей, но при сравнении картин Бабиных возникает </w:t>
      </w:r>
      <w:r w:rsidRPr="000E6C96">
        <w:rPr>
          <w:rFonts w:ascii="Times New Roman" w:hAnsi="Times New Roman" w:cs="Times New Roman"/>
          <w:sz w:val="28"/>
          <w:szCs w:val="28"/>
        </w:rPr>
        <w:lastRenderedPageBreak/>
        <w:t>чувство, что вся семья пользуется одной палитрой – позаимствованной у срезов уральского камня.</w:t>
      </w:r>
    </w:p>
    <w:p w:rsidR="000E6C96" w:rsidRPr="000E6C96" w:rsidRDefault="000E6C96" w:rsidP="000E6C96">
      <w:pPr>
        <w:jc w:val="both"/>
        <w:rPr>
          <w:rFonts w:ascii="Times New Roman" w:hAnsi="Times New Roman" w:cs="Times New Roman"/>
          <w:sz w:val="28"/>
          <w:szCs w:val="28"/>
        </w:rPr>
      </w:pPr>
      <w:r w:rsidRPr="000E6C96">
        <w:rPr>
          <w:rFonts w:ascii="Times New Roman" w:hAnsi="Times New Roman" w:cs="Times New Roman"/>
          <w:sz w:val="28"/>
          <w:szCs w:val="28"/>
        </w:rPr>
        <w:t>Данная выставка, безусловно, найдет отклик в душах многих зрителей, позволив им погрузиться в собственную глубину и обнаружить в себе потребность единения, синергии с миром и любви.</w:t>
      </w:r>
    </w:p>
    <w:p w:rsidR="000E6C96" w:rsidRPr="000E6C96" w:rsidRDefault="000E6C96" w:rsidP="000E6C96">
      <w:pPr>
        <w:jc w:val="both"/>
        <w:rPr>
          <w:rFonts w:ascii="Times New Roman" w:hAnsi="Times New Roman" w:cs="Times New Roman"/>
          <w:sz w:val="28"/>
          <w:szCs w:val="28"/>
        </w:rPr>
      </w:pPr>
    </w:p>
    <w:p w:rsidR="000E6C96" w:rsidRPr="000E6C96" w:rsidRDefault="000E6C96" w:rsidP="000E6C96">
      <w:pPr>
        <w:jc w:val="center"/>
        <w:rPr>
          <w:rFonts w:ascii="Times New Roman" w:hAnsi="Times New Roman" w:cs="Times New Roman"/>
          <w:sz w:val="28"/>
          <w:szCs w:val="28"/>
          <w:lang w:val="en-US"/>
        </w:rPr>
      </w:pPr>
      <w:r w:rsidRPr="000E6C96">
        <w:rPr>
          <w:rFonts w:ascii="Times New Roman" w:hAnsi="Times New Roman" w:cs="Times New Roman"/>
          <w:sz w:val="28"/>
          <w:szCs w:val="28"/>
          <w:lang w:val="en-US"/>
        </w:rPr>
        <w:t xml:space="preserve">6) </w:t>
      </w:r>
      <w:r w:rsidRPr="000E6C96">
        <w:rPr>
          <w:rFonts w:ascii="Times New Roman" w:hAnsi="Times New Roman" w:cs="Times New Roman"/>
          <w:sz w:val="28"/>
          <w:szCs w:val="28"/>
          <w:lang w:val="en-US"/>
        </w:rPr>
        <w:t xml:space="preserve">“Forms of being of the </w:t>
      </w:r>
      <w:proofErr w:type="spellStart"/>
      <w:r w:rsidRPr="000E6C96">
        <w:rPr>
          <w:rFonts w:ascii="Times New Roman" w:hAnsi="Times New Roman" w:cs="Times New Roman"/>
          <w:sz w:val="28"/>
          <w:szCs w:val="28"/>
          <w:lang w:val="en-US"/>
        </w:rPr>
        <w:t>Babin</w:t>
      </w:r>
      <w:proofErr w:type="spellEnd"/>
      <w:r w:rsidRPr="000E6C96">
        <w:rPr>
          <w:rFonts w:ascii="Times New Roman" w:hAnsi="Times New Roman" w:cs="Times New Roman"/>
          <w:sz w:val="28"/>
          <w:szCs w:val="28"/>
          <w:lang w:val="en-US"/>
        </w:rPr>
        <w:t xml:space="preserve"> house. </w:t>
      </w:r>
      <w:proofErr w:type="spellStart"/>
      <w:r w:rsidRPr="000E6C96">
        <w:rPr>
          <w:rFonts w:ascii="Times New Roman" w:hAnsi="Times New Roman" w:cs="Times New Roman"/>
          <w:sz w:val="28"/>
          <w:szCs w:val="28"/>
          <w:lang w:val="en-US"/>
        </w:rPr>
        <w:t>Zinaida</w:t>
      </w:r>
      <w:proofErr w:type="spellEnd"/>
      <w:r w:rsidRPr="000E6C96">
        <w:rPr>
          <w:rFonts w:ascii="Times New Roman" w:hAnsi="Times New Roman" w:cs="Times New Roman"/>
          <w:sz w:val="28"/>
          <w:szCs w:val="28"/>
          <w:lang w:val="en-US"/>
        </w:rPr>
        <w:t xml:space="preserve"> </w:t>
      </w:r>
      <w:proofErr w:type="spellStart"/>
      <w:r w:rsidRPr="000E6C96">
        <w:rPr>
          <w:rFonts w:ascii="Times New Roman" w:hAnsi="Times New Roman" w:cs="Times New Roman"/>
          <w:sz w:val="28"/>
          <w:szCs w:val="28"/>
          <w:lang w:val="en-US"/>
        </w:rPr>
        <w:t>Babina</w:t>
      </w:r>
      <w:proofErr w:type="spellEnd"/>
      <w:r w:rsidRPr="000E6C96">
        <w:rPr>
          <w:rFonts w:ascii="Times New Roman" w:hAnsi="Times New Roman" w:cs="Times New Roman"/>
          <w:sz w:val="28"/>
          <w:szCs w:val="28"/>
          <w:lang w:val="en-US"/>
        </w:rPr>
        <w:t xml:space="preserve">, Valery and Alexander </w:t>
      </w:r>
      <w:proofErr w:type="spellStart"/>
      <w:r w:rsidRPr="000E6C96">
        <w:rPr>
          <w:rFonts w:ascii="Times New Roman" w:hAnsi="Times New Roman" w:cs="Times New Roman"/>
          <w:sz w:val="28"/>
          <w:szCs w:val="28"/>
          <w:lang w:val="en-US"/>
        </w:rPr>
        <w:t>Babin</w:t>
      </w:r>
      <w:proofErr w:type="spellEnd"/>
      <w:r w:rsidRPr="000E6C96">
        <w:rPr>
          <w:rFonts w:ascii="Times New Roman" w:hAnsi="Times New Roman" w:cs="Times New Roman"/>
          <w:sz w:val="28"/>
          <w:szCs w:val="28"/>
          <w:lang w:val="en-US"/>
        </w:rPr>
        <w:t xml:space="preserve">, Ekaterina </w:t>
      </w:r>
      <w:proofErr w:type="spellStart"/>
      <w:r w:rsidRPr="000E6C96">
        <w:rPr>
          <w:rFonts w:ascii="Times New Roman" w:hAnsi="Times New Roman" w:cs="Times New Roman"/>
          <w:sz w:val="28"/>
          <w:szCs w:val="28"/>
          <w:lang w:val="en-US"/>
        </w:rPr>
        <w:t>Babina</w:t>
      </w:r>
      <w:proofErr w:type="spellEnd"/>
      <w:r w:rsidRPr="000E6C96">
        <w:rPr>
          <w:rFonts w:ascii="Times New Roman" w:hAnsi="Times New Roman" w:cs="Times New Roman"/>
          <w:sz w:val="28"/>
          <w:szCs w:val="28"/>
          <w:lang w:val="en-US"/>
        </w:rPr>
        <w:t>"</w:t>
      </w:r>
    </w:p>
    <w:p w:rsidR="000E6C96" w:rsidRPr="000E6C96" w:rsidRDefault="000E6C96" w:rsidP="000E6C96">
      <w:pPr>
        <w:jc w:val="both"/>
        <w:rPr>
          <w:rFonts w:ascii="Times New Roman" w:hAnsi="Times New Roman" w:cs="Times New Roman"/>
          <w:sz w:val="28"/>
          <w:szCs w:val="28"/>
          <w:lang w:val="en-US"/>
        </w:rPr>
      </w:pPr>
      <w:r w:rsidRPr="000E6C96">
        <w:rPr>
          <w:rFonts w:ascii="Times New Roman" w:hAnsi="Times New Roman" w:cs="Times New Roman"/>
          <w:sz w:val="28"/>
          <w:szCs w:val="28"/>
          <w:lang w:val="en-US"/>
        </w:rPr>
        <w:t xml:space="preserve">The amazing history of the artistic dynasty, originating in the town of </w:t>
      </w:r>
      <w:proofErr w:type="spellStart"/>
      <w:r w:rsidRPr="000E6C96">
        <w:rPr>
          <w:rFonts w:ascii="Times New Roman" w:hAnsi="Times New Roman" w:cs="Times New Roman"/>
          <w:sz w:val="28"/>
          <w:szCs w:val="28"/>
          <w:lang w:val="en-US"/>
        </w:rPr>
        <w:t>Berezovsky</w:t>
      </w:r>
      <w:proofErr w:type="spellEnd"/>
      <w:r w:rsidRPr="000E6C96">
        <w:rPr>
          <w:rFonts w:ascii="Times New Roman" w:hAnsi="Times New Roman" w:cs="Times New Roman"/>
          <w:sz w:val="28"/>
          <w:szCs w:val="28"/>
          <w:lang w:val="en-US"/>
        </w:rPr>
        <w:t xml:space="preserve">, opens to the viewer with painting, graphics and ceramics by four different authors - three generations of the </w:t>
      </w:r>
      <w:proofErr w:type="spellStart"/>
      <w:r w:rsidRPr="000E6C96">
        <w:rPr>
          <w:rFonts w:ascii="Times New Roman" w:hAnsi="Times New Roman" w:cs="Times New Roman"/>
          <w:sz w:val="28"/>
          <w:szCs w:val="28"/>
          <w:lang w:val="en-US"/>
        </w:rPr>
        <w:t>Babin</w:t>
      </w:r>
      <w:proofErr w:type="spellEnd"/>
      <w:r w:rsidRPr="000E6C96">
        <w:rPr>
          <w:rFonts w:ascii="Times New Roman" w:hAnsi="Times New Roman" w:cs="Times New Roman"/>
          <w:sz w:val="28"/>
          <w:szCs w:val="28"/>
          <w:lang w:val="en-US"/>
        </w:rPr>
        <w:t xml:space="preserve"> family. Collected in a complete and large-scale museum exposition, their works sound a soft, but surprisingly powerful plastic chord, glorifying life and raising everyday life to a high interpretation of the solemn ceremony of </w:t>
      </w:r>
      <w:proofErr w:type="gramStart"/>
      <w:r w:rsidRPr="000E6C96">
        <w:rPr>
          <w:rFonts w:ascii="Times New Roman" w:hAnsi="Times New Roman" w:cs="Times New Roman"/>
          <w:sz w:val="28"/>
          <w:szCs w:val="28"/>
          <w:lang w:val="en-US"/>
        </w:rPr>
        <w:t>Being</w:t>
      </w:r>
      <w:proofErr w:type="gramEnd"/>
      <w:r w:rsidRPr="000E6C96">
        <w:rPr>
          <w:rFonts w:ascii="Times New Roman" w:hAnsi="Times New Roman" w:cs="Times New Roman"/>
          <w:sz w:val="28"/>
          <w:szCs w:val="28"/>
          <w:lang w:val="en-US"/>
        </w:rPr>
        <w:t>.</w:t>
      </w:r>
    </w:p>
    <w:p w:rsidR="000E6C96" w:rsidRPr="000E6C96" w:rsidRDefault="000E6C96" w:rsidP="000E6C96">
      <w:pPr>
        <w:jc w:val="both"/>
        <w:rPr>
          <w:rFonts w:ascii="Times New Roman" w:hAnsi="Times New Roman" w:cs="Times New Roman"/>
          <w:sz w:val="28"/>
          <w:szCs w:val="28"/>
          <w:lang w:val="en-US"/>
        </w:rPr>
      </w:pPr>
      <w:r w:rsidRPr="000E6C96">
        <w:rPr>
          <w:rFonts w:ascii="Times New Roman" w:hAnsi="Times New Roman" w:cs="Times New Roman"/>
          <w:sz w:val="28"/>
          <w:szCs w:val="28"/>
          <w:lang w:val="en-US"/>
        </w:rPr>
        <w:t xml:space="preserve">For the first time, guests of the Museum of Naive Art will be able to personally compare the "naive" and "professional" presented in the same showroom: </w:t>
      </w:r>
      <w:proofErr w:type="spellStart"/>
      <w:r w:rsidRPr="000E6C96">
        <w:rPr>
          <w:rFonts w:ascii="Times New Roman" w:hAnsi="Times New Roman" w:cs="Times New Roman"/>
          <w:sz w:val="28"/>
          <w:szCs w:val="28"/>
          <w:lang w:val="en-US"/>
        </w:rPr>
        <w:t>Zinaida</w:t>
      </w:r>
      <w:proofErr w:type="spellEnd"/>
      <w:r w:rsidRPr="000E6C96">
        <w:rPr>
          <w:rFonts w:ascii="Times New Roman" w:hAnsi="Times New Roman" w:cs="Times New Roman"/>
          <w:sz w:val="28"/>
          <w:szCs w:val="28"/>
          <w:lang w:val="en-US"/>
        </w:rPr>
        <w:t xml:space="preserve"> </w:t>
      </w:r>
      <w:proofErr w:type="spellStart"/>
      <w:r w:rsidRPr="000E6C96">
        <w:rPr>
          <w:rFonts w:ascii="Times New Roman" w:hAnsi="Times New Roman" w:cs="Times New Roman"/>
          <w:sz w:val="28"/>
          <w:szCs w:val="28"/>
          <w:lang w:val="en-US"/>
        </w:rPr>
        <w:t>Babina</w:t>
      </w:r>
      <w:proofErr w:type="spellEnd"/>
      <w:r w:rsidRPr="000E6C96">
        <w:rPr>
          <w:rFonts w:ascii="Times New Roman" w:hAnsi="Times New Roman" w:cs="Times New Roman"/>
          <w:sz w:val="28"/>
          <w:szCs w:val="28"/>
          <w:lang w:val="en-US"/>
        </w:rPr>
        <w:t xml:space="preserve"> – an amateur artist with four classes of education-turns to clay modeling and tempera drawing when she is already retired; her sons Valery and Alexander are graduates of art schools, recognized Moscow masters of painting, members of the Union of Artists; granddaughter Ekaterina is a graphic artist, painter and also a member of the Moscow Union of Artists.</w:t>
      </w:r>
    </w:p>
    <w:p w:rsidR="000E6C96" w:rsidRPr="000E6C96" w:rsidRDefault="000E6C96" w:rsidP="000E6C96">
      <w:pPr>
        <w:jc w:val="both"/>
        <w:rPr>
          <w:rFonts w:ascii="Times New Roman" w:hAnsi="Times New Roman" w:cs="Times New Roman"/>
          <w:sz w:val="28"/>
          <w:szCs w:val="28"/>
          <w:lang w:val="en-US"/>
        </w:rPr>
      </w:pPr>
      <w:proofErr w:type="spellStart"/>
      <w:r w:rsidRPr="000E6C96">
        <w:rPr>
          <w:rFonts w:ascii="Times New Roman" w:hAnsi="Times New Roman" w:cs="Times New Roman"/>
          <w:sz w:val="28"/>
          <w:szCs w:val="28"/>
          <w:lang w:val="en-US"/>
        </w:rPr>
        <w:t>Zinaida</w:t>
      </w:r>
      <w:proofErr w:type="spellEnd"/>
      <w:r w:rsidRPr="000E6C96">
        <w:rPr>
          <w:rFonts w:ascii="Times New Roman" w:hAnsi="Times New Roman" w:cs="Times New Roman"/>
          <w:sz w:val="28"/>
          <w:szCs w:val="28"/>
          <w:lang w:val="en-US"/>
        </w:rPr>
        <w:t xml:space="preserve"> </w:t>
      </w:r>
      <w:proofErr w:type="spellStart"/>
      <w:r w:rsidRPr="000E6C96">
        <w:rPr>
          <w:rFonts w:ascii="Times New Roman" w:hAnsi="Times New Roman" w:cs="Times New Roman"/>
          <w:sz w:val="28"/>
          <w:szCs w:val="28"/>
          <w:lang w:val="en-US"/>
        </w:rPr>
        <w:t>Babina</w:t>
      </w:r>
      <w:proofErr w:type="spellEnd"/>
      <w:r w:rsidRPr="000E6C96">
        <w:rPr>
          <w:rFonts w:ascii="Times New Roman" w:hAnsi="Times New Roman" w:cs="Times New Roman"/>
          <w:sz w:val="28"/>
          <w:szCs w:val="28"/>
          <w:lang w:val="en-US"/>
        </w:rPr>
        <w:t xml:space="preserve"> is a person with incredible inner refinement, outgoingness and an unconditional gift to see beauty in big and small, in every stone and tree, in a human face and in the Ural landscape. The artist has invented her own recognizable and unique language, in which she speaks not so much to the eye as to the soul of the viewer. </w:t>
      </w:r>
      <w:proofErr w:type="spellStart"/>
      <w:r w:rsidRPr="000E6C96">
        <w:rPr>
          <w:rFonts w:ascii="Times New Roman" w:hAnsi="Times New Roman" w:cs="Times New Roman"/>
          <w:sz w:val="28"/>
          <w:szCs w:val="28"/>
          <w:lang w:val="en-US"/>
        </w:rPr>
        <w:t>Zinaida</w:t>
      </w:r>
      <w:proofErr w:type="spellEnd"/>
      <w:r w:rsidRPr="000E6C96">
        <w:rPr>
          <w:rFonts w:ascii="Times New Roman" w:hAnsi="Times New Roman" w:cs="Times New Roman"/>
          <w:sz w:val="28"/>
          <w:szCs w:val="28"/>
          <w:lang w:val="en-US"/>
        </w:rPr>
        <w:t xml:space="preserve"> </w:t>
      </w:r>
      <w:proofErr w:type="spellStart"/>
      <w:r w:rsidRPr="000E6C96">
        <w:rPr>
          <w:rFonts w:ascii="Times New Roman" w:hAnsi="Times New Roman" w:cs="Times New Roman"/>
          <w:sz w:val="28"/>
          <w:szCs w:val="28"/>
          <w:lang w:val="en-US"/>
        </w:rPr>
        <w:t>Petrovna</w:t>
      </w:r>
      <w:proofErr w:type="spellEnd"/>
      <w:r w:rsidRPr="000E6C96">
        <w:rPr>
          <w:rFonts w:ascii="Times New Roman" w:hAnsi="Times New Roman" w:cs="Times New Roman"/>
          <w:sz w:val="28"/>
          <w:szCs w:val="28"/>
          <w:lang w:val="en-US"/>
        </w:rPr>
        <w:t xml:space="preserve"> passed on the talent of a meek and sensitive view of the world to her descendants. The sons Valery and Alexander </w:t>
      </w:r>
      <w:proofErr w:type="spellStart"/>
      <w:r w:rsidRPr="000E6C96">
        <w:rPr>
          <w:rFonts w:ascii="Times New Roman" w:hAnsi="Times New Roman" w:cs="Times New Roman"/>
          <w:sz w:val="28"/>
          <w:szCs w:val="28"/>
          <w:lang w:val="en-US"/>
        </w:rPr>
        <w:t>Babin</w:t>
      </w:r>
      <w:proofErr w:type="spellEnd"/>
      <w:r w:rsidRPr="000E6C96">
        <w:rPr>
          <w:rFonts w:ascii="Times New Roman" w:hAnsi="Times New Roman" w:cs="Times New Roman"/>
          <w:sz w:val="28"/>
          <w:szCs w:val="28"/>
          <w:lang w:val="en-US"/>
        </w:rPr>
        <w:t xml:space="preserve">, and the granddaughter Ekaterina, who have learned to read and write in institutes and are completed with technical skills, continue to carry this unquenchable light further. Their paintings organically complement the exhibition with nostalgic themes, having color and graphic structure in common with the works of mother and grandmother – </w:t>
      </w:r>
      <w:proofErr w:type="spellStart"/>
      <w:r w:rsidRPr="000E6C96">
        <w:rPr>
          <w:rFonts w:ascii="Times New Roman" w:hAnsi="Times New Roman" w:cs="Times New Roman"/>
          <w:sz w:val="28"/>
          <w:szCs w:val="28"/>
          <w:lang w:val="en-US"/>
        </w:rPr>
        <w:t>Zinaida</w:t>
      </w:r>
      <w:proofErr w:type="spellEnd"/>
      <w:r w:rsidRPr="000E6C96">
        <w:rPr>
          <w:rFonts w:ascii="Times New Roman" w:hAnsi="Times New Roman" w:cs="Times New Roman"/>
          <w:sz w:val="28"/>
          <w:szCs w:val="28"/>
          <w:lang w:val="en-US"/>
        </w:rPr>
        <w:t xml:space="preserve"> </w:t>
      </w:r>
      <w:proofErr w:type="spellStart"/>
      <w:r w:rsidRPr="000E6C96">
        <w:rPr>
          <w:rFonts w:ascii="Times New Roman" w:hAnsi="Times New Roman" w:cs="Times New Roman"/>
          <w:sz w:val="28"/>
          <w:szCs w:val="28"/>
          <w:lang w:val="en-US"/>
        </w:rPr>
        <w:t>Petrovna</w:t>
      </w:r>
      <w:proofErr w:type="spellEnd"/>
      <w:r w:rsidRPr="000E6C96">
        <w:rPr>
          <w:rFonts w:ascii="Times New Roman" w:hAnsi="Times New Roman" w:cs="Times New Roman"/>
          <w:sz w:val="28"/>
          <w:szCs w:val="28"/>
          <w:lang w:val="en-US"/>
        </w:rPr>
        <w:t xml:space="preserve"> </w:t>
      </w:r>
      <w:proofErr w:type="spellStart"/>
      <w:r w:rsidRPr="000E6C96">
        <w:rPr>
          <w:rFonts w:ascii="Times New Roman" w:hAnsi="Times New Roman" w:cs="Times New Roman"/>
          <w:sz w:val="28"/>
          <w:szCs w:val="28"/>
          <w:lang w:val="en-US"/>
        </w:rPr>
        <w:t>Babina</w:t>
      </w:r>
      <w:proofErr w:type="spellEnd"/>
      <w:r w:rsidRPr="000E6C96">
        <w:rPr>
          <w:rFonts w:ascii="Times New Roman" w:hAnsi="Times New Roman" w:cs="Times New Roman"/>
          <w:sz w:val="28"/>
          <w:szCs w:val="28"/>
          <w:lang w:val="en-US"/>
        </w:rPr>
        <w:t xml:space="preserve">. They all turn out to be in tune with each other in an incredible way: a gentle chord, built on fine nuances and a neat harmony of color; a combination of graphic and pictorial techniques in the work and a mood – light, steeped with light sadness. The sincerity, heartiness and purity peculiar to naive authors fill not only the works of </w:t>
      </w:r>
      <w:proofErr w:type="spellStart"/>
      <w:r w:rsidRPr="000E6C96">
        <w:rPr>
          <w:rFonts w:ascii="Times New Roman" w:hAnsi="Times New Roman" w:cs="Times New Roman"/>
          <w:sz w:val="28"/>
          <w:szCs w:val="28"/>
          <w:lang w:val="en-US"/>
        </w:rPr>
        <w:lastRenderedPageBreak/>
        <w:t>Zinaida</w:t>
      </w:r>
      <w:proofErr w:type="spellEnd"/>
      <w:r w:rsidRPr="000E6C96">
        <w:rPr>
          <w:rFonts w:ascii="Times New Roman" w:hAnsi="Times New Roman" w:cs="Times New Roman"/>
          <w:sz w:val="28"/>
          <w:szCs w:val="28"/>
          <w:lang w:val="en-US"/>
        </w:rPr>
        <w:t xml:space="preserve">, but also the paintings of her sons. As a naive artist, </w:t>
      </w:r>
      <w:proofErr w:type="spellStart"/>
      <w:r w:rsidRPr="000E6C96">
        <w:rPr>
          <w:rFonts w:ascii="Times New Roman" w:hAnsi="Times New Roman" w:cs="Times New Roman"/>
          <w:sz w:val="28"/>
          <w:szCs w:val="28"/>
          <w:lang w:val="en-US"/>
        </w:rPr>
        <w:t>Zinaida</w:t>
      </w:r>
      <w:proofErr w:type="spellEnd"/>
      <w:r w:rsidRPr="000E6C96">
        <w:rPr>
          <w:rFonts w:ascii="Times New Roman" w:hAnsi="Times New Roman" w:cs="Times New Roman"/>
          <w:sz w:val="28"/>
          <w:szCs w:val="28"/>
          <w:lang w:val="en-US"/>
        </w:rPr>
        <w:t xml:space="preserve"> </w:t>
      </w:r>
      <w:proofErr w:type="spellStart"/>
      <w:r w:rsidRPr="000E6C96">
        <w:rPr>
          <w:rFonts w:ascii="Times New Roman" w:hAnsi="Times New Roman" w:cs="Times New Roman"/>
          <w:sz w:val="28"/>
          <w:szCs w:val="28"/>
          <w:lang w:val="en-US"/>
        </w:rPr>
        <w:t>Babina</w:t>
      </w:r>
      <w:proofErr w:type="spellEnd"/>
      <w:r w:rsidRPr="000E6C96">
        <w:rPr>
          <w:rFonts w:ascii="Times New Roman" w:hAnsi="Times New Roman" w:cs="Times New Roman"/>
          <w:sz w:val="28"/>
          <w:szCs w:val="28"/>
          <w:lang w:val="en-US"/>
        </w:rPr>
        <w:t xml:space="preserve"> becomes limited in the choice of materials and colors, she works with what is found, her professional sons have the opposite approach, but when comparing the paintings of the </w:t>
      </w:r>
      <w:proofErr w:type="spellStart"/>
      <w:r w:rsidRPr="000E6C96">
        <w:rPr>
          <w:rFonts w:ascii="Times New Roman" w:hAnsi="Times New Roman" w:cs="Times New Roman"/>
          <w:sz w:val="28"/>
          <w:szCs w:val="28"/>
          <w:lang w:val="en-US"/>
        </w:rPr>
        <w:t>Babin</w:t>
      </w:r>
      <w:proofErr w:type="spellEnd"/>
      <w:r w:rsidRPr="000E6C96">
        <w:rPr>
          <w:rFonts w:ascii="Times New Roman" w:hAnsi="Times New Roman" w:cs="Times New Roman"/>
          <w:sz w:val="28"/>
          <w:szCs w:val="28"/>
          <w:lang w:val="en-US"/>
        </w:rPr>
        <w:t xml:space="preserve"> family, there is a feeling that the whole family uses the same palette-borrowed from the Ural stone cut.</w:t>
      </w:r>
    </w:p>
    <w:p w:rsidR="000E6C96" w:rsidRPr="000E6C96" w:rsidRDefault="000E6C96" w:rsidP="000E6C96">
      <w:pPr>
        <w:jc w:val="both"/>
        <w:rPr>
          <w:rFonts w:ascii="Times New Roman" w:hAnsi="Times New Roman" w:cs="Times New Roman"/>
          <w:sz w:val="28"/>
          <w:szCs w:val="28"/>
          <w:lang w:val="en-US"/>
        </w:rPr>
      </w:pPr>
      <w:r w:rsidRPr="000E6C96">
        <w:rPr>
          <w:rFonts w:ascii="Times New Roman" w:hAnsi="Times New Roman" w:cs="Times New Roman"/>
          <w:sz w:val="28"/>
          <w:szCs w:val="28"/>
          <w:lang w:val="en-US"/>
        </w:rPr>
        <w:t>This exhibition will certainly find a response in the hearts of many viewers, allowing them to immerse themselves in their own depth and discover the need for unity, synergy with the world and love.</w:t>
      </w:r>
    </w:p>
    <w:p w:rsidR="000E6C96" w:rsidRPr="000E6C96" w:rsidRDefault="000E6C96" w:rsidP="000E6C96">
      <w:pPr>
        <w:jc w:val="both"/>
        <w:rPr>
          <w:rFonts w:ascii="Times New Roman" w:hAnsi="Times New Roman" w:cs="Times New Roman"/>
          <w:sz w:val="28"/>
          <w:szCs w:val="28"/>
          <w:lang w:val="en-US"/>
        </w:rPr>
      </w:pPr>
    </w:p>
    <w:p w:rsidR="000E6C96" w:rsidRDefault="000E6C96" w:rsidP="000E6C96">
      <w:pPr>
        <w:jc w:val="both"/>
        <w:rPr>
          <w:rFonts w:ascii="Times New Roman" w:hAnsi="Times New Roman" w:cs="Times New Roman"/>
          <w:sz w:val="28"/>
          <w:szCs w:val="28"/>
        </w:rPr>
      </w:pPr>
    </w:p>
    <w:p w:rsidR="000E6C96" w:rsidRDefault="000E6C96" w:rsidP="000E6C96">
      <w:pPr>
        <w:jc w:val="both"/>
        <w:rPr>
          <w:rFonts w:ascii="Times New Roman" w:hAnsi="Times New Roman" w:cs="Times New Roman"/>
          <w:sz w:val="28"/>
          <w:szCs w:val="28"/>
        </w:rPr>
      </w:pPr>
    </w:p>
    <w:p w:rsidR="000E6C96" w:rsidRDefault="000E6C96" w:rsidP="000E6C96">
      <w:pPr>
        <w:jc w:val="both"/>
        <w:rPr>
          <w:rFonts w:ascii="Times New Roman" w:hAnsi="Times New Roman" w:cs="Times New Roman"/>
          <w:sz w:val="28"/>
          <w:szCs w:val="28"/>
        </w:rPr>
      </w:pPr>
    </w:p>
    <w:p w:rsidR="000E6C96" w:rsidRDefault="000E6C96" w:rsidP="000E6C96">
      <w:pPr>
        <w:jc w:val="both"/>
        <w:rPr>
          <w:rFonts w:ascii="Times New Roman" w:hAnsi="Times New Roman" w:cs="Times New Roman"/>
          <w:sz w:val="28"/>
          <w:szCs w:val="28"/>
        </w:rPr>
      </w:pPr>
    </w:p>
    <w:p w:rsidR="000E6C96" w:rsidRDefault="000E6C96" w:rsidP="000E6C96">
      <w:pPr>
        <w:jc w:val="both"/>
        <w:rPr>
          <w:rFonts w:ascii="Times New Roman" w:hAnsi="Times New Roman" w:cs="Times New Roman"/>
          <w:sz w:val="28"/>
          <w:szCs w:val="28"/>
        </w:rPr>
      </w:pPr>
    </w:p>
    <w:p w:rsidR="000E6C96" w:rsidRDefault="000E6C96" w:rsidP="000E6C96">
      <w:pPr>
        <w:jc w:val="both"/>
        <w:rPr>
          <w:rFonts w:ascii="Times New Roman" w:hAnsi="Times New Roman" w:cs="Times New Roman"/>
          <w:sz w:val="28"/>
          <w:szCs w:val="28"/>
        </w:rPr>
      </w:pPr>
    </w:p>
    <w:p w:rsidR="000E6C96" w:rsidRDefault="000E6C96" w:rsidP="000E6C96">
      <w:pPr>
        <w:jc w:val="both"/>
        <w:rPr>
          <w:rFonts w:ascii="Times New Roman" w:hAnsi="Times New Roman" w:cs="Times New Roman"/>
          <w:sz w:val="28"/>
          <w:szCs w:val="28"/>
        </w:rPr>
      </w:pPr>
    </w:p>
    <w:p w:rsidR="000E6C96" w:rsidRDefault="000E6C96" w:rsidP="000E6C96">
      <w:pPr>
        <w:jc w:val="both"/>
        <w:rPr>
          <w:rFonts w:ascii="Times New Roman" w:hAnsi="Times New Roman" w:cs="Times New Roman"/>
          <w:sz w:val="28"/>
          <w:szCs w:val="28"/>
        </w:rPr>
      </w:pPr>
    </w:p>
    <w:p w:rsidR="000E6C96" w:rsidRDefault="000E6C96" w:rsidP="000E6C96">
      <w:pPr>
        <w:jc w:val="both"/>
        <w:rPr>
          <w:rFonts w:ascii="Times New Roman" w:hAnsi="Times New Roman" w:cs="Times New Roman"/>
          <w:sz w:val="28"/>
          <w:szCs w:val="28"/>
        </w:rPr>
      </w:pPr>
    </w:p>
    <w:p w:rsidR="000E6C96" w:rsidRDefault="000E6C96" w:rsidP="000E6C96">
      <w:pPr>
        <w:jc w:val="both"/>
        <w:rPr>
          <w:rFonts w:ascii="Times New Roman" w:hAnsi="Times New Roman" w:cs="Times New Roman"/>
          <w:sz w:val="28"/>
          <w:szCs w:val="28"/>
        </w:rPr>
      </w:pPr>
    </w:p>
    <w:p w:rsidR="000E6C96" w:rsidRDefault="000E6C96" w:rsidP="000E6C96">
      <w:pPr>
        <w:jc w:val="both"/>
        <w:rPr>
          <w:rFonts w:ascii="Times New Roman" w:hAnsi="Times New Roman" w:cs="Times New Roman"/>
          <w:sz w:val="28"/>
          <w:szCs w:val="28"/>
        </w:rPr>
      </w:pPr>
    </w:p>
    <w:p w:rsidR="000E6C96" w:rsidRDefault="000E6C96" w:rsidP="000E6C96">
      <w:pPr>
        <w:jc w:val="both"/>
        <w:rPr>
          <w:rFonts w:ascii="Times New Roman" w:hAnsi="Times New Roman" w:cs="Times New Roman"/>
          <w:sz w:val="28"/>
          <w:szCs w:val="28"/>
        </w:rPr>
      </w:pPr>
    </w:p>
    <w:p w:rsidR="000E6C96" w:rsidRDefault="000E6C96" w:rsidP="000E6C96">
      <w:pPr>
        <w:jc w:val="both"/>
        <w:rPr>
          <w:rFonts w:ascii="Times New Roman" w:hAnsi="Times New Roman" w:cs="Times New Roman"/>
          <w:sz w:val="28"/>
          <w:szCs w:val="28"/>
        </w:rPr>
      </w:pPr>
    </w:p>
    <w:p w:rsidR="000E6C96" w:rsidRDefault="000E6C96" w:rsidP="000E6C96">
      <w:pPr>
        <w:jc w:val="both"/>
        <w:rPr>
          <w:rFonts w:ascii="Times New Roman" w:hAnsi="Times New Roman" w:cs="Times New Roman"/>
          <w:sz w:val="28"/>
          <w:szCs w:val="28"/>
        </w:rPr>
      </w:pPr>
    </w:p>
    <w:p w:rsidR="000E6C96" w:rsidRDefault="000E6C96" w:rsidP="000E6C96">
      <w:pPr>
        <w:jc w:val="both"/>
        <w:rPr>
          <w:rFonts w:ascii="Times New Roman" w:hAnsi="Times New Roman" w:cs="Times New Roman"/>
          <w:sz w:val="28"/>
          <w:szCs w:val="28"/>
        </w:rPr>
      </w:pPr>
    </w:p>
    <w:p w:rsidR="000E6C96" w:rsidRDefault="000E6C96" w:rsidP="000E6C96">
      <w:pPr>
        <w:jc w:val="both"/>
        <w:rPr>
          <w:rFonts w:ascii="Times New Roman" w:hAnsi="Times New Roman" w:cs="Times New Roman"/>
          <w:sz w:val="28"/>
          <w:szCs w:val="28"/>
        </w:rPr>
      </w:pPr>
    </w:p>
    <w:p w:rsidR="000E6C96" w:rsidRDefault="000E6C96" w:rsidP="000E6C96">
      <w:pPr>
        <w:jc w:val="both"/>
        <w:rPr>
          <w:rFonts w:ascii="Times New Roman" w:hAnsi="Times New Roman" w:cs="Times New Roman"/>
          <w:sz w:val="28"/>
          <w:szCs w:val="28"/>
        </w:rPr>
      </w:pPr>
    </w:p>
    <w:p w:rsidR="000E6C96" w:rsidRDefault="000E6C96" w:rsidP="000E6C96">
      <w:pPr>
        <w:jc w:val="both"/>
        <w:rPr>
          <w:rFonts w:ascii="Times New Roman" w:hAnsi="Times New Roman" w:cs="Times New Roman"/>
          <w:sz w:val="28"/>
          <w:szCs w:val="28"/>
        </w:rPr>
      </w:pPr>
    </w:p>
    <w:p w:rsidR="000E6C96" w:rsidRDefault="000E6C96" w:rsidP="000E6C96">
      <w:pPr>
        <w:jc w:val="both"/>
        <w:rPr>
          <w:rFonts w:ascii="Times New Roman" w:hAnsi="Times New Roman" w:cs="Times New Roman"/>
          <w:sz w:val="28"/>
          <w:szCs w:val="28"/>
        </w:rPr>
      </w:pPr>
    </w:p>
    <w:p w:rsidR="000E6C96" w:rsidRPr="000E6C96" w:rsidRDefault="000E6C96" w:rsidP="000E6C96">
      <w:pPr>
        <w:jc w:val="center"/>
        <w:rPr>
          <w:rFonts w:ascii="Times New Roman" w:hAnsi="Times New Roman" w:cs="Times New Roman"/>
          <w:sz w:val="28"/>
          <w:szCs w:val="28"/>
        </w:rPr>
      </w:pPr>
      <w:r w:rsidRPr="000E6C96">
        <w:rPr>
          <w:rFonts w:ascii="Times New Roman" w:hAnsi="Times New Roman" w:cs="Times New Roman"/>
          <w:sz w:val="28"/>
          <w:szCs w:val="28"/>
        </w:rPr>
        <w:lastRenderedPageBreak/>
        <w:t>7</w:t>
      </w:r>
      <w:r w:rsidRPr="000E6C96">
        <w:rPr>
          <w:rFonts w:ascii="Times New Roman" w:hAnsi="Times New Roman" w:cs="Times New Roman"/>
          <w:sz w:val="28"/>
          <w:szCs w:val="28"/>
        </w:rPr>
        <w:t>) Искусство античного мира</w:t>
      </w:r>
    </w:p>
    <w:p w:rsidR="000E6C96" w:rsidRPr="000E6C96" w:rsidRDefault="000E6C96" w:rsidP="000E6C96">
      <w:pPr>
        <w:jc w:val="both"/>
        <w:rPr>
          <w:rFonts w:ascii="Times New Roman" w:hAnsi="Times New Roman" w:cs="Times New Roman"/>
          <w:sz w:val="28"/>
          <w:szCs w:val="28"/>
        </w:rPr>
      </w:pPr>
      <w:r w:rsidRPr="000E6C96">
        <w:rPr>
          <w:rFonts w:ascii="Times New Roman" w:hAnsi="Times New Roman" w:cs="Times New Roman"/>
          <w:sz w:val="28"/>
          <w:szCs w:val="28"/>
        </w:rPr>
        <w:t xml:space="preserve">Формирование античной коллекции в Екатеринбургском музее изобразительных искусств началось с передачи в 1949 году 36 предметов </w:t>
      </w:r>
      <w:proofErr w:type="gramStart"/>
      <w:r w:rsidRPr="000E6C96">
        <w:rPr>
          <w:rFonts w:ascii="Times New Roman" w:hAnsi="Times New Roman" w:cs="Times New Roman"/>
          <w:sz w:val="28"/>
          <w:szCs w:val="28"/>
        </w:rPr>
        <w:t>из Государственного Эрмитажа в память об эвакуации одного из крупнейших музеев страны в Свердловск</w:t>
      </w:r>
      <w:proofErr w:type="gramEnd"/>
      <w:r w:rsidRPr="000E6C96">
        <w:rPr>
          <w:rFonts w:ascii="Times New Roman" w:hAnsi="Times New Roman" w:cs="Times New Roman"/>
          <w:sz w:val="28"/>
          <w:szCs w:val="28"/>
        </w:rPr>
        <w:t xml:space="preserve">.  Это поступление стало основой нашего собрания античного искусства, которое впоследствии, в 1959 году, пополнилось поступлением из фондов Свердловского областного краеведческого музея. </w:t>
      </w:r>
    </w:p>
    <w:p w:rsidR="000E6C96" w:rsidRPr="000E6C96" w:rsidRDefault="000E6C96" w:rsidP="000E6C96">
      <w:pPr>
        <w:jc w:val="both"/>
        <w:rPr>
          <w:rFonts w:ascii="Times New Roman" w:hAnsi="Times New Roman" w:cs="Times New Roman"/>
          <w:sz w:val="28"/>
          <w:szCs w:val="28"/>
        </w:rPr>
      </w:pPr>
      <w:r w:rsidRPr="000E6C96">
        <w:rPr>
          <w:rFonts w:ascii="Times New Roman" w:hAnsi="Times New Roman" w:cs="Times New Roman"/>
          <w:sz w:val="28"/>
          <w:szCs w:val="28"/>
        </w:rPr>
        <w:t xml:space="preserve">Небольшая, но цельная коллекция музея представляет довольно широкий спектр типов сосудов и росписи древнегреческой керамики, а также античное стеклоделие. Большую ее часть составляет керамика – светильники, сосуды различных форм и предназначений, терракотовые статуэтки. Керамика в античную эпоху являлась одним из наиболее распространенных видов декоративно-прикладного искусства, сопровождая человека в быту, во время ритуальных церемоний и в загробном мире. </w:t>
      </w:r>
    </w:p>
    <w:p w:rsidR="000E6C96" w:rsidRPr="000E6C96" w:rsidRDefault="000E6C96" w:rsidP="000E6C96">
      <w:pPr>
        <w:jc w:val="both"/>
        <w:rPr>
          <w:rFonts w:ascii="Times New Roman" w:hAnsi="Times New Roman" w:cs="Times New Roman"/>
          <w:sz w:val="28"/>
          <w:szCs w:val="28"/>
        </w:rPr>
      </w:pPr>
      <w:r w:rsidRPr="000E6C96">
        <w:rPr>
          <w:rFonts w:ascii="Times New Roman" w:hAnsi="Times New Roman" w:cs="Times New Roman"/>
          <w:sz w:val="28"/>
          <w:szCs w:val="28"/>
        </w:rPr>
        <w:t xml:space="preserve">Среди экспонатов музея античной расписной керамики наиболее ранним является </w:t>
      </w:r>
      <w:proofErr w:type="spellStart"/>
      <w:r w:rsidRPr="000E6C96">
        <w:rPr>
          <w:rFonts w:ascii="Times New Roman" w:hAnsi="Times New Roman" w:cs="Times New Roman"/>
          <w:sz w:val="28"/>
          <w:szCs w:val="28"/>
        </w:rPr>
        <w:t>ариабалл</w:t>
      </w:r>
      <w:proofErr w:type="spellEnd"/>
      <w:r w:rsidRPr="000E6C96">
        <w:rPr>
          <w:rFonts w:ascii="Times New Roman" w:hAnsi="Times New Roman" w:cs="Times New Roman"/>
          <w:sz w:val="28"/>
          <w:szCs w:val="28"/>
        </w:rPr>
        <w:t xml:space="preserve"> (VI век до нашей эры), изготовленный в Коринфе. Из этого региона происходит еще один предмет – </w:t>
      </w:r>
      <w:proofErr w:type="spellStart"/>
      <w:r w:rsidRPr="000E6C96">
        <w:rPr>
          <w:rFonts w:ascii="Times New Roman" w:hAnsi="Times New Roman" w:cs="Times New Roman"/>
          <w:sz w:val="28"/>
          <w:szCs w:val="28"/>
        </w:rPr>
        <w:t>кофон</w:t>
      </w:r>
      <w:proofErr w:type="spellEnd"/>
      <w:r w:rsidRPr="000E6C96">
        <w:rPr>
          <w:rFonts w:ascii="Times New Roman" w:hAnsi="Times New Roman" w:cs="Times New Roman"/>
          <w:sz w:val="28"/>
          <w:szCs w:val="28"/>
        </w:rPr>
        <w:t xml:space="preserve"> (VI век до нашей эры), сосуд с невысоким, вогнутым вовнутрь краем и одной ручкой. Особенности его конструкции не позволяли жидкости проливаться. Такая форма связана с тем, что этот предмет использовали для ароматического масла во время культовых ритуалов. </w:t>
      </w:r>
    </w:p>
    <w:p w:rsidR="000E6C96" w:rsidRPr="000E6C96" w:rsidRDefault="000E6C96" w:rsidP="000E6C96">
      <w:pPr>
        <w:jc w:val="both"/>
        <w:rPr>
          <w:rFonts w:ascii="Times New Roman" w:hAnsi="Times New Roman" w:cs="Times New Roman"/>
          <w:sz w:val="28"/>
          <w:szCs w:val="28"/>
        </w:rPr>
      </w:pPr>
      <w:r w:rsidRPr="000E6C96">
        <w:rPr>
          <w:rFonts w:ascii="Times New Roman" w:hAnsi="Times New Roman" w:cs="Times New Roman"/>
          <w:sz w:val="28"/>
          <w:szCs w:val="28"/>
        </w:rPr>
        <w:t xml:space="preserve">В V-IV веках до нашей эры широкую известность получила юго-восточная область Греции – Аттика. Изготовленные здесь вазы имели большую популярность в самой Греции, а также активно экспортировались по всему античному миру, в том числе – в Северное Причерноморье. Этим обусловлено значительное количество подобных предметов в российских музейных собраниях. Примером сосудов ритуального назначения могут служить миниатюрные </w:t>
      </w:r>
      <w:proofErr w:type="spellStart"/>
      <w:r w:rsidRPr="000E6C96">
        <w:rPr>
          <w:rFonts w:ascii="Times New Roman" w:hAnsi="Times New Roman" w:cs="Times New Roman"/>
          <w:sz w:val="28"/>
          <w:szCs w:val="28"/>
        </w:rPr>
        <w:t>арибаллические</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лекифы</w:t>
      </w:r>
      <w:proofErr w:type="spellEnd"/>
      <w:r w:rsidRPr="000E6C96">
        <w:rPr>
          <w:rFonts w:ascii="Times New Roman" w:hAnsi="Times New Roman" w:cs="Times New Roman"/>
          <w:sz w:val="28"/>
          <w:szCs w:val="28"/>
        </w:rPr>
        <w:t xml:space="preserve"> с изображением пальметты (IV век до нашей эры). Специально для погребальных обрядов изготавливались и сетчатые </w:t>
      </w:r>
      <w:proofErr w:type="spellStart"/>
      <w:r w:rsidRPr="000E6C96">
        <w:rPr>
          <w:rFonts w:ascii="Times New Roman" w:hAnsi="Times New Roman" w:cs="Times New Roman"/>
          <w:sz w:val="28"/>
          <w:szCs w:val="28"/>
        </w:rPr>
        <w:t>лекифы</w:t>
      </w:r>
      <w:proofErr w:type="spellEnd"/>
      <w:r w:rsidRPr="000E6C96">
        <w:rPr>
          <w:rFonts w:ascii="Times New Roman" w:hAnsi="Times New Roman" w:cs="Times New Roman"/>
          <w:sz w:val="28"/>
          <w:szCs w:val="28"/>
        </w:rPr>
        <w:t xml:space="preserve"> (IV век до нашей эры), название которых происходит от похожего на сеть орнамента, покрывающего стенки сосуда. Несомненный интерес представляют краснофигурные сосуды – кратер (VI-V век до нашей эры) и </w:t>
      </w:r>
      <w:proofErr w:type="spellStart"/>
      <w:r w:rsidRPr="000E6C96">
        <w:rPr>
          <w:rFonts w:ascii="Times New Roman" w:hAnsi="Times New Roman" w:cs="Times New Roman"/>
          <w:sz w:val="28"/>
          <w:szCs w:val="28"/>
        </w:rPr>
        <w:t>ойнохойя</w:t>
      </w:r>
      <w:proofErr w:type="spellEnd"/>
      <w:r w:rsidRPr="000E6C96">
        <w:rPr>
          <w:rFonts w:ascii="Times New Roman" w:hAnsi="Times New Roman" w:cs="Times New Roman"/>
          <w:sz w:val="28"/>
          <w:szCs w:val="28"/>
        </w:rPr>
        <w:t xml:space="preserve"> (V-IV век до нашей эры). Сцена между мужчиной и женщиной, изображенная на кратере, носит довольно интимный характер, о чем свидетельствуют определенные атрибуты женского туалета: пояс, зеркало и игрушка в руках. </w:t>
      </w:r>
    </w:p>
    <w:p w:rsidR="000E6C96" w:rsidRPr="000E6C96" w:rsidRDefault="000E6C96" w:rsidP="000E6C96">
      <w:pPr>
        <w:jc w:val="both"/>
        <w:rPr>
          <w:rFonts w:ascii="Times New Roman" w:hAnsi="Times New Roman" w:cs="Times New Roman"/>
          <w:sz w:val="28"/>
          <w:szCs w:val="28"/>
        </w:rPr>
      </w:pPr>
      <w:r w:rsidRPr="000E6C96">
        <w:rPr>
          <w:rFonts w:ascii="Times New Roman" w:hAnsi="Times New Roman" w:cs="Times New Roman"/>
          <w:sz w:val="28"/>
          <w:szCs w:val="28"/>
        </w:rPr>
        <w:lastRenderedPageBreak/>
        <w:t xml:space="preserve">Ряд предметов бытового назначения, представленных в коллекции, не имеет росписи, только черное лаковое покрытие. К ним относятся </w:t>
      </w:r>
      <w:proofErr w:type="spellStart"/>
      <w:r w:rsidRPr="000E6C96">
        <w:rPr>
          <w:rFonts w:ascii="Times New Roman" w:hAnsi="Times New Roman" w:cs="Times New Roman"/>
          <w:sz w:val="28"/>
          <w:szCs w:val="28"/>
        </w:rPr>
        <w:t>канфары</w:t>
      </w:r>
      <w:proofErr w:type="spellEnd"/>
      <w:r w:rsidRPr="000E6C96">
        <w:rPr>
          <w:rFonts w:ascii="Times New Roman" w:hAnsi="Times New Roman" w:cs="Times New Roman"/>
          <w:sz w:val="28"/>
          <w:szCs w:val="28"/>
        </w:rPr>
        <w:t xml:space="preserve"> (V-IV и IV-III века до нашей эры), </w:t>
      </w:r>
      <w:proofErr w:type="spellStart"/>
      <w:r w:rsidRPr="000E6C96">
        <w:rPr>
          <w:rFonts w:ascii="Times New Roman" w:hAnsi="Times New Roman" w:cs="Times New Roman"/>
          <w:sz w:val="28"/>
          <w:szCs w:val="28"/>
        </w:rPr>
        <w:t>килик</w:t>
      </w:r>
      <w:proofErr w:type="spellEnd"/>
      <w:r w:rsidRPr="000E6C96">
        <w:rPr>
          <w:rFonts w:ascii="Times New Roman" w:hAnsi="Times New Roman" w:cs="Times New Roman"/>
          <w:sz w:val="28"/>
          <w:szCs w:val="28"/>
        </w:rPr>
        <w:t xml:space="preserve"> (V-IV века до нашей эры), </w:t>
      </w:r>
      <w:proofErr w:type="spellStart"/>
      <w:r w:rsidRPr="000E6C96">
        <w:rPr>
          <w:rFonts w:ascii="Times New Roman" w:hAnsi="Times New Roman" w:cs="Times New Roman"/>
          <w:sz w:val="28"/>
          <w:szCs w:val="28"/>
        </w:rPr>
        <w:t>скифос</w:t>
      </w:r>
      <w:proofErr w:type="spellEnd"/>
      <w:r w:rsidRPr="000E6C96">
        <w:rPr>
          <w:rFonts w:ascii="Times New Roman" w:hAnsi="Times New Roman" w:cs="Times New Roman"/>
          <w:sz w:val="28"/>
          <w:szCs w:val="28"/>
        </w:rPr>
        <w:t xml:space="preserve"> (IV век до нашей эры). </w:t>
      </w:r>
    </w:p>
    <w:p w:rsidR="000E6C96" w:rsidRPr="000E6C96" w:rsidRDefault="000E6C96" w:rsidP="000E6C96">
      <w:pPr>
        <w:jc w:val="both"/>
        <w:rPr>
          <w:rFonts w:ascii="Times New Roman" w:hAnsi="Times New Roman" w:cs="Times New Roman"/>
          <w:sz w:val="28"/>
          <w:szCs w:val="28"/>
        </w:rPr>
      </w:pPr>
      <w:r w:rsidRPr="000E6C96">
        <w:rPr>
          <w:rFonts w:ascii="Times New Roman" w:hAnsi="Times New Roman" w:cs="Times New Roman"/>
          <w:sz w:val="28"/>
          <w:szCs w:val="28"/>
        </w:rPr>
        <w:t xml:space="preserve">Гончарным центром Южной Италии в античную эпоху считается </w:t>
      </w:r>
      <w:proofErr w:type="spellStart"/>
      <w:r w:rsidRPr="000E6C96">
        <w:rPr>
          <w:rFonts w:ascii="Times New Roman" w:hAnsi="Times New Roman" w:cs="Times New Roman"/>
          <w:sz w:val="28"/>
          <w:szCs w:val="28"/>
        </w:rPr>
        <w:t>Апулия</w:t>
      </w:r>
      <w:proofErr w:type="spellEnd"/>
      <w:r w:rsidRPr="000E6C96">
        <w:rPr>
          <w:rFonts w:ascii="Times New Roman" w:hAnsi="Times New Roman" w:cs="Times New Roman"/>
          <w:sz w:val="28"/>
          <w:szCs w:val="28"/>
        </w:rPr>
        <w:t xml:space="preserve">. Несколько предметов из музейного собрания происходят из этого региона. Так, примером сложной и необычной формы вазы может служить </w:t>
      </w:r>
      <w:proofErr w:type="spellStart"/>
      <w:r w:rsidRPr="000E6C96">
        <w:rPr>
          <w:rFonts w:ascii="Times New Roman" w:hAnsi="Times New Roman" w:cs="Times New Roman"/>
          <w:sz w:val="28"/>
          <w:szCs w:val="28"/>
        </w:rPr>
        <w:t>ритон</w:t>
      </w:r>
      <w:proofErr w:type="spellEnd"/>
      <w:r w:rsidRPr="000E6C96">
        <w:rPr>
          <w:rFonts w:ascii="Times New Roman" w:hAnsi="Times New Roman" w:cs="Times New Roman"/>
          <w:sz w:val="28"/>
          <w:szCs w:val="28"/>
        </w:rPr>
        <w:t xml:space="preserve"> – сосуд, нижняя часть которого выполнена в форме какого-либо животного. Часто это голова быка, лошади, оленя, собаки, несколько реже – грифона, лисицы и кабана. </w:t>
      </w:r>
      <w:proofErr w:type="spellStart"/>
      <w:r w:rsidRPr="000E6C96">
        <w:rPr>
          <w:rFonts w:ascii="Times New Roman" w:hAnsi="Times New Roman" w:cs="Times New Roman"/>
          <w:sz w:val="28"/>
          <w:szCs w:val="28"/>
        </w:rPr>
        <w:t>Ритон</w:t>
      </w:r>
      <w:proofErr w:type="spellEnd"/>
      <w:r w:rsidRPr="000E6C96">
        <w:rPr>
          <w:rFonts w:ascii="Times New Roman" w:hAnsi="Times New Roman" w:cs="Times New Roman"/>
          <w:sz w:val="28"/>
          <w:szCs w:val="28"/>
        </w:rPr>
        <w:t xml:space="preserve"> из музейного собрания имеет форму в виде головы коровы, животного богини Геры. В верхней части сосуда имеется роспись, изображающая две фигуры с предметами женского туалета.</w:t>
      </w:r>
    </w:p>
    <w:p w:rsidR="000E6C96" w:rsidRPr="000E6C96" w:rsidRDefault="000E6C96" w:rsidP="000E6C96">
      <w:pPr>
        <w:jc w:val="both"/>
        <w:rPr>
          <w:rFonts w:ascii="Times New Roman" w:hAnsi="Times New Roman" w:cs="Times New Roman"/>
          <w:sz w:val="28"/>
          <w:szCs w:val="28"/>
        </w:rPr>
      </w:pPr>
      <w:r w:rsidRPr="000E6C96">
        <w:rPr>
          <w:rFonts w:ascii="Times New Roman" w:hAnsi="Times New Roman" w:cs="Times New Roman"/>
          <w:sz w:val="28"/>
          <w:szCs w:val="28"/>
        </w:rPr>
        <w:t>Из огромного количества типов сосудов в музее представлено не так уж и много предметов, однако и они позволяют составить представление о многообразии форм и назначения античной керамики.</w:t>
      </w:r>
    </w:p>
    <w:p w:rsidR="000E6C96" w:rsidRPr="000E6C96" w:rsidRDefault="000E6C96" w:rsidP="000E6C96">
      <w:pPr>
        <w:jc w:val="both"/>
        <w:rPr>
          <w:rFonts w:ascii="Times New Roman" w:hAnsi="Times New Roman" w:cs="Times New Roman"/>
          <w:sz w:val="28"/>
          <w:szCs w:val="28"/>
        </w:rPr>
      </w:pPr>
      <w:r w:rsidRPr="000E6C96">
        <w:rPr>
          <w:rFonts w:ascii="Times New Roman" w:hAnsi="Times New Roman" w:cs="Times New Roman"/>
          <w:sz w:val="28"/>
          <w:szCs w:val="28"/>
        </w:rPr>
        <w:t>Меньшую часть собрания занимает коллекция античного стекла.  Стеклоделие зародилось в IV–III тысячелетии до нашей эры в странах Древнего Востока – Месопотамии и Египте. Первоначально стекло было непрозрачным – так называемым «</w:t>
      </w:r>
      <w:proofErr w:type="spellStart"/>
      <w:r w:rsidRPr="000E6C96">
        <w:rPr>
          <w:rFonts w:ascii="Times New Roman" w:hAnsi="Times New Roman" w:cs="Times New Roman"/>
          <w:sz w:val="28"/>
          <w:szCs w:val="28"/>
        </w:rPr>
        <w:t>глушеным</w:t>
      </w:r>
      <w:proofErr w:type="spellEnd"/>
      <w:r w:rsidRPr="000E6C96">
        <w:rPr>
          <w:rFonts w:ascii="Times New Roman" w:hAnsi="Times New Roman" w:cs="Times New Roman"/>
          <w:sz w:val="28"/>
          <w:szCs w:val="28"/>
        </w:rPr>
        <w:t>». Путем добавок в него различных красителей и в зависимости от режимов варки достигалось окрашивание стекла в различные цвета. Для изготовления полых сосудов, миниатюрных флаконов, предназначенных для благовоний (</w:t>
      </w:r>
      <w:proofErr w:type="spellStart"/>
      <w:r w:rsidRPr="000E6C96">
        <w:rPr>
          <w:rFonts w:ascii="Times New Roman" w:hAnsi="Times New Roman" w:cs="Times New Roman"/>
          <w:sz w:val="28"/>
          <w:szCs w:val="28"/>
        </w:rPr>
        <w:t>амфорисков</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арибаллов</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алабастров</w:t>
      </w:r>
      <w:proofErr w:type="spellEnd"/>
      <w:r w:rsidRPr="000E6C96">
        <w:rPr>
          <w:rFonts w:ascii="Times New Roman" w:hAnsi="Times New Roman" w:cs="Times New Roman"/>
          <w:sz w:val="28"/>
          <w:szCs w:val="28"/>
        </w:rPr>
        <w:t>), применялась так называемая техника сердечника, когда на металлический прут надевали глиняную болванку–сердечник, имевший форму будущего сосуда. На него наматывали жгуты горячей стеклянной массы и, вращая его, украшали разноцветными стеклянными нитями</w:t>
      </w:r>
      <w:proofErr w:type="gramStart"/>
      <w:r w:rsidRPr="000E6C96">
        <w:rPr>
          <w:rFonts w:ascii="Times New Roman" w:hAnsi="Times New Roman" w:cs="Times New Roman"/>
          <w:sz w:val="28"/>
          <w:szCs w:val="28"/>
        </w:rPr>
        <w:t xml:space="preserve"> В</w:t>
      </w:r>
      <w:proofErr w:type="gramEnd"/>
      <w:r w:rsidRPr="000E6C96">
        <w:rPr>
          <w:rFonts w:ascii="Times New Roman" w:hAnsi="Times New Roman" w:cs="Times New Roman"/>
          <w:sz w:val="28"/>
          <w:szCs w:val="28"/>
        </w:rPr>
        <w:t xml:space="preserve">паиваясь в стенку сосуда, они создавали или горизонтальный многоярусный рисунок, или зигзагообразный орнамент, для чего использовалась специальная гребенка. В коллекции музея имеются два сосуда, выполненные таким образом – </w:t>
      </w:r>
      <w:proofErr w:type="spellStart"/>
      <w:r w:rsidRPr="000E6C96">
        <w:rPr>
          <w:rFonts w:ascii="Times New Roman" w:hAnsi="Times New Roman" w:cs="Times New Roman"/>
          <w:sz w:val="28"/>
          <w:szCs w:val="28"/>
        </w:rPr>
        <w:t>алабастр</w:t>
      </w:r>
      <w:proofErr w:type="spellEnd"/>
      <w:r w:rsidRPr="000E6C96">
        <w:rPr>
          <w:rFonts w:ascii="Times New Roman" w:hAnsi="Times New Roman" w:cs="Times New Roman"/>
          <w:sz w:val="28"/>
          <w:szCs w:val="28"/>
        </w:rPr>
        <w:t xml:space="preserve"> и </w:t>
      </w:r>
      <w:proofErr w:type="spellStart"/>
      <w:r w:rsidRPr="000E6C96">
        <w:rPr>
          <w:rFonts w:ascii="Times New Roman" w:hAnsi="Times New Roman" w:cs="Times New Roman"/>
          <w:sz w:val="28"/>
          <w:szCs w:val="28"/>
        </w:rPr>
        <w:t>амфориск</w:t>
      </w:r>
      <w:proofErr w:type="spellEnd"/>
      <w:r w:rsidRPr="000E6C96">
        <w:rPr>
          <w:rFonts w:ascii="Times New Roman" w:hAnsi="Times New Roman" w:cs="Times New Roman"/>
          <w:sz w:val="28"/>
          <w:szCs w:val="28"/>
        </w:rPr>
        <w:t xml:space="preserve"> (оба – V век до нашей эры).</w:t>
      </w:r>
    </w:p>
    <w:p w:rsidR="000E6C96" w:rsidRPr="000E6C96" w:rsidRDefault="000E6C96" w:rsidP="000E6C96">
      <w:pPr>
        <w:jc w:val="both"/>
        <w:rPr>
          <w:rFonts w:ascii="Times New Roman" w:hAnsi="Times New Roman" w:cs="Times New Roman"/>
          <w:sz w:val="28"/>
          <w:szCs w:val="28"/>
        </w:rPr>
      </w:pPr>
      <w:r w:rsidRPr="000E6C96">
        <w:rPr>
          <w:rFonts w:ascii="Times New Roman" w:hAnsi="Times New Roman" w:cs="Times New Roman"/>
          <w:sz w:val="28"/>
          <w:szCs w:val="28"/>
        </w:rPr>
        <w:t xml:space="preserve">К I веку до нашей эры мастера Ближнего Востока научились варить прозрачное стекло. Одновременно с этим была изобретена стеклодувная трубка, которая значительно упростила и ускорила рабочий процесс, а также позволила изготавливать сосуды самых разнообразных форм. Интересной формой отличается сосуд </w:t>
      </w:r>
      <w:proofErr w:type="spellStart"/>
      <w:r w:rsidRPr="000E6C96">
        <w:rPr>
          <w:rFonts w:ascii="Times New Roman" w:hAnsi="Times New Roman" w:cs="Times New Roman"/>
          <w:sz w:val="28"/>
          <w:szCs w:val="28"/>
        </w:rPr>
        <w:t>гуттус</w:t>
      </w:r>
      <w:proofErr w:type="spellEnd"/>
      <w:r w:rsidRPr="000E6C96">
        <w:rPr>
          <w:rFonts w:ascii="Times New Roman" w:hAnsi="Times New Roman" w:cs="Times New Roman"/>
          <w:sz w:val="28"/>
          <w:szCs w:val="28"/>
        </w:rPr>
        <w:t xml:space="preserve"> (II–III век нашей эры), выполненный в технике свободного выдувания, поступивший в составе передачи из </w:t>
      </w:r>
      <w:r w:rsidRPr="000E6C96">
        <w:rPr>
          <w:rFonts w:ascii="Times New Roman" w:hAnsi="Times New Roman" w:cs="Times New Roman"/>
          <w:sz w:val="28"/>
          <w:szCs w:val="28"/>
        </w:rPr>
        <w:lastRenderedPageBreak/>
        <w:t xml:space="preserve">Эрмитажа. Конфигурация в виде рожка позволяла строго дозировано отмерять жидкость, находящуюся внутри, и использовать его в качестве поильника. Также в собрании музея находится несколько </w:t>
      </w:r>
      <w:proofErr w:type="spellStart"/>
      <w:r w:rsidRPr="000E6C96">
        <w:rPr>
          <w:rFonts w:ascii="Times New Roman" w:hAnsi="Times New Roman" w:cs="Times New Roman"/>
          <w:sz w:val="28"/>
          <w:szCs w:val="28"/>
        </w:rPr>
        <w:t>бальзамариев</w:t>
      </w:r>
      <w:proofErr w:type="spellEnd"/>
      <w:r w:rsidRPr="000E6C96">
        <w:rPr>
          <w:rFonts w:ascii="Times New Roman" w:hAnsi="Times New Roman" w:cs="Times New Roman"/>
          <w:sz w:val="28"/>
          <w:szCs w:val="28"/>
        </w:rPr>
        <w:t xml:space="preserve"> и флаконов различных форм для масла и косметических жидкостей.</w:t>
      </w:r>
    </w:p>
    <w:p w:rsidR="000E6C96" w:rsidRDefault="000E6C96" w:rsidP="000E6C96">
      <w:pPr>
        <w:jc w:val="both"/>
        <w:rPr>
          <w:rFonts w:ascii="Times New Roman" w:hAnsi="Times New Roman" w:cs="Times New Roman"/>
          <w:sz w:val="28"/>
          <w:szCs w:val="28"/>
        </w:rPr>
      </w:pPr>
      <w:r w:rsidRPr="000E6C96">
        <w:rPr>
          <w:rFonts w:ascii="Times New Roman" w:hAnsi="Times New Roman" w:cs="Times New Roman"/>
          <w:sz w:val="28"/>
          <w:szCs w:val="28"/>
        </w:rPr>
        <w:t xml:space="preserve">Представленная коллекция керамики и стекла дает уникальную возможность прикоснуться к прекрасному миру античного искусства, древние памятники которого стали подлинным украшением собрания Екатеринбургского музея изобразительных искусств.  </w:t>
      </w:r>
    </w:p>
    <w:p w:rsidR="000E6C96" w:rsidRPr="000E6C96" w:rsidRDefault="000E6C96" w:rsidP="000E6C96">
      <w:pPr>
        <w:jc w:val="both"/>
        <w:rPr>
          <w:rFonts w:ascii="Times New Roman" w:hAnsi="Times New Roman" w:cs="Times New Roman"/>
          <w:sz w:val="28"/>
          <w:szCs w:val="28"/>
        </w:rPr>
      </w:pPr>
    </w:p>
    <w:p w:rsidR="000E6C96" w:rsidRPr="000E6C96" w:rsidRDefault="000E6C96" w:rsidP="000E6C96">
      <w:pPr>
        <w:jc w:val="center"/>
        <w:rPr>
          <w:rFonts w:ascii="Times New Roman" w:hAnsi="Times New Roman" w:cs="Times New Roman"/>
          <w:sz w:val="28"/>
          <w:szCs w:val="28"/>
          <w:lang w:val="en-US"/>
        </w:rPr>
      </w:pPr>
      <w:r w:rsidRPr="000E6C96">
        <w:rPr>
          <w:rFonts w:ascii="Times New Roman" w:hAnsi="Times New Roman" w:cs="Times New Roman"/>
          <w:sz w:val="28"/>
          <w:szCs w:val="28"/>
          <w:lang w:val="en-US"/>
        </w:rPr>
        <w:t>7</w:t>
      </w:r>
      <w:r w:rsidRPr="000E6C96">
        <w:rPr>
          <w:rFonts w:ascii="Times New Roman" w:hAnsi="Times New Roman" w:cs="Times New Roman"/>
          <w:sz w:val="28"/>
          <w:szCs w:val="28"/>
          <w:lang w:val="en-US"/>
        </w:rPr>
        <w:t>) The art of the ancient world</w:t>
      </w:r>
    </w:p>
    <w:p w:rsidR="000E6C96" w:rsidRPr="000E6C96" w:rsidRDefault="000E6C96" w:rsidP="000E6C96">
      <w:pPr>
        <w:jc w:val="both"/>
        <w:rPr>
          <w:rFonts w:ascii="Times New Roman" w:hAnsi="Times New Roman" w:cs="Times New Roman"/>
          <w:sz w:val="28"/>
          <w:szCs w:val="28"/>
          <w:lang w:val="en-US"/>
        </w:rPr>
      </w:pPr>
      <w:r w:rsidRPr="000E6C96">
        <w:rPr>
          <w:rFonts w:ascii="Times New Roman" w:hAnsi="Times New Roman" w:cs="Times New Roman"/>
          <w:sz w:val="28"/>
          <w:szCs w:val="28"/>
          <w:lang w:val="en-US"/>
        </w:rPr>
        <w:t>The formation of the antique collection in the Yekaterinburg Museum of Fine Arts began with the transfer in 1949 of 36 items from the State Hermitage Museum in memory of the evacuation of one of the largest museums in the country to Sverdlovsk. This collection became the basis of our collection of ancient art, which later, in 1959, was replenished with funds from the Sverdlovsk Regional Museum of Local Lore.</w:t>
      </w:r>
    </w:p>
    <w:p w:rsidR="000E6C96" w:rsidRPr="000E6C96" w:rsidRDefault="000E6C96" w:rsidP="000E6C96">
      <w:pPr>
        <w:jc w:val="both"/>
        <w:rPr>
          <w:rFonts w:ascii="Times New Roman" w:hAnsi="Times New Roman" w:cs="Times New Roman"/>
          <w:sz w:val="28"/>
          <w:szCs w:val="28"/>
          <w:lang w:val="en-US"/>
        </w:rPr>
      </w:pPr>
      <w:r w:rsidRPr="000E6C96">
        <w:rPr>
          <w:rFonts w:ascii="Times New Roman" w:hAnsi="Times New Roman" w:cs="Times New Roman"/>
          <w:sz w:val="28"/>
          <w:szCs w:val="28"/>
          <w:lang w:val="en-US"/>
        </w:rPr>
        <w:t>The museum's small but complete collection presents a fairly wide range of types of vessels and paintings of ancient Greek ceramics, as well as antique glassmaking. Most of it is made up of ceramics-lamps, vessels of various shapes and purposes, terracotta figurines. Ceramics in the ancient era was one of the most common types of decorative and applied art, accompanying a person in everyday life, during ritual ceremonies and in the afterlife.</w:t>
      </w:r>
    </w:p>
    <w:p w:rsidR="000E6C96" w:rsidRPr="000E6C96" w:rsidRDefault="000E6C96" w:rsidP="000E6C96">
      <w:pPr>
        <w:jc w:val="both"/>
        <w:rPr>
          <w:rFonts w:ascii="Times New Roman" w:hAnsi="Times New Roman" w:cs="Times New Roman"/>
          <w:sz w:val="28"/>
          <w:szCs w:val="28"/>
          <w:lang w:val="en-US"/>
        </w:rPr>
      </w:pPr>
      <w:r w:rsidRPr="000E6C96">
        <w:rPr>
          <w:rFonts w:ascii="Times New Roman" w:hAnsi="Times New Roman" w:cs="Times New Roman"/>
          <w:sz w:val="28"/>
          <w:szCs w:val="28"/>
          <w:lang w:val="en-US"/>
        </w:rPr>
        <w:t xml:space="preserve">Among the exhibits of the museum of ancient painted ceramics, the earliest is the </w:t>
      </w:r>
      <w:proofErr w:type="spellStart"/>
      <w:r w:rsidRPr="000E6C96">
        <w:rPr>
          <w:rFonts w:ascii="Times New Roman" w:hAnsi="Times New Roman" w:cs="Times New Roman"/>
          <w:sz w:val="28"/>
          <w:szCs w:val="28"/>
          <w:lang w:val="en-US"/>
        </w:rPr>
        <w:t>ariaball</w:t>
      </w:r>
      <w:proofErr w:type="spellEnd"/>
      <w:r w:rsidRPr="000E6C96">
        <w:rPr>
          <w:rFonts w:ascii="Times New Roman" w:hAnsi="Times New Roman" w:cs="Times New Roman"/>
          <w:sz w:val="28"/>
          <w:szCs w:val="28"/>
          <w:lang w:val="en-US"/>
        </w:rPr>
        <w:t xml:space="preserve"> (VI century BC), made in Corinth. From this region comes another object-the </w:t>
      </w:r>
      <w:proofErr w:type="spellStart"/>
      <w:r w:rsidRPr="000E6C96">
        <w:rPr>
          <w:rFonts w:ascii="Times New Roman" w:hAnsi="Times New Roman" w:cs="Times New Roman"/>
          <w:sz w:val="28"/>
          <w:szCs w:val="28"/>
          <w:lang w:val="en-US"/>
        </w:rPr>
        <w:t>kofon</w:t>
      </w:r>
      <w:proofErr w:type="spellEnd"/>
      <w:r w:rsidRPr="000E6C96">
        <w:rPr>
          <w:rFonts w:ascii="Times New Roman" w:hAnsi="Times New Roman" w:cs="Times New Roman"/>
          <w:sz w:val="28"/>
          <w:szCs w:val="28"/>
          <w:lang w:val="en-US"/>
        </w:rPr>
        <w:t xml:space="preserve"> (VI century BC), a vessel with a low, concave edge and one handle. The features of its design did not allow liquid to spill. This form is associated with the fact that this item was used for aromatic oil during cult rituals.</w:t>
      </w:r>
    </w:p>
    <w:p w:rsidR="000E6C96" w:rsidRPr="000E6C96" w:rsidRDefault="000E6C96" w:rsidP="000E6C96">
      <w:pPr>
        <w:jc w:val="both"/>
        <w:rPr>
          <w:rFonts w:ascii="Times New Roman" w:hAnsi="Times New Roman" w:cs="Times New Roman"/>
          <w:sz w:val="28"/>
          <w:szCs w:val="28"/>
          <w:lang w:val="en-US"/>
        </w:rPr>
      </w:pPr>
      <w:proofErr w:type="gramStart"/>
      <w:r w:rsidRPr="000E6C96">
        <w:rPr>
          <w:rFonts w:ascii="Times New Roman" w:hAnsi="Times New Roman" w:cs="Times New Roman"/>
          <w:sz w:val="28"/>
          <w:szCs w:val="28"/>
          <w:lang w:val="en-US"/>
        </w:rPr>
        <w:t>In the V-IV centuries BC, the south-eastern region of Greece – Attica-became widely known.</w:t>
      </w:r>
      <w:proofErr w:type="gramEnd"/>
      <w:r w:rsidRPr="000E6C96">
        <w:rPr>
          <w:rFonts w:ascii="Times New Roman" w:hAnsi="Times New Roman" w:cs="Times New Roman"/>
          <w:sz w:val="28"/>
          <w:szCs w:val="28"/>
          <w:lang w:val="en-US"/>
        </w:rPr>
        <w:t xml:space="preserve"> The vases made here were very popular in Greece itself, and were also actively exported throughout the ancient world, including to the Northern Black Sea region. This is due to the significant number of such items in Russian museum collections. An example of vessels of ritual purpose can serve as miniature </w:t>
      </w:r>
      <w:proofErr w:type="spellStart"/>
      <w:r w:rsidRPr="000E6C96">
        <w:rPr>
          <w:rFonts w:ascii="Times New Roman" w:hAnsi="Times New Roman" w:cs="Times New Roman"/>
          <w:sz w:val="28"/>
          <w:szCs w:val="28"/>
          <w:lang w:val="en-US"/>
        </w:rPr>
        <w:t>ariballic</w:t>
      </w:r>
      <w:proofErr w:type="spellEnd"/>
      <w:r w:rsidRPr="000E6C96">
        <w:rPr>
          <w:rFonts w:ascii="Times New Roman" w:hAnsi="Times New Roman" w:cs="Times New Roman"/>
          <w:sz w:val="28"/>
          <w:szCs w:val="28"/>
          <w:lang w:val="en-US"/>
        </w:rPr>
        <w:t xml:space="preserve"> </w:t>
      </w:r>
      <w:proofErr w:type="spellStart"/>
      <w:r w:rsidRPr="000E6C96">
        <w:rPr>
          <w:rFonts w:ascii="Times New Roman" w:hAnsi="Times New Roman" w:cs="Times New Roman"/>
          <w:sz w:val="28"/>
          <w:szCs w:val="28"/>
          <w:lang w:val="en-US"/>
        </w:rPr>
        <w:t>lekifs</w:t>
      </w:r>
      <w:proofErr w:type="spellEnd"/>
      <w:r w:rsidRPr="000E6C96">
        <w:rPr>
          <w:rFonts w:ascii="Times New Roman" w:hAnsi="Times New Roman" w:cs="Times New Roman"/>
          <w:sz w:val="28"/>
          <w:szCs w:val="28"/>
          <w:lang w:val="en-US"/>
        </w:rPr>
        <w:t xml:space="preserve"> with the image of a palmetto (IV century BC). Especially for funerary rites, mesh </w:t>
      </w:r>
      <w:proofErr w:type="spellStart"/>
      <w:r w:rsidRPr="000E6C96">
        <w:rPr>
          <w:rFonts w:ascii="Times New Roman" w:hAnsi="Times New Roman" w:cs="Times New Roman"/>
          <w:sz w:val="28"/>
          <w:szCs w:val="28"/>
          <w:lang w:val="en-US"/>
        </w:rPr>
        <w:t>lekifs</w:t>
      </w:r>
      <w:proofErr w:type="spellEnd"/>
      <w:r w:rsidRPr="000E6C96">
        <w:rPr>
          <w:rFonts w:ascii="Times New Roman" w:hAnsi="Times New Roman" w:cs="Times New Roman"/>
          <w:sz w:val="28"/>
          <w:szCs w:val="28"/>
          <w:lang w:val="en-US"/>
        </w:rPr>
        <w:t xml:space="preserve"> were also made (IV century BC), the name of which comes from the network-like ornament covering the walls of the vessel. Of </w:t>
      </w:r>
      <w:r w:rsidRPr="000E6C96">
        <w:rPr>
          <w:rFonts w:ascii="Times New Roman" w:hAnsi="Times New Roman" w:cs="Times New Roman"/>
          <w:sz w:val="28"/>
          <w:szCs w:val="28"/>
          <w:lang w:val="en-US"/>
        </w:rPr>
        <w:lastRenderedPageBreak/>
        <w:t xml:space="preserve">undoubted interest are the red-figure vessels – crater (VI-V century BC) and </w:t>
      </w:r>
      <w:proofErr w:type="spellStart"/>
      <w:r w:rsidRPr="000E6C96">
        <w:rPr>
          <w:rFonts w:ascii="Times New Roman" w:hAnsi="Times New Roman" w:cs="Times New Roman"/>
          <w:sz w:val="28"/>
          <w:szCs w:val="28"/>
          <w:lang w:val="en-US"/>
        </w:rPr>
        <w:t>oinohoya</w:t>
      </w:r>
      <w:proofErr w:type="spellEnd"/>
      <w:r w:rsidRPr="000E6C96">
        <w:rPr>
          <w:rFonts w:ascii="Times New Roman" w:hAnsi="Times New Roman" w:cs="Times New Roman"/>
          <w:sz w:val="28"/>
          <w:szCs w:val="28"/>
          <w:lang w:val="en-US"/>
        </w:rPr>
        <w:t xml:space="preserve"> (V-IV century BC). The scene between a man and a woman depicted on the crater is quite intimate, as evidenced by certain attributes of a female toilet: a belt, a mirror and a toy in her hands.</w:t>
      </w:r>
    </w:p>
    <w:p w:rsidR="000E6C96" w:rsidRPr="000E6C96" w:rsidRDefault="000E6C96" w:rsidP="000E6C96">
      <w:pPr>
        <w:jc w:val="both"/>
        <w:rPr>
          <w:rFonts w:ascii="Times New Roman" w:hAnsi="Times New Roman" w:cs="Times New Roman"/>
          <w:sz w:val="28"/>
          <w:szCs w:val="28"/>
          <w:lang w:val="en-US"/>
        </w:rPr>
      </w:pPr>
      <w:r w:rsidRPr="000E6C96">
        <w:rPr>
          <w:rFonts w:ascii="Times New Roman" w:hAnsi="Times New Roman" w:cs="Times New Roman"/>
          <w:sz w:val="28"/>
          <w:szCs w:val="28"/>
          <w:lang w:val="en-US"/>
        </w:rPr>
        <w:t xml:space="preserve">A number of household items presented in the collection do not have a painting, only a black lacquer coating. These include </w:t>
      </w:r>
      <w:proofErr w:type="spellStart"/>
      <w:r w:rsidRPr="000E6C96">
        <w:rPr>
          <w:rFonts w:ascii="Times New Roman" w:hAnsi="Times New Roman" w:cs="Times New Roman"/>
          <w:sz w:val="28"/>
          <w:szCs w:val="28"/>
          <w:lang w:val="en-US"/>
        </w:rPr>
        <w:t>Kanfara</w:t>
      </w:r>
      <w:proofErr w:type="spellEnd"/>
      <w:r w:rsidRPr="000E6C96">
        <w:rPr>
          <w:rFonts w:ascii="Times New Roman" w:hAnsi="Times New Roman" w:cs="Times New Roman"/>
          <w:sz w:val="28"/>
          <w:szCs w:val="28"/>
          <w:lang w:val="en-US"/>
        </w:rPr>
        <w:t xml:space="preserve"> (V-IV and IV-III centuries BC), Cilicia (V-IV centuries BC), </w:t>
      </w:r>
      <w:proofErr w:type="spellStart"/>
      <w:r w:rsidRPr="000E6C96">
        <w:rPr>
          <w:rFonts w:ascii="Times New Roman" w:hAnsi="Times New Roman" w:cs="Times New Roman"/>
          <w:sz w:val="28"/>
          <w:szCs w:val="28"/>
          <w:lang w:val="en-US"/>
        </w:rPr>
        <w:t>Scythos</w:t>
      </w:r>
      <w:proofErr w:type="spellEnd"/>
      <w:r w:rsidRPr="000E6C96">
        <w:rPr>
          <w:rFonts w:ascii="Times New Roman" w:hAnsi="Times New Roman" w:cs="Times New Roman"/>
          <w:sz w:val="28"/>
          <w:szCs w:val="28"/>
          <w:lang w:val="en-US"/>
        </w:rPr>
        <w:t xml:space="preserve"> (IV century BC).</w:t>
      </w:r>
    </w:p>
    <w:p w:rsidR="000E6C96" w:rsidRPr="000E6C96" w:rsidRDefault="000E6C96" w:rsidP="000E6C96">
      <w:pPr>
        <w:jc w:val="both"/>
        <w:rPr>
          <w:rFonts w:ascii="Times New Roman" w:hAnsi="Times New Roman" w:cs="Times New Roman"/>
          <w:sz w:val="28"/>
          <w:szCs w:val="28"/>
          <w:lang w:val="en-US"/>
        </w:rPr>
      </w:pPr>
      <w:r w:rsidRPr="000E6C96">
        <w:rPr>
          <w:rFonts w:ascii="Times New Roman" w:hAnsi="Times New Roman" w:cs="Times New Roman"/>
          <w:sz w:val="28"/>
          <w:szCs w:val="28"/>
          <w:lang w:val="en-US"/>
        </w:rPr>
        <w:t xml:space="preserve">The pottery center of Southern Italy in the ancient era is considered Apulia. Several items in the museum's collection originate from this region. So, an example of a complex and unusual shape of a vase can serve as a </w:t>
      </w:r>
      <w:proofErr w:type="spellStart"/>
      <w:r w:rsidRPr="000E6C96">
        <w:rPr>
          <w:rFonts w:ascii="Times New Roman" w:hAnsi="Times New Roman" w:cs="Times New Roman"/>
          <w:sz w:val="28"/>
          <w:szCs w:val="28"/>
          <w:lang w:val="en-US"/>
        </w:rPr>
        <w:t>rhyton</w:t>
      </w:r>
      <w:proofErr w:type="spellEnd"/>
      <w:r w:rsidRPr="000E6C96">
        <w:rPr>
          <w:rFonts w:ascii="Times New Roman" w:hAnsi="Times New Roman" w:cs="Times New Roman"/>
          <w:sz w:val="28"/>
          <w:szCs w:val="28"/>
          <w:lang w:val="en-US"/>
        </w:rPr>
        <w:t xml:space="preserve">-a vessel, the lower part of which is made in the shape of an animal. Often it is the head of a bull, horse, deer, dog, somewhat less often-a griffin, fox and wild boar. The </w:t>
      </w:r>
      <w:proofErr w:type="spellStart"/>
      <w:r w:rsidRPr="000E6C96">
        <w:rPr>
          <w:rFonts w:ascii="Times New Roman" w:hAnsi="Times New Roman" w:cs="Times New Roman"/>
          <w:sz w:val="28"/>
          <w:szCs w:val="28"/>
          <w:lang w:val="en-US"/>
        </w:rPr>
        <w:t>rhyton</w:t>
      </w:r>
      <w:proofErr w:type="spellEnd"/>
      <w:r w:rsidRPr="000E6C96">
        <w:rPr>
          <w:rFonts w:ascii="Times New Roman" w:hAnsi="Times New Roman" w:cs="Times New Roman"/>
          <w:sz w:val="28"/>
          <w:szCs w:val="28"/>
          <w:lang w:val="en-US"/>
        </w:rPr>
        <w:t xml:space="preserve"> from the museum collection is shaped like the head of a cow, the animal of the goddess Hera. In the upper part of the vessel there is a painting depicting two figures with objects of women's clothing.</w:t>
      </w:r>
    </w:p>
    <w:p w:rsidR="000E6C96" w:rsidRPr="000E6C96" w:rsidRDefault="000E6C96" w:rsidP="000E6C96">
      <w:pPr>
        <w:jc w:val="both"/>
        <w:rPr>
          <w:rFonts w:ascii="Times New Roman" w:hAnsi="Times New Roman" w:cs="Times New Roman"/>
          <w:sz w:val="28"/>
          <w:szCs w:val="28"/>
          <w:lang w:val="en-US"/>
        </w:rPr>
      </w:pPr>
      <w:r w:rsidRPr="000E6C96">
        <w:rPr>
          <w:rFonts w:ascii="Times New Roman" w:hAnsi="Times New Roman" w:cs="Times New Roman"/>
          <w:sz w:val="28"/>
          <w:szCs w:val="28"/>
          <w:lang w:val="en-US"/>
        </w:rPr>
        <w:t>Of the huge number of types of vessels in the museum, not so many items are presented, but they also allow you to get an idea of the variety of forms and purposes of antique ceramics.</w:t>
      </w:r>
    </w:p>
    <w:p w:rsidR="000E6C96" w:rsidRPr="000E6C96" w:rsidRDefault="000E6C96" w:rsidP="000E6C96">
      <w:pPr>
        <w:jc w:val="both"/>
        <w:rPr>
          <w:rFonts w:ascii="Times New Roman" w:hAnsi="Times New Roman" w:cs="Times New Roman"/>
          <w:sz w:val="28"/>
          <w:szCs w:val="28"/>
          <w:lang w:val="en-US"/>
        </w:rPr>
      </w:pPr>
      <w:r w:rsidRPr="000E6C96">
        <w:rPr>
          <w:rFonts w:ascii="Times New Roman" w:hAnsi="Times New Roman" w:cs="Times New Roman"/>
          <w:sz w:val="28"/>
          <w:szCs w:val="28"/>
          <w:lang w:val="en-US"/>
        </w:rPr>
        <w:t>A smaller part of the collection is occupied by the collection of antique glass. Glassmaking originated in the IV-III millennium BC in the countries of the Ancient East-Mesopotamia and Egypt. Initially, the glass was opaque – the so-called "muffled". By adding various dyes to it and depending on the cooking modes, the glass was colored in different colors. For the manufacture of hollow vessels, miniature vials intended for incense (</w:t>
      </w:r>
      <w:proofErr w:type="spellStart"/>
      <w:r w:rsidRPr="000E6C96">
        <w:rPr>
          <w:rFonts w:ascii="Times New Roman" w:hAnsi="Times New Roman" w:cs="Times New Roman"/>
          <w:sz w:val="28"/>
          <w:szCs w:val="28"/>
          <w:lang w:val="en-US"/>
        </w:rPr>
        <w:t>amphorisks</w:t>
      </w:r>
      <w:proofErr w:type="spellEnd"/>
      <w:r w:rsidRPr="000E6C96">
        <w:rPr>
          <w:rFonts w:ascii="Times New Roman" w:hAnsi="Times New Roman" w:cs="Times New Roman"/>
          <w:sz w:val="28"/>
          <w:szCs w:val="28"/>
          <w:lang w:val="en-US"/>
        </w:rPr>
        <w:t xml:space="preserve">, </w:t>
      </w:r>
      <w:proofErr w:type="spellStart"/>
      <w:r w:rsidRPr="000E6C96">
        <w:rPr>
          <w:rFonts w:ascii="Times New Roman" w:hAnsi="Times New Roman" w:cs="Times New Roman"/>
          <w:sz w:val="28"/>
          <w:szCs w:val="28"/>
          <w:lang w:val="en-US"/>
        </w:rPr>
        <w:t>ariballs</w:t>
      </w:r>
      <w:proofErr w:type="spellEnd"/>
      <w:r w:rsidRPr="000E6C96">
        <w:rPr>
          <w:rFonts w:ascii="Times New Roman" w:hAnsi="Times New Roman" w:cs="Times New Roman"/>
          <w:sz w:val="28"/>
          <w:szCs w:val="28"/>
          <w:lang w:val="en-US"/>
        </w:rPr>
        <w:t xml:space="preserve">, alabasters), the so–called core technique was used, when a clay block was put on a metal rod-a core that had the shape of a future vessel. Bundles of hot glass mass were wound on it and, rotating it, decorated with multicolored glass threads, Soldered into the wall of the vessel, they created either a horizontal multi-tiered pattern, or a zigzag pattern, for which a special comb was used. In the museum's collection there are two vessels made in this way-alabaster and </w:t>
      </w:r>
      <w:proofErr w:type="spellStart"/>
      <w:r w:rsidRPr="000E6C96">
        <w:rPr>
          <w:rFonts w:ascii="Times New Roman" w:hAnsi="Times New Roman" w:cs="Times New Roman"/>
          <w:sz w:val="28"/>
          <w:szCs w:val="28"/>
          <w:lang w:val="en-US"/>
        </w:rPr>
        <w:t>amphorisk</w:t>
      </w:r>
      <w:proofErr w:type="spellEnd"/>
      <w:r w:rsidRPr="000E6C96">
        <w:rPr>
          <w:rFonts w:ascii="Times New Roman" w:hAnsi="Times New Roman" w:cs="Times New Roman"/>
          <w:sz w:val="28"/>
          <w:szCs w:val="28"/>
          <w:lang w:val="en-US"/>
        </w:rPr>
        <w:t xml:space="preserve"> (both – V century BC).</w:t>
      </w:r>
    </w:p>
    <w:p w:rsidR="000E6C96" w:rsidRPr="000E6C96" w:rsidRDefault="000E6C96" w:rsidP="000E6C96">
      <w:pPr>
        <w:jc w:val="both"/>
        <w:rPr>
          <w:rFonts w:ascii="Times New Roman" w:hAnsi="Times New Roman" w:cs="Times New Roman"/>
          <w:sz w:val="28"/>
          <w:szCs w:val="28"/>
          <w:lang w:val="en-US"/>
        </w:rPr>
      </w:pPr>
      <w:r w:rsidRPr="000E6C96">
        <w:rPr>
          <w:rFonts w:ascii="Times New Roman" w:hAnsi="Times New Roman" w:cs="Times New Roman"/>
          <w:sz w:val="28"/>
          <w:szCs w:val="28"/>
          <w:lang w:val="en-US"/>
        </w:rPr>
        <w:t xml:space="preserve">By the first century BC, the masters of the Middle East had learned how to brew clear glass. At the same time, the glass-blowing tube was invented, which greatly simplified and accelerated the working process, and also made it possible to produce vessels of a wide variety of shapes. An interesting form is distinguished by the vessel </w:t>
      </w:r>
      <w:proofErr w:type="spellStart"/>
      <w:r w:rsidRPr="000E6C96">
        <w:rPr>
          <w:rFonts w:ascii="Times New Roman" w:hAnsi="Times New Roman" w:cs="Times New Roman"/>
          <w:sz w:val="28"/>
          <w:szCs w:val="28"/>
          <w:lang w:val="en-US"/>
        </w:rPr>
        <w:t>guttus</w:t>
      </w:r>
      <w:proofErr w:type="spellEnd"/>
      <w:r w:rsidRPr="000E6C96">
        <w:rPr>
          <w:rFonts w:ascii="Times New Roman" w:hAnsi="Times New Roman" w:cs="Times New Roman"/>
          <w:sz w:val="28"/>
          <w:szCs w:val="28"/>
          <w:lang w:val="en-US"/>
        </w:rPr>
        <w:t xml:space="preserve"> (II-III century AD), made in the technique of free blowing, received as part of the transfer from the Hermitage. The configuration in the form </w:t>
      </w:r>
      <w:r w:rsidRPr="000E6C96">
        <w:rPr>
          <w:rFonts w:ascii="Times New Roman" w:hAnsi="Times New Roman" w:cs="Times New Roman"/>
          <w:sz w:val="28"/>
          <w:szCs w:val="28"/>
          <w:lang w:val="en-US"/>
        </w:rPr>
        <w:lastRenderedPageBreak/>
        <w:t xml:space="preserve">of a horn made it possible to measure the liquid inside in a strictly dosed manner and use it as a drinking cup. Also in the museum's collection are several </w:t>
      </w:r>
      <w:proofErr w:type="spellStart"/>
      <w:r w:rsidRPr="000E6C96">
        <w:rPr>
          <w:rFonts w:ascii="Times New Roman" w:hAnsi="Times New Roman" w:cs="Times New Roman"/>
          <w:sz w:val="28"/>
          <w:szCs w:val="28"/>
          <w:lang w:val="en-US"/>
        </w:rPr>
        <w:t>balsamariums</w:t>
      </w:r>
      <w:proofErr w:type="spellEnd"/>
      <w:r w:rsidRPr="000E6C96">
        <w:rPr>
          <w:rFonts w:ascii="Times New Roman" w:hAnsi="Times New Roman" w:cs="Times New Roman"/>
          <w:sz w:val="28"/>
          <w:szCs w:val="28"/>
          <w:lang w:val="en-US"/>
        </w:rPr>
        <w:t xml:space="preserve"> and vials of various forms for oils and cosmetic liquids.</w:t>
      </w:r>
    </w:p>
    <w:p w:rsidR="000E6C96" w:rsidRPr="000E6C96" w:rsidRDefault="000E6C96" w:rsidP="000E6C96">
      <w:pPr>
        <w:jc w:val="both"/>
        <w:rPr>
          <w:rFonts w:ascii="Times New Roman" w:hAnsi="Times New Roman" w:cs="Times New Roman"/>
          <w:sz w:val="28"/>
          <w:szCs w:val="28"/>
          <w:lang w:val="en-US"/>
        </w:rPr>
      </w:pPr>
      <w:r w:rsidRPr="000E6C96">
        <w:rPr>
          <w:rFonts w:ascii="Times New Roman" w:hAnsi="Times New Roman" w:cs="Times New Roman"/>
          <w:sz w:val="28"/>
          <w:szCs w:val="28"/>
          <w:lang w:val="en-US"/>
        </w:rPr>
        <w:t>The presented collection of ceramics and glass provides a unique opportunity to touch the beautiful world of ancient art, the ancient monuments of which have become a true decoration of the collection of the Yekaterinburg Museum of Fine Arts.</w:t>
      </w:r>
    </w:p>
    <w:p w:rsidR="000E6C96" w:rsidRPr="000E6C96" w:rsidRDefault="000E6C96" w:rsidP="000E6C96">
      <w:pPr>
        <w:jc w:val="both"/>
        <w:rPr>
          <w:rFonts w:ascii="Times New Roman" w:hAnsi="Times New Roman" w:cs="Times New Roman"/>
          <w:sz w:val="28"/>
          <w:szCs w:val="28"/>
          <w:lang w:val="en-US"/>
        </w:rPr>
      </w:pPr>
    </w:p>
    <w:p w:rsidR="000E6C96" w:rsidRDefault="000E6C96" w:rsidP="000E6C96">
      <w:pPr>
        <w:jc w:val="both"/>
        <w:rPr>
          <w:rFonts w:ascii="Times New Roman" w:hAnsi="Times New Roman" w:cs="Times New Roman"/>
          <w:sz w:val="28"/>
          <w:szCs w:val="28"/>
        </w:rPr>
      </w:pPr>
    </w:p>
    <w:p w:rsidR="000E6C96" w:rsidRDefault="000E6C96" w:rsidP="000E6C96">
      <w:pPr>
        <w:jc w:val="both"/>
        <w:rPr>
          <w:rFonts w:ascii="Times New Roman" w:hAnsi="Times New Roman" w:cs="Times New Roman"/>
          <w:sz w:val="28"/>
          <w:szCs w:val="28"/>
        </w:rPr>
      </w:pPr>
    </w:p>
    <w:p w:rsidR="000E6C96" w:rsidRDefault="000E6C96" w:rsidP="000E6C96">
      <w:pPr>
        <w:jc w:val="both"/>
        <w:rPr>
          <w:rFonts w:ascii="Times New Roman" w:hAnsi="Times New Roman" w:cs="Times New Roman"/>
          <w:sz w:val="28"/>
          <w:szCs w:val="28"/>
        </w:rPr>
      </w:pPr>
    </w:p>
    <w:p w:rsidR="000E6C96" w:rsidRDefault="000E6C96" w:rsidP="000E6C96">
      <w:pPr>
        <w:jc w:val="both"/>
        <w:rPr>
          <w:rFonts w:ascii="Times New Roman" w:hAnsi="Times New Roman" w:cs="Times New Roman"/>
          <w:sz w:val="28"/>
          <w:szCs w:val="28"/>
        </w:rPr>
      </w:pPr>
    </w:p>
    <w:p w:rsidR="000E6C96" w:rsidRDefault="000E6C96" w:rsidP="000E6C96">
      <w:pPr>
        <w:jc w:val="both"/>
        <w:rPr>
          <w:rFonts w:ascii="Times New Roman" w:hAnsi="Times New Roman" w:cs="Times New Roman"/>
          <w:sz w:val="28"/>
          <w:szCs w:val="28"/>
        </w:rPr>
      </w:pPr>
    </w:p>
    <w:p w:rsidR="000E6C96" w:rsidRDefault="000E6C96" w:rsidP="000E6C96">
      <w:pPr>
        <w:jc w:val="both"/>
        <w:rPr>
          <w:rFonts w:ascii="Times New Roman" w:hAnsi="Times New Roman" w:cs="Times New Roman"/>
          <w:sz w:val="28"/>
          <w:szCs w:val="28"/>
        </w:rPr>
      </w:pPr>
    </w:p>
    <w:p w:rsidR="000E6C96" w:rsidRDefault="000E6C96" w:rsidP="000E6C96">
      <w:pPr>
        <w:jc w:val="both"/>
        <w:rPr>
          <w:rFonts w:ascii="Times New Roman" w:hAnsi="Times New Roman" w:cs="Times New Roman"/>
          <w:sz w:val="28"/>
          <w:szCs w:val="28"/>
        </w:rPr>
      </w:pPr>
    </w:p>
    <w:p w:rsidR="000E6C96" w:rsidRDefault="000E6C96" w:rsidP="000E6C96">
      <w:pPr>
        <w:jc w:val="both"/>
        <w:rPr>
          <w:rFonts w:ascii="Times New Roman" w:hAnsi="Times New Roman" w:cs="Times New Roman"/>
          <w:sz w:val="28"/>
          <w:szCs w:val="28"/>
        </w:rPr>
      </w:pPr>
    </w:p>
    <w:p w:rsidR="000E6C96" w:rsidRDefault="000E6C96" w:rsidP="000E6C96">
      <w:pPr>
        <w:jc w:val="both"/>
        <w:rPr>
          <w:rFonts w:ascii="Times New Roman" w:hAnsi="Times New Roman" w:cs="Times New Roman"/>
          <w:sz w:val="28"/>
          <w:szCs w:val="28"/>
        </w:rPr>
      </w:pPr>
    </w:p>
    <w:p w:rsidR="000E6C96" w:rsidRDefault="000E6C96" w:rsidP="000E6C96">
      <w:pPr>
        <w:jc w:val="both"/>
        <w:rPr>
          <w:rFonts w:ascii="Times New Roman" w:hAnsi="Times New Roman" w:cs="Times New Roman"/>
          <w:sz w:val="28"/>
          <w:szCs w:val="28"/>
        </w:rPr>
      </w:pPr>
    </w:p>
    <w:p w:rsidR="000E6C96" w:rsidRDefault="000E6C96" w:rsidP="000E6C96">
      <w:pPr>
        <w:jc w:val="both"/>
        <w:rPr>
          <w:rFonts w:ascii="Times New Roman" w:hAnsi="Times New Roman" w:cs="Times New Roman"/>
          <w:sz w:val="28"/>
          <w:szCs w:val="28"/>
        </w:rPr>
      </w:pPr>
    </w:p>
    <w:p w:rsidR="000E6C96" w:rsidRDefault="000E6C96" w:rsidP="000E6C96">
      <w:pPr>
        <w:jc w:val="both"/>
        <w:rPr>
          <w:rFonts w:ascii="Times New Roman" w:hAnsi="Times New Roman" w:cs="Times New Roman"/>
          <w:sz w:val="28"/>
          <w:szCs w:val="28"/>
        </w:rPr>
      </w:pPr>
    </w:p>
    <w:p w:rsidR="000E6C96" w:rsidRDefault="000E6C96" w:rsidP="000E6C96">
      <w:pPr>
        <w:jc w:val="both"/>
        <w:rPr>
          <w:rFonts w:ascii="Times New Roman" w:hAnsi="Times New Roman" w:cs="Times New Roman"/>
          <w:sz w:val="28"/>
          <w:szCs w:val="28"/>
        </w:rPr>
      </w:pPr>
    </w:p>
    <w:p w:rsidR="000E6C96" w:rsidRDefault="000E6C96" w:rsidP="000E6C96">
      <w:pPr>
        <w:jc w:val="both"/>
        <w:rPr>
          <w:rFonts w:ascii="Times New Roman" w:hAnsi="Times New Roman" w:cs="Times New Roman"/>
          <w:sz w:val="28"/>
          <w:szCs w:val="28"/>
        </w:rPr>
      </w:pPr>
    </w:p>
    <w:p w:rsidR="000E6C96" w:rsidRDefault="000E6C96" w:rsidP="000E6C96">
      <w:pPr>
        <w:jc w:val="both"/>
        <w:rPr>
          <w:rFonts w:ascii="Times New Roman" w:hAnsi="Times New Roman" w:cs="Times New Roman"/>
          <w:sz w:val="28"/>
          <w:szCs w:val="28"/>
        </w:rPr>
      </w:pPr>
    </w:p>
    <w:p w:rsidR="000E6C96" w:rsidRDefault="000E6C96" w:rsidP="000E6C96">
      <w:pPr>
        <w:jc w:val="both"/>
        <w:rPr>
          <w:rFonts w:ascii="Times New Roman" w:hAnsi="Times New Roman" w:cs="Times New Roman"/>
          <w:sz w:val="28"/>
          <w:szCs w:val="28"/>
        </w:rPr>
      </w:pPr>
    </w:p>
    <w:p w:rsidR="000E6C96" w:rsidRDefault="000E6C96" w:rsidP="000E6C96">
      <w:pPr>
        <w:jc w:val="both"/>
        <w:rPr>
          <w:rFonts w:ascii="Times New Roman" w:hAnsi="Times New Roman" w:cs="Times New Roman"/>
          <w:sz w:val="28"/>
          <w:szCs w:val="28"/>
        </w:rPr>
      </w:pPr>
    </w:p>
    <w:p w:rsidR="000E6C96" w:rsidRDefault="000E6C96" w:rsidP="000E6C96">
      <w:pPr>
        <w:jc w:val="both"/>
        <w:rPr>
          <w:rFonts w:ascii="Times New Roman" w:hAnsi="Times New Roman" w:cs="Times New Roman"/>
          <w:sz w:val="28"/>
          <w:szCs w:val="28"/>
        </w:rPr>
      </w:pPr>
    </w:p>
    <w:p w:rsidR="000E6C96" w:rsidRDefault="000E6C96" w:rsidP="000E6C96">
      <w:pPr>
        <w:jc w:val="both"/>
        <w:rPr>
          <w:rFonts w:ascii="Times New Roman" w:hAnsi="Times New Roman" w:cs="Times New Roman"/>
          <w:sz w:val="28"/>
          <w:szCs w:val="28"/>
        </w:rPr>
      </w:pPr>
    </w:p>
    <w:p w:rsidR="000E6C96" w:rsidRPr="000E6C96" w:rsidRDefault="000E6C96" w:rsidP="000E6C96">
      <w:pPr>
        <w:jc w:val="center"/>
        <w:rPr>
          <w:rFonts w:ascii="Times New Roman" w:hAnsi="Times New Roman" w:cs="Times New Roman"/>
          <w:sz w:val="28"/>
          <w:szCs w:val="28"/>
        </w:rPr>
      </w:pPr>
      <w:r w:rsidRPr="000E6C96">
        <w:rPr>
          <w:rFonts w:ascii="Times New Roman" w:hAnsi="Times New Roman" w:cs="Times New Roman"/>
          <w:sz w:val="28"/>
          <w:szCs w:val="28"/>
        </w:rPr>
        <w:lastRenderedPageBreak/>
        <w:t>8</w:t>
      </w:r>
      <w:r w:rsidRPr="000E6C96">
        <w:rPr>
          <w:rFonts w:ascii="Times New Roman" w:hAnsi="Times New Roman" w:cs="Times New Roman"/>
          <w:sz w:val="28"/>
          <w:szCs w:val="28"/>
        </w:rPr>
        <w:t>) Постоянная экспозиция «Отечественное искусство советского периода»</w:t>
      </w:r>
    </w:p>
    <w:p w:rsidR="000E6C96" w:rsidRPr="000E6C96" w:rsidRDefault="000E6C96" w:rsidP="000E6C96">
      <w:pPr>
        <w:jc w:val="both"/>
        <w:rPr>
          <w:rFonts w:ascii="Times New Roman" w:hAnsi="Times New Roman" w:cs="Times New Roman"/>
          <w:sz w:val="28"/>
          <w:szCs w:val="28"/>
        </w:rPr>
      </w:pPr>
      <w:proofErr w:type="spellStart"/>
      <w:r w:rsidRPr="000E6C96">
        <w:rPr>
          <w:rFonts w:ascii="Times New Roman" w:hAnsi="Times New Roman" w:cs="Times New Roman"/>
          <w:sz w:val="28"/>
          <w:szCs w:val="28"/>
        </w:rPr>
        <w:t>Адливанкин</w:t>
      </w:r>
      <w:proofErr w:type="spellEnd"/>
      <w:r w:rsidRPr="000E6C96">
        <w:rPr>
          <w:rFonts w:ascii="Times New Roman" w:hAnsi="Times New Roman" w:cs="Times New Roman"/>
          <w:sz w:val="28"/>
          <w:szCs w:val="28"/>
        </w:rPr>
        <w:t xml:space="preserve"> С.Я. На стройке Уралмаша. Холст, масло. 1932</w:t>
      </w:r>
    </w:p>
    <w:p w:rsidR="000E6C96" w:rsidRPr="000E6C96" w:rsidRDefault="000E6C96" w:rsidP="000E6C96">
      <w:pPr>
        <w:jc w:val="both"/>
        <w:rPr>
          <w:rFonts w:ascii="Times New Roman" w:hAnsi="Times New Roman" w:cs="Times New Roman"/>
          <w:sz w:val="28"/>
          <w:szCs w:val="28"/>
        </w:rPr>
      </w:pPr>
      <w:r w:rsidRPr="000E6C96">
        <w:rPr>
          <w:rFonts w:ascii="Times New Roman" w:hAnsi="Times New Roman" w:cs="Times New Roman"/>
          <w:sz w:val="28"/>
          <w:szCs w:val="28"/>
        </w:rPr>
        <w:t>Музей изобразительных иску</w:t>
      </w:r>
      <w:proofErr w:type="gramStart"/>
      <w:r w:rsidRPr="000E6C96">
        <w:rPr>
          <w:rFonts w:ascii="Times New Roman" w:hAnsi="Times New Roman" w:cs="Times New Roman"/>
          <w:sz w:val="28"/>
          <w:szCs w:val="28"/>
        </w:rPr>
        <w:t>сств пр</w:t>
      </w:r>
      <w:proofErr w:type="gramEnd"/>
      <w:r w:rsidRPr="000E6C96">
        <w:rPr>
          <w:rFonts w:ascii="Times New Roman" w:hAnsi="Times New Roman" w:cs="Times New Roman"/>
          <w:sz w:val="28"/>
          <w:szCs w:val="28"/>
        </w:rPr>
        <w:t xml:space="preserve">едставит зрителям новую постоянную экспозицию отечественного искусства ХХ века, которая после долгого перерыва начнет работать в здании на Воеводина, 5. Несколько лет назад в связи с реконструкцией и строительством центра «Эрмитаж-Урал» музей был вынужден демонтировать постоянную экспозицию советского искусства 1920-х – начала 1990-х годов на </w:t>
      </w:r>
      <w:proofErr w:type="spellStart"/>
      <w:r w:rsidRPr="000E6C96">
        <w:rPr>
          <w:rFonts w:ascii="Times New Roman" w:hAnsi="Times New Roman" w:cs="Times New Roman"/>
          <w:sz w:val="28"/>
          <w:szCs w:val="28"/>
        </w:rPr>
        <w:t>Вайнера</w:t>
      </w:r>
      <w:proofErr w:type="spellEnd"/>
      <w:r w:rsidRPr="000E6C96">
        <w:rPr>
          <w:rFonts w:ascii="Times New Roman" w:hAnsi="Times New Roman" w:cs="Times New Roman"/>
          <w:sz w:val="28"/>
          <w:szCs w:val="28"/>
        </w:rPr>
        <w:t>, 11. В свой юбилейный год он полностью отведет здание на Воеводина,5 отечественному искусству и в залах, где до недавнего времени располагалась западноевропейская коллекция, развернется экспозиция живописи и скульптуры весьма непростого советского периода истории.</w:t>
      </w:r>
    </w:p>
    <w:p w:rsidR="000E6C96" w:rsidRPr="000E6C96" w:rsidRDefault="000E6C96" w:rsidP="000E6C96">
      <w:pPr>
        <w:jc w:val="both"/>
        <w:rPr>
          <w:rFonts w:ascii="Times New Roman" w:hAnsi="Times New Roman" w:cs="Times New Roman"/>
          <w:sz w:val="28"/>
          <w:szCs w:val="28"/>
        </w:rPr>
      </w:pPr>
      <w:r w:rsidRPr="000E6C96">
        <w:rPr>
          <w:rFonts w:ascii="Times New Roman" w:hAnsi="Times New Roman" w:cs="Times New Roman"/>
          <w:sz w:val="28"/>
          <w:szCs w:val="28"/>
        </w:rPr>
        <w:t xml:space="preserve">На примере более полутора сотен произведений советских художников экспозиция познакомит зрителя с основными художественными и культурными тенденциями эпохи, а также особенностями становления и развития уральского искусства. </w:t>
      </w:r>
    </w:p>
    <w:p w:rsidR="000E6C96" w:rsidRPr="000E6C96" w:rsidRDefault="000E6C96" w:rsidP="000E6C96">
      <w:pPr>
        <w:jc w:val="both"/>
        <w:rPr>
          <w:rFonts w:ascii="Times New Roman" w:hAnsi="Times New Roman" w:cs="Times New Roman"/>
          <w:sz w:val="28"/>
          <w:szCs w:val="28"/>
        </w:rPr>
      </w:pPr>
      <w:r w:rsidRPr="000E6C96">
        <w:rPr>
          <w:rFonts w:ascii="Times New Roman" w:hAnsi="Times New Roman" w:cs="Times New Roman"/>
          <w:sz w:val="28"/>
          <w:szCs w:val="28"/>
        </w:rPr>
        <w:t xml:space="preserve">Важным этапом в работе над экспозицией стала реставрационная подготовка произведений. Многие экспонаты прошли через руки специалистов, придавших им выставочный вид. </w:t>
      </w:r>
      <w:proofErr w:type="gramStart"/>
      <w:r w:rsidRPr="000E6C96">
        <w:rPr>
          <w:rFonts w:ascii="Times New Roman" w:hAnsi="Times New Roman" w:cs="Times New Roman"/>
          <w:sz w:val="28"/>
          <w:szCs w:val="28"/>
        </w:rPr>
        <w:t xml:space="preserve">В новую постоянную экспозицию будут включены произведения А. </w:t>
      </w:r>
      <w:proofErr w:type="spellStart"/>
      <w:r w:rsidRPr="000E6C96">
        <w:rPr>
          <w:rFonts w:ascii="Times New Roman" w:hAnsi="Times New Roman" w:cs="Times New Roman"/>
          <w:sz w:val="28"/>
          <w:szCs w:val="28"/>
        </w:rPr>
        <w:t>Лабаса</w:t>
      </w:r>
      <w:proofErr w:type="spellEnd"/>
      <w:r w:rsidRPr="000E6C96">
        <w:rPr>
          <w:rFonts w:ascii="Times New Roman" w:hAnsi="Times New Roman" w:cs="Times New Roman"/>
          <w:sz w:val="28"/>
          <w:szCs w:val="28"/>
        </w:rPr>
        <w:t xml:space="preserve">, Ю. Пименова, С. </w:t>
      </w:r>
      <w:proofErr w:type="spellStart"/>
      <w:r w:rsidRPr="000E6C96">
        <w:rPr>
          <w:rFonts w:ascii="Times New Roman" w:hAnsi="Times New Roman" w:cs="Times New Roman"/>
          <w:sz w:val="28"/>
          <w:szCs w:val="28"/>
        </w:rPr>
        <w:t>Адливанкина</w:t>
      </w:r>
      <w:proofErr w:type="spellEnd"/>
      <w:r w:rsidRPr="000E6C96">
        <w:rPr>
          <w:rFonts w:ascii="Times New Roman" w:hAnsi="Times New Roman" w:cs="Times New Roman"/>
          <w:sz w:val="28"/>
          <w:szCs w:val="28"/>
        </w:rPr>
        <w:t xml:space="preserve">, Б. Иогансона, М. </w:t>
      </w:r>
      <w:proofErr w:type="spellStart"/>
      <w:r w:rsidRPr="000E6C96">
        <w:rPr>
          <w:rFonts w:ascii="Times New Roman" w:hAnsi="Times New Roman" w:cs="Times New Roman"/>
          <w:sz w:val="28"/>
          <w:szCs w:val="28"/>
        </w:rPr>
        <w:t>Айзенштадта</w:t>
      </w:r>
      <w:proofErr w:type="spellEnd"/>
      <w:r w:rsidRPr="000E6C96">
        <w:rPr>
          <w:rFonts w:ascii="Times New Roman" w:hAnsi="Times New Roman" w:cs="Times New Roman"/>
          <w:sz w:val="28"/>
          <w:szCs w:val="28"/>
        </w:rPr>
        <w:t xml:space="preserve">, С. Михайлова, Д. </w:t>
      </w:r>
      <w:proofErr w:type="spellStart"/>
      <w:r w:rsidRPr="000E6C96">
        <w:rPr>
          <w:rFonts w:ascii="Times New Roman" w:hAnsi="Times New Roman" w:cs="Times New Roman"/>
          <w:sz w:val="28"/>
          <w:szCs w:val="28"/>
        </w:rPr>
        <w:t>Штеренберга</w:t>
      </w:r>
      <w:proofErr w:type="spellEnd"/>
      <w:r w:rsidRPr="000E6C96">
        <w:rPr>
          <w:rFonts w:ascii="Times New Roman" w:hAnsi="Times New Roman" w:cs="Times New Roman"/>
          <w:sz w:val="28"/>
          <w:szCs w:val="28"/>
        </w:rPr>
        <w:t xml:space="preserve">, Г. Мелентьева, П. </w:t>
      </w:r>
      <w:proofErr w:type="spellStart"/>
      <w:r w:rsidRPr="000E6C96">
        <w:rPr>
          <w:rFonts w:ascii="Times New Roman" w:hAnsi="Times New Roman" w:cs="Times New Roman"/>
          <w:sz w:val="28"/>
          <w:szCs w:val="28"/>
        </w:rPr>
        <w:t>Кончаловского</w:t>
      </w:r>
      <w:proofErr w:type="spellEnd"/>
      <w:r w:rsidRPr="000E6C96">
        <w:rPr>
          <w:rFonts w:ascii="Times New Roman" w:hAnsi="Times New Roman" w:cs="Times New Roman"/>
          <w:sz w:val="28"/>
          <w:szCs w:val="28"/>
        </w:rPr>
        <w:t xml:space="preserve">, Н. </w:t>
      </w:r>
      <w:proofErr w:type="spellStart"/>
      <w:r w:rsidRPr="000E6C96">
        <w:rPr>
          <w:rFonts w:ascii="Times New Roman" w:hAnsi="Times New Roman" w:cs="Times New Roman"/>
          <w:sz w:val="28"/>
          <w:szCs w:val="28"/>
        </w:rPr>
        <w:t>Чеснокова</w:t>
      </w:r>
      <w:proofErr w:type="spellEnd"/>
      <w:r w:rsidRPr="000E6C96">
        <w:rPr>
          <w:rFonts w:ascii="Times New Roman" w:hAnsi="Times New Roman" w:cs="Times New Roman"/>
          <w:sz w:val="28"/>
          <w:szCs w:val="28"/>
        </w:rPr>
        <w:t xml:space="preserve">, И. Симонова, М. Брусиловского, С. Коненкова, А. Калашникова, Г. Мосина, Г. </w:t>
      </w:r>
      <w:proofErr w:type="spellStart"/>
      <w:r w:rsidRPr="000E6C96">
        <w:rPr>
          <w:rFonts w:ascii="Times New Roman" w:hAnsi="Times New Roman" w:cs="Times New Roman"/>
          <w:sz w:val="28"/>
          <w:szCs w:val="28"/>
        </w:rPr>
        <w:t>Метелева</w:t>
      </w:r>
      <w:proofErr w:type="spellEnd"/>
      <w:r w:rsidRPr="000E6C96">
        <w:rPr>
          <w:rFonts w:ascii="Times New Roman" w:hAnsi="Times New Roman" w:cs="Times New Roman"/>
          <w:sz w:val="28"/>
          <w:szCs w:val="28"/>
        </w:rPr>
        <w:t>, А. Антонова, Н. Нестеровой, Л. Тишкова, общества «</w:t>
      </w:r>
      <w:proofErr w:type="spellStart"/>
      <w:r w:rsidRPr="000E6C96">
        <w:rPr>
          <w:rFonts w:ascii="Times New Roman" w:hAnsi="Times New Roman" w:cs="Times New Roman"/>
          <w:sz w:val="28"/>
          <w:szCs w:val="28"/>
        </w:rPr>
        <w:t>Картинник</w:t>
      </w:r>
      <w:proofErr w:type="spellEnd"/>
      <w:r w:rsidRPr="000E6C96">
        <w:rPr>
          <w:rFonts w:ascii="Times New Roman" w:hAnsi="Times New Roman" w:cs="Times New Roman"/>
          <w:sz w:val="28"/>
          <w:szCs w:val="28"/>
        </w:rPr>
        <w:t xml:space="preserve">», Н. </w:t>
      </w:r>
      <w:proofErr w:type="spellStart"/>
      <w:r w:rsidRPr="000E6C96">
        <w:rPr>
          <w:rFonts w:ascii="Times New Roman" w:hAnsi="Times New Roman" w:cs="Times New Roman"/>
          <w:sz w:val="28"/>
          <w:szCs w:val="28"/>
        </w:rPr>
        <w:t>Федореева</w:t>
      </w:r>
      <w:proofErr w:type="spellEnd"/>
      <w:r w:rsidRPr="000E6C96">
        <w:rPr>
          <w:rFonts w:ascii="Times New Roman" w:hAnsi="Times New Roman" w:cs="Times New Roman"/>
          <w:sz w:val="28"/>
          <w:szCs w:val="28"/>
        </w:rPr>
        <w:t xml:space="preserve"> и многих других знаковых художников и скульпторов того времени.</w:t>
      </w:r>
      <w:proofErr w:type="gramEnd"/>
    </w:p>
    <w:p w:rsidR="000E6C96" w:rsidRPr="000E6C96" w:rsidRDefault="000E6C96" w:rsidP="000E6C96">
      <w:pPr>
        <w:jc w:val="both"/>
        <w:rPr>
          <w:rFonts w:ascii="Times New Roman" w:hAnsi="Times New Roman" w:cs="Times New Roman"/>
          <w:sz w:val="28"/>
          <w:szCs w:val="28"/>
        </w:rPr>
      </w:pPr>
      <w:r w:rsidRPr="000E6C96">
        <w:rPr>
          <w:rFonts w:ascii="Times New Roman" w:hAnsi="Times New Roman" w:cs="Times New Roman"/>
          <w:sz w:val="28"/>
          <w:szCs w:val="28"/>
        </w:rPr>
        <w:t>Пименов Ю.И. Работницы Уралмаша на заводе. Центральная часть триптиха «Работницы Уралмаша». Холст, масло. 1934</w:t>
      </w:r>
    </w:p>
    <w:p w:rsidR="000E6C96" w:rsidRPr="000E6C96" w:rsidRDefault="000E6C96" w:rsidP="000E6C96">
      <w:pPr>
        <w:jc w:val="both"/>
        <w:rPr>
          <w:rFonts w:ascii="Times New Roman" w:hAnsi="Times New Roman" w:cs="Times New Roman"/>
          <w:sz w:val="28"/>
          <w:szCs w:val="28"/>
        </w:rPr>
      </w:pPr>
      <w:r w:rsidRPr="000E6C96">
        <w:rPr>
          <w:rFonts w:ascii="Times New Roman" w:hAnsi="Times New Roman" w:cs="Times New Roman"/>
          <w:sz w:val="28"/>
          <w:szCs w:val="28"/>
        </w:rPr>
        <w:t xml:space="preserve">Экспозиция призвана рассказать современному зрителю об истории изобразительного искусства в СССР, обращая внимание на общие характерные черты эпохи. </w:t>
      </w:r>
      <w:proofErr w:type="gramStart"/>
      <w:r w:rsidRPr="000E6C96">
        <w:rPr>
          <w:rFonts w:ascii="Times New Roman" w:hAnsi="Times New Roman" w:cs="Times New Roman"/>
          <w:sz w:val="28"/>
          <w:szCs w:val="28"/>
        </w:rPr>
        <w:t xml:space="preserve">Центральная линия повествования концентрируется на основных тенденциях развития искусства советского периода: запросе на образы современности и реакции на революционные преобразования в 1920-е; укреплении реалистических направлений, формировании принципов народности и партийности и, одновременно с этим, появлении «тихого искусства» в 1930 – 1950-е; проявлении гражданственности и попытке обновления официального реалистического </w:t>
      </w:r>
      <w:r w:rsidRPr="000E6C96">
        <w:rPr>
          <w:rFonts w:ascii="Times New Roman" w:hAnsi="Times New Roman" w:cs="Times New Roman"/>
          <w:sz w:val="28"/>
          <w:szCs w:val="28"/>
        </w:rPr>
        <w:lastRenderedPageBreak/>
        <w:t>языка через неподдельное внимание к личности героя-современника в 1960 – 1970-е;</w:t>
      </w:r>
      <w:proofErr w:type="gramEnd"/>
      <w:r w:rsidRPr="000E6C96">
        <w:rPr>
          <w:rFonts w:ascii="Times New Roman" w:hAnsi="Times New Roman" w:cs="Times New Roman"/>
          <w:sz w:val="28"/>
          <w:szCs w:val="28"/>
        </w:rPr>
        <w:t xml:space="preserve">  </w:t>
      </w:r>
      <w:proofErr w:type="gramStart"/>
      <w:r w:rsidRPr="000E6C96">
        <w:rPr>
          <w:rFonts w:ascii="Times New Roman" w:hAnsi="Times New Roman" w:cs="Times New Roman"/>
          <w:sz w:val="28"/>
          <w:szCs w:val="28"/>
        </w:rPr>
        <w:t>поиске</w:t>
      </w:r>
      <w:proofErr w:type="gramEnd"/>
      <w:r w:rsidRPr="000E6C96">
        <w:rPr>
          <w:rFonts w:ascii="Times New Roman" w:hAnsi="Times New Roman" w:cs="Times New Roman"/>
          <w:sz w:val="28"/>
          <w:szCs w:val="28"/>
        </w:rPr>
        <w:t xml:space="preserve"> новых тем, обращении к «другим» стилистическим и пластическим традициям, в том числе – опоре на народную культуру, христианскую этику и западноевропейский модернизм в 1980-е годы.</w:t>
      </w:r>
    </w:p>
    <w:p w:rsidR="000E6C96" w:rsidRPr="000E6C96" w:rsidRDefault="000E6C96" w:rsidP="000E6C96">
      <w:pPr>
        <w:jc w:val="both"/>
        <w:rPr>
          <w:rFonts w:ascii="Times New Roman" w:hAnsi="Times New Roman" w:cs="Times New Roman"/>
          <w:sz w:val="28"/>
          <w:szCs w:val="28"/>
        </w:rPr>
      </w:pPr>
      <w:r w:rsidRPr="000E6C96">
        <w:rPr>
          <w:rFonts w:ascii="Times New Roman" w:hAnsi="Times New Roman" w:cs="Times New Roman"/>
          <w:sz w:val="28"/>
          <w:szCs w:val="28"/>
        </w:rPr>
        <w:t xml:space="preserve">Костина Н.В. </w:t>
      </w:r>
      <w:proofErr w:type="spellStart"/>
      <w:r w:rsidRPr="000E6C96">
        <w:rPr>
          <w:rFonts w:ascii="Times New Roman" w:hAnsi="Times New Roman" w:cs="Times New Roman"/>
          <w:sz w:val="28"/>
          <w:szCs w:val="28"/>
        </w:rPr>
        <w:t>Уралмашевские</w:t>
      </w:r>
      <w:proofErr w:type="spellEnd"/>
      <w:r w:rsidRPr="000E6C96">
        <w:rPr>
          <w:rFonts w:ascii="Times New Roman" w:hAnsi="Times New Roman" w:cs="Times New Roman"/>
          <w:sz w:val="28"/>
          <w:szCs w:val="28"/>
        </w:rPr>
        <w:t xml:space="preserve"> конструкторы. Холст, масло. 1965</w:t>
      </w:r>
    </w:p>
    <w:p w:rsidR="000E6C96" w:rsidRPr="000E6C96" w:rsidRDefault="000E6C96" w:rsidP="000E6C96">
      <w:pPr>
        <w:jc w:val="both"/>
        <w:rPr>
          <w:rFonts w:ascii="Times New Roman" w:hAnsi="Times New Roman" w:cs="Times New Roman"/>
          <w:sz w:val="28"/>
          <w:szCs w:val="28"/>
        </w:rPr>
      </w:pPr>
      <w:r w:rsidRPr="000E6C96">
        <w:rPr>
          <w:rFonts w:ascii="Times New Roman" w:hAnsi="Times New Roman" w:cs="Times New Roman"/>
          <w:sz w:val="28"/>
          <w:szCs w:val="28"/>
        </w:rPr>
        <w:t>В силу специфики регионального музейного собрания в экспозиции значительное место займет уральская «сюжетная линия». Она раскрывается через работы местных художников, а также столичных авторов, обращающихся к темам из локальной истории, но чаще – свидетельствующих о насыщенных буднях современной им жизни. Через предметы советской коллекции можно будет проследить и историю самой Свердловской картинной галереи (ныне – Екатеринбургский музей изобразительных искусств), образованной в 1936 году и являющейся почти «ровесницей» этого искусства. История выставок переплетается с этапами комплектования музейного собрания, что позволяет лучше оценить те или иные сложившиеся в нем акценты.</w:t>
      </w:r>
    </w:p>
    <w:p w:rsidR="000E6C96" w:rsidRPr="000E6C96" w:rsidRDefault="000E6C96" w:rsidP="000E6C96">
      <w:pPr>
        <w:jc w:val="both"/>
        <w:rPr>
          <w:rFonts w:ascii="Times New Roman" w:hAnsi="Times New Roman" w:cs="Times New Roman"/>
          <w:sz w:val="28"/>
          <w:szCs w:val="28"/>
        </w:rPr>
      </w:pPr>
      <w:r w:rsidRPr="000E6C96">
        <w:rPr>
          <w:rFonts w:ascii="Times New Roman" w:hAnsi="Times New Roman" w:cs="Times New Roman"/>
          <w:sz w:val="28"/>
          <w:szCs w:val="28"/>
        </w:rPr>
        <w:t xml:space="preserve">В музейных залах будут выставлены как произведения, уже хорошо знакомые зрителям, так и те, которые до сих пор хранились в фондах и продолжительное время не экспонировались – к примеру, «Портрет на зеленом фоне» Николая </w:t>
      </w:r>
      <w:proofErr w:type="spellStart"/>
      <w:r w:rsidRPr="000E6C96">
        <w:rPr>
          <w:rFonts w:ascii="Times New Roman" w:hAnsi="Times New Roman" w:cs="Times New Roman"/>
          <w:sz w:val="28"/>
          <w:szCs w:val="28"/>
        </w:rPr>
        <w:t>Цицковского</w:t>
      </w:r>
      <w:proofErr w:type="spellEnd"/>
      <w:r w:rsidRPr="000E6C96">
        <w:rPr>
          <w:rFonts w:ascii="Times New Roman" w:hAnsi="Times New Roman" w:cs="Times New Roman"/>
          <w:sz w:val="28"/>
          <w:szCs w:val="28"/>
        </w:rPr>
        <w:t xml:space="preserve">, «Екатеринбург» Давида </w:t>
      </w:r>
      <w:proofErr w:type="spellStart"/>
      <w:r w:rsidRPr="000E6C96">
        <w:rPr>
          <w:rFonts w:ascii="Times New Roman" w:hAnsi="Times New Roman" w:cs="Times New Roman"/>
          <w:sz w:val="28"/>
          <w:szCs w:val="28"/>
        </w:rPr>
        <w:t>Штернберга</w:t>
      </w:r>
      <w:proofErr w:type="spellEnd"/>
      <w:r w:rsidRPr="000E6C96">
        <w:rPr>
          <w:rFonts w:ascii="Times New Roman" w:hAnsi="Times New Roman" w:cs="Times New Roman"/>
          <w:sz w:val="28"/>
          <w:szCs w:val="28"/>
        </w:rPr>
        <w:t xml:space="preserve">, «Путеобходчик» Игоря Симонова, «Заяц» Александра </w:t>
      </w:r>
      <w:proofErr w:type="spellStart"/>
      <w:r w:rsidRPr="000E6C96">
        <w:rPr>
          <w:rFonts w:ascii="Times New Roman" w:hAnsi="Times New Roman" w:cs="Times New Roman"/>
          <w:sz w:val="28"/>
          <w:szCs w:val="28"/>
        </w:rPr>
        <w:t>Лысякова</w:t>
      </w:r>
      <w:proofErr w:type="spellEnd"/>
      <w:r w:rsidRPr="000E6C96">
        <w:rPr>
          <w:rFonts w:ascii="Times New Roman" w:hAnsi="Times New Roman" w:cs="Times New Roman"/>
          <w:sz w:val="28"/>
          <w:szCs w:val="28"/>
        </w:rPr>
        <w:t xml:space="preserve"> и многие другие. Состав обновленной экспозиции также украсят работы, поступившие в музейный фонд совсем недавно (такие, как скульптура «Гордиев узел» Ильи </w:t>
      </w:r>
      <w:proofErr w:type="spellStart"/>
      <w:r w:rsidRPr="000E6C96">
        <w:rPr>
          <w:rFonts w:ascii="Times New Roman" w:hAnsi="Times New Roman" w:cs="Times New Roman"/>
          <w:sz w:val="28"/>
          <w:szCs w:val="28"/>
        </w:rPr>
        <w:t>Камбарова</w:t>
      </w:r>
      <w:proofErr w:type="spellEnd"/>
      <w:r w:rsidRPr="000E6C96">
        <w:rPr>
          <w:rFonts w:ascii="Times New Roman" w:hAnsi="Times New Roman" w:cs="Times New Roman"/>
          <w:sz w:val="28"/>
          <w:szCs w:val="28"/>
        </w:rPr>
        <w:t xml:space="preserve">, работы Евгения </w:t>
      </w:r>
      <w:proofErr w:type="spellStart"/>
      <w:r w:rsidRPr="000E6C96">
        <w:rPr>
          <w:rFonts w:ascii="Times New Roman" w:hAnsi="Times New Roman" w:cs="Times New Roman"/>
          <w:sz w:val="28"/>
          <w:szCs w:val="28"/>
        </w:rPr>
        <w:t>Малахина</w:t>
      </w:r>
      <w:proofErr w:type="spellEnd"/>
      <w:r w:rsidRPr="000E6C96">
        <w:rPr>
          <w:rFonts w:ascii="Times New Roman" w:hAnsi="Times New Roman" w:cs="Times New Roman"/>
          <w:sz w:val="28"/>
          <w:szCs w:val="28"/>
        </w:rPr>
        <w:t xml:space="preserve"> и общества «</w:t>
      </w:r>
      <w:proofErr w:type="spellStart"/>
      <w:r w:rsidRPr="000E6C96">
        <w:rPr>
          <w:rFonts w:ascii="Times New Roman" w:hAnsi="Times New Roman" w:cs="Times New Roman"/>
          <w:sz w:val="28"/>
          <w:szCs w:val="28"/>
        </w:rPr>
        <w:t>Картинник</w:t>
      </w:r>
      <w:proofErr w:type="spellEnd"/>
      <w:r w:rsidRPr="000E6C96">
        <w:rPr>
          <w:rFonts w:ascii="Times New Roman" w:hAnsi="Times New Roman" w:cs="Times New Roman"/>
          <w:sz w:val="28"/>
          <w:szCs w:val="28"/>
        </w:rPr>
        <w:t xml:space="preserve">», триптих «Начало» Александра </w:t>
      </w:r>
      <w:proofErr w:type="spellStart"/>
      <w:r w:rsidRPr="000E6C96">
        <w:rPr>
          <w:rFonts w:ascii="Times New Roman" w:hAnsi="Times New Roman" w:cs="Times New Roman"/>
          <w:sz w:val="28"/>
          <w:szCs w:val="28"/>
        </w:rPr>
        <w:t>Котышова</w:t>
      </w:r>
      <w:proofErr w:type="spellEnd"/>
      <w:r w:rsidRPr="000E6C96">
        <w:rPr>
          <w:rFonts w:ascii="Times New Roman" w:hAnsi="Times New Roman" w:cs="Times New Roman"/>
          <w:sz w:val="28"/>
          <w:szCs w:val="28"/>
        </w:rPr>
        <w:t xml:space="preserve"> и пр.), поэтому даже самые преданные наши посетители смогут увидеть и открыть для себя много нового.</w:t>
      </w:r>
    </w:p>
    <w:p w:rsidR="000E6C96" w:rsidRDefault="000E6C96" w:rsidP="000E6C96">
      <w:pPr>
        <w:jc w:val="both"/>
        <w:rPr>
          <w:rFonts w:ascii="Times New Roman" w:hAnsi="Times New Roman" w:cs="Times New Roman"/>
          <w:sz w:val="28"/>
          <w:szCs w:val="28"/>
        </w:rPr>
      </w:pPr>
      <w:r w:rsidRPr="000E6C96">
        <w:rPr>
          <w:rFonts w:ascii="Times New Roman" w:hAnsi="Times New Roman" w:cs="Times New Roman"/>
          <w:sz w:val="28"/>
          <w:szCs w:val="28"/>
        </w:rPr>
        <w:t>Кроме того, в одном из залов будет восстановлен виртуальный проект «Переход», который музей разрабатывал совместно с уральской студией анимации «Светлые истории» в 2014 году. Виртуальное пространство, созданное художниками-аниматорами, познакомит зрителей с картинами 1980-х годов из собрания музея. Каждое произведение снабжено емким комментарием, биографией художника и даже маленьким словариком. В виртуальном музее «Переход» представлено пять основных художественных мастерских (</w:t>
      </w:r>
      <w:proofErr w:type="gramStart"/>
      <w:r w:rsidRPr="000E6C96">
        <w:rPr>
          <w:rFonts w:ascii="Times New Roman" w:hAnsi="Times New Roman" w:cs="Times New Roman"/>
          <w:sz w:val="28"/>
          <w:szCs w:val="28"/>
        </w:rPr>
        <w:t>столичная</w:t>
      </w:r>
      <w:proofErr w:type="gramEnd"/>
      <w:r w:rsidRPr="000E6C96">
        <w:rPr>
          <w:rFonts w:ascii="Times New Roman" w:hAnsi="Times New Roman" w:cs="Times New Roman"/>
          <w:sz w:val="28"/>
          <w:szCs w:val="28"/>
        </w:rPr>
        <w:t xml:space="preserve">, прибалтийская, среднеазиатская, региональная и свердловская), в которых сконцентрировано все невероятное разнообразие официального и полуофициального искусства, живописные поиски </w:t>
      </w:r>
      <w:r w:rsidRPr="000E6C96">
        <w:rPr>
          <w:rFonts w:ascii="Times New Roman" w:hAnsi="Times New Roman" w:cs="Times New Roman"/>
          <w:sz w:val="28"/>
          <w:szCs w:val="28"/>
        </w:rPr>
        <w:lastRenderedPageBreak/>
        <w:t>художников переломного периода, неожиданно оказавшихся на и в «переходе».</w:t>
      </w:r>
    </w:p>
    <w:p w:rsidR="000E6C96" w:rsidRPr="000E6C96" w:rsidRDefault="000E6C96" w:rsidP="000E6C96">
      <w:pPr>
        <w:jc w:val="both"/>
        <w:rPr>
          <w:rFonts w:ascii="Times New Roman" w:hAnsi="Times New Roman" w:cs="Times New Roman"/>
          <w:sz w:val="28"/>
          <w:szCs w:val="28"/>
        </w:rPr>
      </w:pPr>
    </w:p>
    <w:p w:rsidR="000E6C96" w:rsidRPr="000E6C96" w:rsidRDefault="000E6C96" w:rsidP="000E6C96">
      <w:pPr>
        <w:jc w:val="center"/>
        <w:rPr>
          <w:rFonts w:ascii="Times New Roman" w:hAnsi="Times New Roman" w:cs="Times New Roman"/>
          <w:sz w:val="28"/>
          <w:szCs w:val="28"/>
          <w:lang w:val="en-US"/>
        </w:rPr>
      </w:pPr>
      <w:r w:rsidRPr="000E6C96">
        <w:rPr>
          <w:rFonts w:ascii="Times New Roman" w:hAnsi="Times New Roman" w:cs="Times New Roman"/>
          <w:sz w:val="28"/>
          <w:szCs w:val="28"/>
          <w:lang w:val="en-US"/>
        </w:rPr>
        <w:t>8</w:t>
      </w:r>
      <w:r w:rsidRPr="000E6C96">
        <w:rPr>
          <w:rFonts w:ascii="Times New Roman" w:hAnsi="Times New Roman" w:cs="Times New Roman"/>
          <w:sz w:val="28"/>
          <w:szCs w:val="28"/>
          <w:lang w:val="en-US"/>
        </w:rPr>
        <w:t xml:space="preserve">) Permanent exhibition "Domestic art of the Soviet period" </w:t>
      </w:r>
      <w:proofErr w:type="spellStart"/>
      <w:r w:rsidRPr="000E6C96">
        <w:rPr>
          <w:rFonts w:ascii="Times New Roman" w:hAnsi="Times New Roman" w:cs="Times New Roman"/>
          <w:sz w:val="28"/>
          <w:szCs w:val="28"/>
          <w:lang w:val="en-US"/>
        </w:rPr>
        <w:t>Adlivankin</w:t>
      </w:r>
      <w:proofErr w:type="spellEnd"/>
    </w:p>
    <w:p w:rsidR="000E6C96" w:rsidRPr="000E6C96" w:rsidRDefault="000E6C96" w:rsidP="000E6C96">
      <w:pPr>
        <w:jc w:val="both"/>
        <w:rPr>
          <w:rFonts w:ascii="Times New Roman" w:hAnsi="Times New Roman" w:cs="Times New Roman"/>
          <w:sz w:val="28"/>
          <w:szCs w:val="28"/>
          <w:lang w:val="en-US"/>
        </w:rPr>
      </w:pPr>
      <w:r w:rsidRPr="000E6C96">
        <w:rPr>
          <w:rFonts w:ascii="Times New Roman" w:hAnsi="Times New Roman" w:cs="Times New Roman"/>
          <w:sz w:val="28"/>
          <w:szCs w:val="28"/>
          <w:lang w:val="en-US"/>
        </w:rPr>
        <w:t xml:space="preserve">S. </w:t>
      </w:r>
      <w:proofErr w:type="spellStart"/>
      <w:r w:rsidRPr="000E6C96">
        <w:rPr>
          <w:rFonts w:ascii="Times New Roman" w:hAnsi="Times New Roman" w:cs="Times New Roman"/>
          <w:sz w:val="28"/>
          <w:szCs w:val="28"/>
          <w:lang w:val="en-US"/>
        </w:rPr>
        <w:t>Ya</w:t>
      </w:r>
      <w:proofErr w:type="spellEnd"/>
      <w:r w:rsidRPr="000E6C96">
        <w:rPr>
          <w:rFonts w:ascii="Times New Roman" w:hAnsi="Times New Roman" w:cs="Times New Roman"/>
          <w:sz w:val="28"/>
          <w:szCs w:val="28"/>
          <w:lang w:val="en-US"/>
        </w:rPr>
        <w:t xml:space="preserve">. </w:t>
      </w:r>
      <w:proofErr w:type="gramStart"/>
      <w:r w:rsidRPr="000E6C96">
        <w:rPr>
          <w:rFonts w:ascii="Times New Roman" w:hAnsi="Times New Roman" w:cs="Times New Roman"/>
          <w:sz w:val="28"/>
          <w:szCs w:val="28"/>
          <w:lang w:val="en-US"/>
        </w:rPr>
        <w:t xml:space="preserve">At the </w:t>
      </w:r>
      <w:proofErr w:type="spellStart"/>
      <w:r w:rsidRPr="000E6C96">
        <w:rPr>
          <w:rFonts w:ascii="Times New Roman" w:hAnsi="Times New Roman" w:cs="Times New Roman"/>
          <w:sz w:val="28"/>
          <w:szCs w:val="28"/>
          <w:lang w:val="en-US"/>
        </w:rPr>
        <w:t>Uralmash</w:t>
      </w:r>
      <w:proofErr w:type="spellEnd"/>
      <w:r w:rsidRPr="000E6C96">
        <w:rPr>
          <w:rFonts w:ascii="Times New Roman" w:hAnsi="Times New Roman" w:cs="Times New Roman"/>
          <w:sz w:val="28"/>
          <w:szCs w:val="28"/>
          <w:lang w:val="en-US"/>
        </w:rPr>
        <w:t xml:space="preserve"> construction site.</w:t>
      </w:r>
      <w:proofErr w:type="gramEnd"/>
      <w:r w:rsidRPr="000E6C96">
        <w:rPr>
          <w:rFonts w:ascii="Times New Roman" w:hAnsi="Times New Roman" w:cs="Times New Roman"/>
          <w:sz w:val="28"/>
          <w:szCs w:val="28"/>
          <w:lang w:val="en-US"/>
        </w:rPr>
        <w:t xml:space="preserve"> </w:t>
      </w:r>
      <w:proofErr w:type="gramStart"/>
      <w:r w:rsidRPr="000E6C96">
        <w:rPr>
          <w:rFonts w:ascii="Times New Roman" w:hAnsi="Times New Roman" w:cs="Times New Roman"/>
          <w:sz w:val="28"/>
          <w:szCs w:val="28"/>
          <w:lang w:val="en-US"/>
        </w:rPr>
        <w:t>Oil on canvas.</w:t>
      </w:r>
      <w:proofErr w:type="gramEnd"/>
      <w:r w:rsidRPr="000E6C96">
        <w:rPr>
          <w:rFonts w:ascii="Times New Roman" w:hAnsi="Times New Roman" w:cs="Times New Roman"/>
          <w:sz w:val="28"/>
          <w:szCs w:val="28"/>
          <w:lang w:val="en-US"/>
        </w:rPr>
        <w:t xml:space="preserve"> 1932</w:t>
      </w:r>
    </w:p>
    <w:p w:rsidR="000E6C96" w:rsidRPr="000E6C96" w:rsidRDefault="000E6C96" w:rsidP="000E6C96">
      <w:pPr>
        <w:jc w:val="both"/>
        <w:rPr>
          <w:rFonts w:ascii="Times New Roman" w:hAnsi="Times New Roman" w:cs="Times New Roman"/>
          <w:sz w:val="28"/>
          <w:szCs w:val="28"/>
          <w:lang w:val="en-US"/>
        </w:rPr>
      </w:pPr>
      <w:r w:rsidRPr="000E6C96">
        <w:rPr>
          <w:rFonts w:ascii="Times New Roman" w:hAnsi="Times New Roman" w:cs="Times New Roman"/>
          <w:sz w:val="28"/>
          <w:szCs w:val="28"/>
          <w:lang w:val="en-US"/>
        </w:rPr>
        <w:t xml:space="preserve">The Museum of Fine Arts will present to the audience a new permanent exhibition of Russian art of the twentieth century, which after a long break will start working in the building on </w:t>
      </w:r>
      <w:proofErr w:type="spellStart"/>
      <w:r w:rsidRPr="000E6C96">
        <w:rPr>
          <w:rFonts w:ascii="Times New Roman" w:hAnsi="Times New Roman" w:cs="Times New Roman"/>
          <w:sz w:val="28"/>
          <w:szCs w:val="28"/>
          <w:lang w:val="en-US"/>
        </w:rPr>
        <w:t>Voevodina</w:t>
      </w:r>
      <w:proofErr w:type="spellEnd"/>
      <w:r w:rsidRPr="000E6C96">
        <w:rPr>
          <w:rFonts w:ascii="Times New Roman" w:hAnsi="Times New Roman" w:cs="Times New Roman"/>
          <w:sz w:val="28"/>
          <w:szCs w:val="28"/>
          <w:lang w:val="en-US"/>
        </w:rPr>
        <w:t xml:space="preserve">, 5. A few years ago, in connection with the reconstruction and construction of the Hermitage-Ural center, the museum was forced to dismantle the permanent exhibition of Soviet art of the 1920s-early 1990s on </w:t>
      </w:r>
      <w:proofErr w:type="spellStart"/>
      <w:r w:rsidRPr="000E6C96">
        <w:rPr>
          <w:rFonts w:ascii="Times New Roman" w:hAnsi="Times New Roman" w:cs="Times New Roman"/>
          <w:sz w:val="28"/>
          <w:szCs w:val="28"/>
          <w:lang w:val="en-US"/>
        </w:rPr>
        <w:t>Vayner</w:t>
      </w:r>
      <w:proofErr w:type="spellEnd"/>
      <w:r w:rsidRPr="000E6C96">
        <w:rPr>
          <w:rFonts w:ascii="Times New Roman" w:hAnsi="Times New Roman" w:cs="Times New Roman"/>
          <w:sz w:val="28"/>
          <w:szCs w:val="28"/>
          <w:lang w:val="en-US"/>
        </w:rPr>
        <w:t xml:space="preserve">, 11. In its anniversary year, it will completely devote the building on </w:t>
      </w:r>
      <w:proofErr w:type="spellStart"/>
      <w:r w:rsidRPr="000E6C96">
        <w:rPr>
          <w:rFonts w:ascii="Times New Roman" w:hAnsi="Times New Roman" w:cs="Times New Roman"/>
          <w:sz w:val="28"/>
          <w:szCs w:val="28"/>
          <w:lang w:val="en-US"/>
        </w:rPr>
        <w:t>Voevodina</w:t>
      </w:r>
      <w:proofErr w:type="spellEnd"/>
      <w:r w:rsidRPr="000E6C96">
        <w:rPr>
          <w:rFonts w:ascii="Times New Roman" w:hAnsi="Times New Roman" w:cs="Times New Roman"/>
          <w:sz w:val="28"/>
          <w:szCs w:val="28"/>
          <w:lang w:val="en-US"/>
        </w:rPr>
        <w:t xml:space="preserve"> 5 to domestic art and in the halls where the Western European collection was located until recently, an exhibition of paintings and sculptures of a very difficult Soviet period of history will unfold.</w:t>
      </w:r>
    </w:p>
    <w:p w:rsidR="000E6C96" w:rsidRPr="000E6C96" w:rsidRDefault="000E6C96" w:rsidP="000E6C96">
      <w:pPr>
        <w:jc w:val="both"/>
        <w:rPr>
          <w:rFonts w:ascii="Times New Roman" w:hAnsi="Times New Roman" w:cs="Times New Roman"/>
          <w:sz w:val="28"/>
          <w:szCs w:val="28"/>
          <w:lang w:val="en-US"/>
        </w:rPr>
      </w:pPr>
      <w:r w:rsidRPr="000E6C96">
        <w:rPr>
          <w:rFonts w:ascii="Times New Roman" w:hAnsi="Times New Roman" w:cs="Times New Roman"/>
          <w:sz w:val="28"/>
          <w:szCs w:val="28"/>
          <w:lang w:val="en-US"/>
        </w:rPr>
        <w:t>Using the example of more than one and a half hundred works by Soviet artists, the exhibition will introduce the viewer to the main artistic and cultural trends of the era, as well as the peculiarities of the formation and development of Ural art.</w:t>
      </w:r>
    </w:p>
    <w:p w:rsidR="000E6C96" w:rsidRPr="000E6C96" w:rsidRDefault="000E6C96" w:rsidP="000E6C96">
      <w:pPr>
        <w:jc w:val="both"/>
        <w:rPr>
          <w:rFonts w:ascii="Times New Roman" w:hAnsi="Times New Roman" w:cs="Times New Roman"/>
          <w:sz w:val="28"/>
          <w:szCs w:val="28"/>
          <w:lang w:val="en-US"/>
        </w:rPr>
      </w:pPr>
      <w:r w:rsidRPr="000E6C96">
        <w:rPr>
          <w:rFonts w:ascii="Times New Roman" w:hAnsi="Times New Roman" w:cs="Times New Roman"/>
          <w:sz w:val="28"/>
          <w:szCs w:val="28"/>
          <w:lang w:val="en-US"/>
        </w:rPr>
        <w:t xml:space="preserve">An important stage in the work on the exhibition was the restoration preparation of the works. Many of the exhibits passed through the hands of specialists who gave them an exhibition appearance. The new permanent exhibition will include works by A. </w:t>
      </w:r>
      <w:proofErr w:type="spellStart"/>
      <w:r w:rsidRPr="000E6C96">
        <w:rPr>
          <w:rFonts w:ascii="Times New Roman" w:hAnsi="Times New Roman" w:cs="Times New Roman"/>
          <w:sz w:val="28"/>
          <w:szCs w:val="28"/>
          <w:lang w:val="en-US"/>
        </w:rPr>
        <w:t>Labas</w:t>
      </w:r>
      <w:proofErr w:type="spellEnd"/>
      <w:r w:rsidRPr="000E6C96">
        <w:rPr>
          <w:rFonts w:ascii="Times New Roman" w:hAnsi="Times New Roman" w:cs="Times New Roman"/>
          <w:sz w:val="28"/>
          <w:szCs w:val="28"/>
          <w:lang w:val="en-US"/>
        </w:rPr>
        <w:t xml:space="preserve">, Y. </w:t>
      </w:r>
      <w:proofErr w:type="spellStart"/>
      <w:r w:rsidRPr="000E6C96">
        <w:rPr>
          <w:rFonts w:ascii="Times New Roman" w:hAnsi="Times New Roman" w:cs="Times New Roman"/>
          <w:sz w:val="28"/>
          <w:szCs w:val="28"/>
          <w:lang w:val="en-US"/>
        </w:rPr>
        <w:t>Pimenov</w:t>
      </w:r>
      <w:proofErr w:type="spellEnd"/>
      <w:r w:rsidRPr="000E6C96">
        <w:rPr>
          <w:rFonts w:ascii="Times New Roman" w:hAnsi="Times New Roman" w:cs="Times New Roman"/>
          <w:sz w:val="28"/>
          <w:szCs w:val="28"/>
          <w:lang w:val="en-US"/>
        </w:rPr>
        <w:t xml:space="preserve">, S. </w:t>
      </w:r>
      <w:proofErr w:type="spellStart"/>
      <w:r w:rsidRPr="000E6C96">
        <w:rPr>
          <w:rFonts w:ascii="Times New Roman" w:hAnsi="Times New Roman" w:cs="Times New Roman"/>
          <w:sz w:val="28"/>
          <w:szCs w:val="28"/>
          <w:lang w:val="en-US"/>
        </w:rPr>
        <w:t>Adlivankin</w:t>
      </w:r>
      <w:proofErr w:type="spellEnd"/>
      <w:r w:rsidRPr="000E6C96">
        <w:rPr>
          <w:rFonts w:ascii="Times New Roman" w:hAnsi="Times New Roman" w:cs="Times New Roman"/>
          <w:sz w:val="28"/>
          <w:szCs w:val="28"/>
          <w:lang w:val="en-US"/>
        </w:rPr>
        <w:t xml:space="preserve">, B. </w:t>
      </w:r>
      <w:proofErr w:type="spellStart"/>
      <w:r w:rsidRPr="000E6C96">
        <w:rPr>
          <w:rFonts w:ascii="Times New Roman" w:hAnsi="Times New Roman" w:cs="Times New Roman"/>
          <w:sz w:val="28"/>
          <w:szCs w:val="28"/>
          <w:lang w:val="en-US"/>
        </w:rPr>
        <w:t>Johanson</w:t>
      </w:r>
      <w:proofErr w:type="spellEnd"/>
      <w:r w:rsidRPr="000E6C96">
        <w:rPr>
          <w:rFonts w:ascii="Times New Roman" w:hAnsi="Times New Roman" w:cs="Times New Roman"/>
          <w:sz w:val="28"/>
          <w:szCs w:val="28"/>
          <w:lang w:val="en-US"/>
        </w:rPr>
        <w:t xml:space="preserve">, M. </w:t>
      </w:r>
      <w:proofErr w:type="spellStart"/>
      <w:r w:rsidRPr="000E6C96">
        <w:rPr>
          <w:rFonts w:ascii="Times New Roman" w:hAnsi="Times New Roman" w:cs="Times New Roman"/>
          <w:sz w:val="28"/>
          <w:szCs w:val="28"/>
          <w:lang w:val="en-US"/>
        </w:rPr>
        <w:t>Eisenstadt</w:t>
      </w:r>
      <w:proofErr w:type="spellEnd"/>
      <w:r w:rsidRPr="000E6C96">
        <w:rPr>
          <w:rFonts w:ascii="Times New Roman" w:hAnsi="Times New Roman" w:cs="Times New Roman"/>
          <w:sz w:val="28"/>
          <w:szCs w:val="28"/>
          <w:lang w:val="en-US"/>
        </w:rPr>
        <w:t xml:space="preserve">, S. </w:t>
      </w:r>
      <w:proofErr w:type="spellStart"/>
      <w:r w:rsidRPr="000E6C96">
        <w:rPr>
          <w:rFonts w:ascii="Times New Roman" w:hAnsi="Times New Roman" w:cs="Times New Roman"/>
          <w:sz w:val="28"/>
          <w:szCs w:val="28"/>
          <w:lang w:val="en-US"/>
        </w:rPr>
        <w:t>Mikhailov</w:t>
      </w:r>
      <w:proofErr w:type="spellEnd"/>
      <w:r w:rsidRPr="000E6C96">
        <w:rPr>
          <w:rFonts w:ascii="Times New Roman" w:hAnsi="Times New Roman" w:cs="Times New Roman"/>
          <w:sz w:val="28"/>
          <w:szCs w:val="28"/>
          <w:lang w:val="en-US"/>
        </w:rPr>
        <w:t xml:space="preserve">, D. </w:t>
      </w:r>
      <w:proofErr w:type="spellStart"/>
      <w:r w:rsidRPr="000E6C96">
        <w:rPr>
          <w:rFonts w:ascii="Times New Roman" w:hAnsi="Times New Roman" w:cs="Times New Roman"/>
          <w:sz w:val="28"/>
          <w:szCs w:val="28"/>
          <w:lang w:val="en-US"/>
        </w:rPr>
        <w:t>Shterenberg</w:t>
      </w:r>
      <w:proofErr w:type="spellEnd"/>
      <w:r w:rsidRPr="000E6C96">
        <w:rPr>
          <w:rFonts w:ascii="Times New Roman" w:hAnsi="Times New Roman" w:cs="Times New Roman"/>
          <w:sz w:val="28"/>
          <w:szCs w:val="28"/>
          <w:lang w:val="en-US"/>
        </w:rPr>
        <w:t xml:space="preserve">, G. </w:t>
      </w:r>
      <w:proofErr w:type="spellStart"/>
      <w:r w:rsidRPr="000E6C96">
        <w:rPr>
          <w:rFonts w:ascii="Times New Roman" w:hAnsi="Times New Roman" w:cs="Times New Roman"/>
          <w:sz w:val="28"/>
          <w:szCs w:val="28"/>
          <w:lang w:val="en-US"/>
        </w:rPr>
        <w:t>Melentyev</w:t>
      </w:r>
      <w:proofErr w:type="spellEnd"/>
      <w:r w:rsidRPr="000E6C96">
        <w:rPr>
          <w:rFonts w:ascii="Times New Roman" w:hAnsi="Times New Roman" w:cs="Times New Roman"/>
          <w:sz w:val="28"/>
          <w:szCs w:val="28"/>
          <w:lang w:val="en-US"/>
        </w:rPr>
        <w:t xml:space="preserve">, P. </w:t>
      </w:r>
      <w:proofErr w:type="spellStart"/>
      <w:r w:rsidRPr="000E6C96">
        <w:rPr>
          <w:rFonts w:ascii="Times New Roman" w:hAnsi="Times New Roman" w:cs="Times New Roman"/>
          <w:sz w:val="28"/>
          <w:szCs w:val="28"/>
          <w:lang w:val="en-US"/>
        </w:rPr>
        <w:t>Konchalovsky</w:t>
      </w:r>
      <w:proofErr w:type="spellEnd"/>
      <w:r w:rsidRPr="000E6C96">
        <w:rPr>
          <w:rFonts w:ascii="Times New Roman" w:hAnsi="Times New Roman" w:cs="Times New Roman"/>
          <w:sz w:val="28"/>
          <w:szCs w:val="28"/>
          <w:lang w:val="en-US"/>
        </w:rPr>
        <w:t xml:space="preserve">, N. </w:t>
      </w:r>
      <w:proofErr w:type="spellStart"/>
      <w:r w:rsidRPr="000E6C96">
        <w:rPr>
          <w:rFonts w:ascii="Times New Roman" w:hAnsi="Times New Roman" w:cs="Times New Roman"/>
          <w:sz w:val="28"/>
          <w:szCs w:val="28"/>
          <w:lang w:val="en-US"/>
        </w:rPr>
        <w:t>Chesnokov</w:t>
      </w:r>
      <w:proofErr w:type="spellEnd"/>
      <w:r w:rsidRPr="000E6C96">
        <w:rPr>
          <w:rFonts w:ascii="Times New Roman" w:hAnsi="Times New Roman" w:cs="Times New Roman"/>
          <w:sz w:val="28"/>
          <w:szCs w:val="28"/>
          <w:lang w:val="en-US"/>
        </w:rPr>
        <w:t xml:space="preserve">, I. Simonov, M. </w:t>
      </w:r>
      <w:proofErr w:type="spellStart"/>
      <w:r w:rsidRPr="000E6C96">
        <w:rPr>
          <w:rFonts w:ascii="Times New Roman" w:hAnsi="Times New Roman" w:cs="Times New Roman"/>
          <w:sz w:val="28"/>
          <w:szCs w:val="28"/>
          <w:lang w:val="en-US"/>
        </w:rPr>
        <w:t>Brusilovsky</w:t>
      </w:r>
      <w:proofErr w:type="spellEnd"/>
      <w:r w:rsidRPr="000E6C96">
        <w:rPr>
          <w:rFonts w:ascii="Times New Roman" w:hAnsi="Times New Roman" w:cs="Times New Roman"/>
          <w:sz w:val="28"/>
          <w:szCs w:val="28"/>
          <w:lang w:val="en-US"/>
        </w:rPr>
        <w:t xml:space="preserve">, S. </w:t>
      </w:r>
      <w:proofErr w:type="spellStart"/>
      <w:r w:rsidRPr="000E6C96">
        <w:rPr>
          <w:rFonts w:ascii="Times New Roman" w:hAnsi="Times New Roman" w:cs="Times New Roman"/>
          <w:sz w:val="28"/>
          <w:szCs w:val="28"/>
          <w:lang w:val="en-US"/>
        </w:rPr>
        <w:t>Konenkov</w:t>
      </w:r>
      <w:proofErr w:type="spellEnd"/>
      <w:r w:rsidRPr="000E6C96">
        <w:rPr>
          <w:rFonts w:ascii="Times New Roman" w:hAnsi="Times New Roman" w:cs="Times New Roman"/>
          <w:sz w:val="28"/>
          <w:szCs w:val="28"/>
          <w:lang w:val="en-US"/>
        </w:rPr>
        <w:t xml:space="preserve">, A. Kalashnikov, G. </w:t>
      </w:r>
      <w:proofErr w:type="spellStart"/>
      <w:r w:rsidRPr="000E6C96">
        <w:rPr>
          <w:rFonts w:ascii="Times New Roman" w:hAnsi="Times New Roman" w:cs="Times New Roman"/>
          <w:sz w:val="28"/>
          <w:szCs w:val="28"/>
          <w:lang w:val="en-US"/>
        </w:rPr>
        <w:t>Mosin</w:t>
      </w:r>
      <w:proofErr w:type="spellEnd"/>
      <w:r w:rsidRPr="000E6C96">
        <w:rPr>
          <w:rFonts w:ascii="Times New Roman" w:hAnsi="Times New Roman" w:cs="Times New Roman"/>
          <w:sz w:val="28"/>
          <w:szCs w:val="28"/>
          <w:lang w:val="en-US"/>
        </w:rPr>
        <w:t xml:space="preserve">, G. </w:t>
      </w:r>
      <w:proofErr w:type="spellStart"/>
      <w:r w:rsidRPr="000E6C96">
        <w:rPr>
          <w:rFonts w:ascii="Times New Roman" w:hAnsi="Times New Roman" w:cs="Times New Roman"/>
          <w:sz w:val="28"/>
          <w:szCs w:val="28"/>
          <w:lang w:val="en-US"/>
        </w:rPr>
        <w:t>Metelev</w:t>
      </w:r>
      <w:proofErr w:type="spellEnd"/>
      <w:r w:rsidRPr="000E6C96">
        <w:rPr>
          <w:rFonts w:ascii="Times New Roman" w:hAnsi="Times New Roman" w:cs="Times New Roman"/>
          <w:sz w:val="28"/>
          <w:szCs w:val="28"/>
          <w:lang w:val="en-US"/>
        </w:rPr>
        <w:t xml:space="preserve">, A. </w:t>
      </w:r>
      <w:proofErr w:type="spellStart"/>
      <w:r w:rsidRPr="000E6C96">
        <w:rPr>
          <w:rFonts w:ascii="Times New Roman" w:hAnsi="Times New Roman" w:cs="Times New Roman"/>
          <w:sz w:val="28"/>
          <w:szCs w:val="28"/>
          <w:lang w:val="en-US"/>
        </w:rPr>
        <w:t>Antonov</w:t>
      </w:r>
      <w:proofErr w:type="spellEnd"/>
      <w:r w:rsidRPr="000E6C96">
        <w:rPr>
          <w:rFonts w:ascii="Times New Roman" w:hAnsi="Times New Roman" w:cs="Times New Roman"/>
          <w:sz w:val="28"/>
          <w:szCs w:val="28"/>
          <w:lang w:val="en-US"/>
        </w:rPr>
        <w:t xml:space="preserve">, N. </w:t>
      </w:r>
      <w:proofErr w:type="spellStart"/>
      <w:r w:rsidRPr="000E6C96">
        <w:rPr>
          <w:rFonts w:ascii="Times New Roman" w:hAnsi="Times New Roman" w:cs="Times New Roman"/>
          <w:sz w:val="28"/>
          <w:szCs w:val="28"/>
          <w:lang w:val="en-US"/>
        </w:rPr>
        <w:t>Nesterova</w:t>
      </w:r>
      <w:proofErr w:type="spellEnd"/>
      <w:r w:rsidRPr="000E6C96">
        <w:rPr>
          <w:rFonts w:ascii="Times New Roman" w:hAnsi="Times New Roman" w:cs="Times New Roman"/>
          <w:sz w:val="28"/>
          <w:szCs w:val="28"/>
          <w:lang w:val="en-US"/>
        </w:rPr>
        <w:t xml:space="preserve">, L. </w:t>
      </w:r>
      <w:proofErr w:type="spellStart"/>
      <w:r w:rsidRPr="000E6C96">
        <w:rPr>
          <w:rFonts w:ascii="Times New Roman" w:hAnsi="Times New Roman" w:cs="Times New Roman"/>
          <w:sz w:val="28"/>
          <w:szCs w:val="28"/>
          <w:lang w:val="en-US"/>
        </w:rPr>
        <w:t>Tishkov</w:t>
      </w:r>
      <w:proofErr w:type="spellEnd"/>
      <w:r w:rsidRPr="000E6C96">
        <w:rPr>
          <w:rFonts w:ascii="Times New Roman" w:hAnsi="Times New Roman" w:cs="Times New Roman"/>
          <w:sz w:val="28"/>
          <w:szCs w:val="28"/>
          <w:lang w:val="en-US"/>
        </w:rPr>
        <w:t>, the society "</w:t>
      </w:r>
      <w:proofErr w:type="spellStart"/>
      <w:r w:rsidRPr="000E6C96">
        <w:rPr>
          <w:rFonts w:ascii="Times New Roman" w:hAnsi="Times New Roman" w:cs="Times New Roman"/>
          <w:sz w:val="28"/>
          <w:szCs w:val="28"/>
          <w:lang w:val="en-US"/>
        </w:rPr>
        <w:t>Kartinnik</w:t>
      </w:r>
      <w:proofErr w:type="spellEnd"/>
      <w:r w:rsidRPr="000E6C96">
        <w:rPr>
          <w:rFonts w:ascii="Times New Roman" w:hAnsi="Times New Roman" w:cs="Times New Roman"/>
          <w:sz w:val="28"/>
          <w:szCs w:val="28"/>
          <w:lang w:val="en-US"/>
        </w:rPr>
        <w:t xml:space="preserve">", N. </w:t>
      </w:r>
      <w:proofErr w:type="spellStart"/>
      <w:r w:rsidRPr="000E6C96">
        <w:rPr>
          <w:rFonts w:ascii="Times New Roman" w:hAnsi="Times New Roman" w:cs="Times New Roman"/>
          <w:sz w:val="28"/>
          <w:szCs w:val="28"/>
          <w:lang w:val="en-US"/>
        </w:rPr>
        <w:t>Fedoreev</w:t>
      </w:r>
      <w:proofErr w:type="spellEnd"/>
      <w:r w:rsidRPr="000E6C96">
        <w:rPr>
          <w:rFonts w:ascii="Times New Roman" w:hAnsi="Times New Roman" w:cs="Times New Roman"/>
          <w:sz w:val="28"/>
          <w:szCs w:val="28"/>
          <w:lang w:val="en-US"/>
        </w:rPr>
        <w:t xml:space="preserve"> and many other iconic artists and sculptors of the time.</w:t>
      </w:r>
    </w:p>
    <w:p w:rsidR="000E6C96" w:rsidRPr="000E6C96" w:rsidRDefault="000E6C96" w:rsidP="000E6C96">
      <w:pPr>
        <w:jc w:val="both"/>
        <w:rPr>
          <w:rFonts w:ascii="Times New Roman" w:hAnsi="Times New Roman" w:cs="Times New Roman"/>
          <w:sz w:val="28"/>
          <w:szCs w:val="28"/>
        </w:rPr>
      </w:pPr>
      <w:proofErr w:type="spellStart"/>
      <w:r w:rsidRPr="000E6C96">
        <w:rPr>
          <w:rFonts w:ascii="Times New Roman" w:hAnsi="Times New Roman" w:cs="Times New Roman"/>
          <w:sz w:val="28"/>
          <w:szCs w:val="28"/>
          <w:lang w:val="en-US"/>
        </w:rPr>
        <w:t>Pimenov</w:t>
      </w:r>
      <w:proofErr w:type="spellEnd"/>
      <w:r w:rsidRPr="000E6C96">
        <w:rPr>
          <w:rFonts w:ascii="Times New Roman" w:hAnsi="Times New Roman" w:cs="Times New Roman"/>
          <w:sz w:val="28"/>
          <w:szCs w:val="28"/>
          <w:lang w:val="en-US"/>
        </w:rPr>
        <w:t xml:space="preserve"> Yu. I. Workers of </w:t>
      </w:r>
      <w:proofErr w:type="spellStart"/>
      <w:r w:rsidRPr="000E6C96">
        <w:rPr>
          <w:rFonts w:ascii="Times New Roman" w:hAnsi="Times New Roman" w:cs="Times New Roman"/>
          <w:sz w:val="28"/>
          <w:szCs w:val="28"/>
          <w:lang w:val="en-US"/>
        </w:rPr>
        <w:t>Uralmash</w:t>
      </w:r>
      <w:proofErr w:type="spellEnd"/>
      <w:r w:rsidRPr="000E6C96">
        <w:rPr>
          <w:rFonts w:ascii="Times New Roman" w:hAnsi="Times New Roman" w:cs="Times New Roman"/>
          <w:sz w:val="28"/>
          <w:szCs w:val="28"/>
          <w:lang w:val="en-US"/>
        </w:rPr>
        <w:t xml:space="preserve"> at the plant. </w:t>
      </w:r>
      <w:proofErr w:type="gramStart"/>
      <w:r w:rsidRPr="000E6C96">
        <w:rPr>
          <w:rFonts w:ascii="Times New Roman" w:hAnsi="Times New Roman" w:cs="Times New Roman"/>
          <w:sz w:val="28"/>
          <w:szCs w:val="28"/>
          <w:lang w:val="en-US"/>
        </w:rPr>
        <w:t>The central part of the triptych "</w:t>
      </w:r>
      <w:proofErr w:type="spellStart"/>
      <w:r w:rsidRPr="000E6C96">
        <w:rPr>
          <w:rFonts w:ascii="Times New Roman" w:hAnsi="Times New Roman" w:cs="Times New Roman"/>
          <w:sz w:val="28"/>
          <w:szCs w:val="28"/>
          <w:lang w:val="en-US"/>
        </w:rPr>
        <w:t>Uralmash</w:t>
      </w:r>
      <w:proofErr w:type="spellEnd"/>
      <w:r w:rsidRPr="000E6C96">
        <w:rPr>
          <w:rFonts w:ascii="Times New Roman" w:hAnsi="Times New Roman" w:cs="Times New Roman"/>
          <w:sz w:val="28"/>
          <w:szCs w:val="28"/>
          <w:lang w:val="en-US"/>
        </w:rPr>
        <w:t xml:space="preserve"> Workers".</w:t>
      </w:r>
      <w:proofErr w:type="gramEnd"/>
      <w:r w:rsidRPr="000E6C96">
        <w:rPr>
          <w:rFonts w:ascii="Times New Roman" w:hAnsi="Times New Roman" w:cs="Times New Roman"/>
          <w:sz w:val="28"/>
          <w:szCs w:val="28"/>
          <w:lang w:val="en-US"/>
        </w:rPr>
        <w:t xml:space="preserve"> </w:t>
      </w:r>
      <w:proofErr w:type="gramStart"/>
      <w:r w:rsidRPr="000E6C96">
        <w:rPr>
          <w:rFonts w:ascii="Times New Roman" w:hAnsi="Times New Roman" w:cs="Times New Roman"/>
          <w:sz w:val="28"/>
          <w:szCs w:val="28"/>
          <w:lang w:val="en-US"/>
        </w:rPr>
        <w:t>Oil on canvas.</w:t>
      </w:r>
      <w:proofErr w:type="gramEnd"/>
      <w:r w:rsidRPr="000E6C96">
        <w:rPr>
          <w:rFonts w:ascii="Times New Roman" w:hAnsi="Times New Roman" w:cs="Times New Roman"/>
          <w:sz w:val="28"/>
          <w:szCs w:val="28"/>
          <w:lang w:val="en-US"/>
        </w:rPr>
        <w:t xml:space="preserve"> 1934</w:t>
      </w:r>
    </w:p>
    <w:p w:rsidR="000E6C96" w:rsidRPr="000E6C96" w:rsidRDefault="000E6C96" w:rsidP="000E6C96">
      <w:pPr>
        <w:jc w:val="both"/>
        <w:rPr>
          <w:rFonts w:ascii="Times New Roman" w:hAnsi="Times New Roman" w:cs="Times New Roman"/>
          <w:sz w:val="28"/>
          <w:szCs w:val="28"/>
          <w:lang w:val="en-US"/>
        </w:rPr>
      </w:pPr>
      <w:r w:rsidRPr="000E6C96">
        <w:rPr>
          <w:rFonts w:ascii="Times New Roman" w:hAnsi="Times New Roman" w:cs="Times New Roman"/>
          <w:sz w:val="28"/>
          <w:szCs w:val="28"/>
          <w:lang w:val="en-US"/>
        </w:rPr>
        <w:t>The exhibition is designed to tell the modern viewer about the history of fine art in the USSR, paying attention to the general characteristics of the era. The central line of the story focuses on the main trends in the development of art of the Soviet period: the request for images of modernity and the reaction to the revolutionary transformations in the 1920s; the strengthening of realistic trends, the formation of the principles of nationality and party membership, and, at the same time, the emergence of "quiet art" in the 1930s-1950s.; a manifestation of citizenship and an attempt to update the official realistic language through genuine attention to the</w:t>
      </w:r>
      <w:r w:rsidRPr="000E6C96">
        <w:rPr>
          <w:rFonts w:ascii="Times New Roman" w:hAnsi="Times New Roman" w:cs="Times New Roman"/>
          <w:sz w:val="28"/>
          <w:szCs w:val="28"/>
          <w:lang w:val="en-US"/>
        </w:rPr>
        <w:t xml:space="preserve"> </w:t>
      </w:r>
      <w:r w:rsidRPr="000E6C96">
        <w:rPr>
          <w:rFonts w:ascii="Times New Roman" w:hAnsi="Times New Roman" w:cs="Times New Roman"/>
          <w:sz w:val="28"/>
          <w:szCs w:val="28"/>
          <w:lang w:val="en-US"/>
        </w:rPr>
        <w:lastRenderedPageBreak/>
        <w:t>personality of the hero-contemporary in the 1960s-1970s; search for new themes, appeal to "other" stylistic and plastic traditions, including reliance on folk culture, Christian ethics and Western European modernism in the 1980s.</w:t>
      </w:r>
    </w:p>
    <w:p w:rsidR="000E6C96" w:rsidRPr="000E6C96" w:rsidRDefault="000E6C96" w:rsidP="000E6C96">
      <w:pPr>
        <w:jc w:val="both"/>
        <w:rPr>
          <w:rFonts w:ascii="Times New Roman" w:hAnsi="Times New Roman" w:cs="Times New Roman"/>
          <w:sz w:val="28"/>
          <w:szCs w:val="28"/>
        </w:rPr>
      </w:pPr>
      <w:proofErr w:type="spellStart"/>
      <w:proofErr w:type="gramStart"/>
      <w:r w:rsidRPr="000E6C96">
        <w:rPr>
          <w:rFonts w:ascii="Times New Roman" w:hAnsi="Times New Roman" w:cs="Times New Roman"/>
          <w:sz w:val="28"/>
          <w:szCs w:val="28"/>
          <w:lang w:val="en-US"/>
        </w:rPr>
        <w:t>Kostina</w:t>
      </w:r>
      <w:proofErr w:type="spellEnd"/>
      <w:r w:rsidRPr="000E6C96">
        <w:rPr>
          <w:rFonts w:ascii="Times New Roman" w:hAnsi="Times New Roman" w:cs="Times New Roman"/>
          <w:sz w:val="28"/>
          <w:szCs w:val="28"/>
          <w:lang w:val="en-US"/>
        </w:rPr>
        <w:t xml:space="preserve"> N. V. </w:t>
      </w:r>
      <w:proofErr w:type="spellStart"/>
      <w:r w:rsidRPr="000E6C96">
        <w:rPr>
          <w:rFonts w:ascii="Times New Roman" w:hAnsi="Times New Roman" w:cs="Times New Roman"/>
          <w:sz w:val="28"/>
          <w:szCs w:val="28"/>
          <w:lang w:val="en-US"/>
        </w:rPr>
        <w:t>Uralmashevsky</w:t>
      </w:r>
      <w:proofErr w:type="spellEnd"/>
      <w:r w:rsidRPr="000E6C96">
        <w:rPr>
          <w:rFonts w:ascii="Times New Roman" w:hAnsi="Times New Roman" w:cs="Times New Roman"/>
          <w:sz w:val="28"/>
          <w:szCs w:val="28"/>
          <w:lang w:val="en-US"/>
        </w:rPr>
        <w:t xml:space="preserve"> constructors.</w:t>
      </w:r>
      <w:proofErr w:type="gramEnd"/>
      <w:r w:rsidRPr="000E6C96">
        <w:rPr>
          <w:rFonts w:ascii="Times New Roman" w:hAnsi="Times New Roman" w:cs="Times New Roman"/>
          <w:sz w:val="28"/>
          <w:szCs w:val="28"/>
          <w:lang w:val="en-US"/>
        </w:rPr>
        <w:t xml:space="preserve"> </w:t>
      </w:r>
      <w:proofErr w:type="gramStart"/>
      <w:r w:rsidRPr="000E6C96">
        <w:rPr>
          <w:rFonts w:ascii="Times New Roman" w:hAnsi="Times New Roman" w:cs="Times New Roman"/>
          <w:sz w:val="28"/>
          <w:szCs w:val="28"/>
          <w:lang w:val="en-US"/>
        </w:rPr>
        <w:t>Oil on canvas.</w:t>
      </w:r>
      <w:proofErr w:type="gramEnd"/>
      <w:r w:rsidRPr="000E6C96">
        <w:rPr>
          <w:rFonts w:ascii="Times New Roman" w:hAnsi="Times New Roman" w:cs="Times New Roman"/>
          <w:sz w:val="28"/>
          <w:szCs w:val="28"/>
          <w:lang w:val="en-US"/>
        </w:rPr>
        <w:t xml:space="preserve"> 1965</w:t>
      </w:r>
    </w:p>
    <w:p w:rsidR="000E6C96" w:rsidRPr="000E6C96" w:rsidRDefault="000E6C96" w:rsidP="000E6C96">
      <w:pPr>
        <w:jc w:val="both"/>
        <w:rPr>
          <w:rFonts w:ascii="Times New Roman" w:hAnsi="Times New Roman" w:cs="Times New Roman"/>
          <w:sz w:val="28"/>
          <w:szCs w:val="28"/>
          <w:lang w:val="en-US"/>
        </w:rPr>
      </w:pPr>
      <w:r w:rsidRPr="000E6C96">
        <w:rPr>
          <w:rFonts w:ascii="Times New Roman" w:hAnsi="Times New Roman" w:cs="Times New Roman"/>
          <w:sz w:val="28"/>
          <w:szCs w:val="28"/>
          <w:lang w:val="en-US"/>
        </w:rPr>
        <w:t>Due to the specifics of the regional museum collection, the Ural "</w:t>
      </w:r>
      <w:proofErr w:type="spellStart"/>
      <w:r w:rsidRPr="000E6C96">
        <w:rPr>
          <w:rFonts w:ascii="Times New Roman" w:hAnsi="Times New Roman" w:cs="Times New Roman"/>
          <w:sz w:val="28"/>
          <w:szCs w:val="28"/>
          <w:lang w:val="en-US"/>
        </w:rPr>
        <w:t>storyline"will</w:t>
      </w:r>
      <w:proofErr w:type="spellEnd"/>
      <w:r w:rsidRPr="000E6C96">
        <w:rPr>
          <w:rFonts w:ascii="Times New Roman" w:hAnsi="Times New Roman" w:cs="Times New Roman"/>
          <w:sz w:val="28"/>
          <w:szCs w:val="28"/>
          <w:lang w:val="en-US"/>
        </w:rPr>
        <w:t xml:space="preserve"> occupy a significant place in the exhibition. It is revealed through the works of local artists, as well as metropolitan authors who address themes from local history, but more often – testifying to the busy everyday life of modern life. Through the items of the Soviet collection, it will be possible to trace the history of the Sverdlovsk Art Gallery itself (now the Yekaterinburg Museum of Fine Arts), which was founded in 1936 and is almost "the same age" of this art. The history of exhibitions is intertwined with the stages of completing the museum collection, which allows you to better evaluate certain accents that have developed in it.</w:t>
      </w:r>
    </w:p>
    <w:p w:rsidR="000E6C96" w:rsidRPr="000E6C96" w:rsidRDefault="000E6C96" w:rsidP="000E6C96">
      <w:pPr>
        <w:jc w:val="both"/>
        <w:rPr>
          <w:rFonts w:ascii="Times New Roman" w:hAnsi="Times New Roman" w:cs="Times New Roman"/>
          <w:sz w:val="28"/>
          <w:szCs w:val="28"/>
          <w:lang w:val="en-US"/>
        </w:rPr>
      </w:pPr>
      <w:r w:rsidRPr="000E6C96">
        <w:rPr>
          <w:rFonts w:ascii="Times New Roman" w:hAnsi="Times New Roman" w:cs="Times New Roman"/>
          <w:sz w:val="28"/>
          <w:szCs w:val="28"/>
          <w:lang w:val="en-US"/>
        </w:rPr>
        <w:t xml:space="preserve">The museum halls will display works that are already well – known to the audience, as well as those that were still kept in the funds and have not been exhibited for a long time-for example, "Portrait on a Green Background" by Nikolai </w:t>
      </w:r>
      <w:proofErr w:type="spellStart"/>
      <w:r w:rsidRPr="000E6C96">
        <w:rPr>
          <w:rFonts w:ascii="Times New Roman" w:hAnsi="Times New Roman" w:cs="Times New Roman"/>
          <w:sz w:val="28"/>
          <w:szCs w:val="28"/>
          <w:lang w:val="en-US"/>
        </w:rPr>
        <w:t>Tsitskovsky</w:t>
      </w:r>
      <w:proofErr w:type="spellEnd"/>
      <w:r w:rsidRPr="000E6C96">
        <w:rPr>
          <w:rFonts w:ascii="Times New Roman" w:hAnsi="Times New Roman" w:cs="Times New Roman"/>
          <w:sz w:val="28"/>
          <w:szCs w:val="28"/>
          <w:lang w:val="en-US"/>
        </w:rPr>
        <w:t>, "Yekaterinburg" by David Sternberg, "</w:t>
      </w:r>
      <w:proofErr w:type="spellStart"/>
      <w:r w:rsidRPr="000E6C96">
        <w:rPr>
          <w:rFonts w:ascii="Times New Roman" w:hAnsi="Times New Roman" w:cs="Times New Roman"/>
          <w:sz w:val="28"/>
          <w:szCs w:val="28"/>
          <w:lang w:val="en-US"/>
        </w:rPr>
        <w:t>Puteobhodchik</w:t>
      </w:r>
      <w:proofErr w:type="spellEnd"/>
      <w:r w:rsidRPr="000E6C96">
        <w:rPr>
          <w:rFonts w:ascii="Times New Roman" w:hAnsi="Times New Roman" w:cs="Times New Roman"/>
          <w:sz w:val="28"/>
          <w:szCs w:val="28"/>
          <w:lang w:val="en-US"/>
        </w:rPr>
        <w:t xml:space="preserve">" by Igor Simonov, "The Hare" by Alexander </w:t>
      </w:r>
      <w:proofErr w:type="spellStart"/>
      <w:r w:rsidRPr="000E6C96">
        <w:rPr>
          <w:rFonts w:ascii="Times New Roman" w:hAnsi="Times New Roman" w:cs="Times New Roman"/>
          <w:sz w:val="28"/>
          <w:szCs w:val="28"/>
          <w:lang w:val="en-US"/>
        </w:rPr>
        <w:t>Lysyakov</w:t>
      </w:r>
      <w:proofErr w:type="spellEnd"/>
      <w:r w:rsidRPr="000E6C96">
        <w:rPr>
          <w:rFonts w:ascii="Times New Roman" w:hAnsi="Times New Roman" w:cs="Times New Roman"/>
          <w:sz w:val="28"/>
          <w:szCs w:val="28"/>
          <w:lang w:val="en-US"/>
        </w:rPr>
        <w:t xml:space="preserve"> and many others. The updated exposition will also be decorated with works that have recently been received by the museum fund (such as the sculpture "Gordian Knot" by </w:t>
      </w:r>
      <w:proofErr w:type="spellStart"/>
      <w:r w:rsidRPr="000E6C96">
        <w:rPr>
          <w:rFonts w:ascii="Times New Roman" w:hAnsi="Times New Roman" w:cs="Times New Roman"/>
          <w:sz w:val="28"/>
          <w:szCs w:val="28"/>
          <w:lang w:val="en-US"/>
        </w:rPr>
        <w:t>Ilya</w:t>
      </w:r>
      <w:proofErr w:type="spellEnd"/>
      <w:r w:rsidRPr="000E6C96">
        <w:rPr>
          <w:rFonts w:ascii="Times New Roman" w:hAnsi="Times New Roman" w:cs="Times New Roman"/>
          <w:sz w:val="28"/>
          <w:szCs w:val="28"/>
          <w:lang w:val="en-US"/>
        </w:rPr>
        <w:t xml:space="preserve"> </w:t>
      </w:r>
      <w:proofErr w:type="spellStart"/>
      <w:r w:rsidRPr="000E6C96">
        <w:rPr>
          <w:rFonts w:ascii="Times New Roman" w:hAnsi="Times New Roman" w:cs="Times New Roman"/>
          <w:sz w:val="28"/>
          <w:szCs w:val="28"/>
          <w:lang w:val="en-US"/>
        </w:rPr>
        <w:t>Kambarov</w:t>
      </w:r>
      <w:proofErr w:type="spellEnd"/>
      <w:r w:rsidRPr="000E6C96">
        <w:rPr>
          <w:rFonts w:ascii="Times New Roman" w:hAnsi="Times New Roman" w:cs="Times New Roman"/>
          <w:sz w:val="28"/>
          <w:szCs w:val="28"/>
          <w:lang w:val="en-US"/>
        </w:rPr>
        <w:t xml:space="preserve">, works by </w:t>
      </w:r>
      <w:proofErr w:type="spellStart"/>
      <w:r w:rsidRPr="000E6C96">
        <w:rPr>
          <w:rFonts w:ascii="Times New Roman" w:hAnsi="Times New Roman" w:cs="Times New Roman"/>
          <w:sz w:val="28"/>
          <w:szCs w:val="28"/>
          <w:lang w:val="en-US"/>
        </w:rPr>
        <w:t>Yevgeny</w:t>
      </w:r>
      <w:proofErr w:type="spellEnd"/>
      <w:r w:rsidRPr="000E6C96">
        <w:rPr>
          <w:rFonts w:ascii="Times New Roman" w:hAnsi="Times New Roman" w:cs="Times New Roman"/>
          <w:sz w:val="28"/>
          <w:szCs w:val="28"/>
          <w:lang w:val="en-US"/>
        </w:rPr>
        <w:t xml:space="preserve"> </w:t>
      </w:r>
      <w:proofErr w:type="spellStart"/>
      <w:r w:rsidRPr="000E6C96">
        <w:rPr>
          <w:rFonts w:ascii="Times New Roman" w:hAnsi="Times New Roman" w:cs="Times New Roman"/>
          <w:sz w:val="28"/>
          <w:szCs w:val="28"/>
          <w:lang w:val="en-US"/>
        </w:rPr>
        <w:t>Malakhin</w:t>
      </w:r>
      <w:proofErr w:type="spellEnd"/>
      <w:r w:rsidRPr="000E6C96">
        <w:rPr>
          <w:rFonts w:ascii="Times New Roman" w:hAnsi="Times New Roman" w:cs="Times New Roman"/>
          <w:sz w:val="28"/>
          <w:szCs w:val="28"/>
          <w:lang w:val="en-US"/>
        </w:rPr>
        <w:t xml:space="preserve"> and the society "</w:t>
      </w:r>
      <w:proofErr w:type="spellStart"/>
      <w:r w:rsidRPr="000E6C96">
        <w:rPr>
          <w:rFonts w:ascii="Times New Roman" w:hAnsi="Times New Roman" w:cs="Times New Roman"/>
          <w:sz w:val="28"/>
          <w:szCs w:val="28"/>
          <w:lang w:val="en-US"/>
        </w:rPr>
        <w:t>Kartinnik</w:t>
      </w:r>
      <w:proofErr w:type="spellEnd"/>
      <w:r w:rsidRPr="000E6C96">
        <w:rPr>
          <w:rFonts w:ascii="Times New Roman" w:hAnsi="Times New Roman" w:cs="Times New Roman"/>
          <w:sz w:val="28"/>
          <w:szCs w:val="28"/>
          <w:lang w:val="en-US"/>
        </w:rPr>
        <w:t xml:space="preserve">", the triptych "The Beginning" by Alexander </w:t>
      </w:r>
      <w:proofErr w:type="spellStart"/>
      <w:r w:rsidRPr="000E6C96">
        <w:rPr>
          <w:rFonts w:ascii="Times New Roman" w:hAnsi="Times New Roman" w:cs="Times New Roman"/>
          <w:sz w:val="28"/>
          <w:szCs w:val="28"/>
          <w:lang w:val="en-US"/>
        </w:rPr>
        <w:t>Kotyshov</w:t>
      </w:r>
      <w:proofErr w:type="spellEnd"/>
      <w:r w:rsidRPr="000E6C96">
        <w:rPr>
          <w:rFonts w:ascii="Times New Roman" w:hAnsi="Times New Roman" w:cs="Times New Roman"/>
          <w:sz w:val="28"/>
          <w:szCs w:val="28"/>
          <w:lang w:val="en-US"/>
        </w:rPr>
        <w:t>, etc.), so even our most devoted visitors will be able to see and discover a lot of new things.</w:t>
      </w:r>
    </w:p>
    <w:p w:rsidR="000E6C96" w:rsidRPr="000E6C96" w:rsidRDefault="000E6C96" w:rsidP="000E6C96">
      <w:pPr>
        <w:jc w:val="both"/>
        <w:rPr>
          <w:rFonts w:ascii="Times New Roman" w:hAnsi="Times New Roman" w:cs="Times New Roman"/>
          <w:sz w:val="28"/>
          <w:szCs w:val="28"/>
          <w:lang w:val="en-US"/>
        </w:rPr>
      </w:pPr>
      <w:r w:rsidRPr="000E6C96">
        <w:rPr>
          <w:rFonts w:ascii="Times New Roman" w:hAnsi="Times New Roman" w:cs="Times New Roman"/>
          <w:sz w:val="28"/>
          <w:szCs w:val="28"/>
          <w:lang w:val="en-US"/>
        </w:rPr>
        <w:t>In addition, the virtual project "Transition", which the museum developed together with the Ural animation studio "Light Stories" in 2014, will be restored in one of the halls. A virtual space created by animation artists will introduce viewers to paintings from the 1980s from the museum's collection. Each work is provided with a succinct commentary, a biography of the artist, and even a small dictionary. In the virtual museum "Transition" there are five main art workshops (metropolitan, Baltic, Central Asian, regional and Sverdlovsk), which concentrate all the incredible variety of official and semi-official art, pictorial searches of artists of the critical period, who suddenly found themselves on and in the "transition".</w:t>
      </w:r>
    </w:p>
    <w:p w:rsidR="000E6C96" w:rsidRPr="000E6C96" w:rsidRDefault="000E6C96" w:rsidP="000E6C96">
      <w:pPr>
        <w:jc w:val="both"/>
        <w:rPr>
          <w:rFonts w:ascii="Times New Roman" w:hAnsi="Times New Roman" w:cs="Times New Roman"/>
          <w:sz w:val="28"/>
          <w:szCs w:val="28"/>
          <w:lang w:val="en-US"/>
        </w:rPr>
      </w:pPr>
    </w:p>
    <w:p w:rsidR="000E6C96" w:rsidRDefault="000E6C96" w:rsidP="000E6C96">
      <w:pPr>
        <w:jc w:val="both"/>
        <w:rPr>
          <w:rFonts w:ascii="Times New Roman" w:hAnsi="Times New Roman" w:cs="Times New Roman"/>
          <w:sz w:val="28"/>
          <w:szCs w:val="28"/>
        </w:rPr>
      </w:pPr>
    </w:p>
    <w:p w:rsidR="000E6C96" w:rsidRPr="000E6C96" w:rsidRDefault="000E6C96" w:rsidP="000E6C96">
      <w:pPr>
        <w:jc w:val="center"/>
        <w:rPr>
          <w:rFonts w:ascii="Times New Roman" w:hAnsi="Times New Roman" w:cs="Times New Roman"/>
          <w:sz w:val="28"/>
          <w:szCs w:val="28"/>
        </w:rPr>
      </w:pPr>
      <w:r w:rsidRPr="000E6C96">
        <w:rPr>
          <w:rFonts w:ascii="Times New Roman" w:hAnsi="Times New Roman" w:cs="Times New Roman"/>
          <w:sz w:val="28"/>
          <w:szCs w:val="28"/>
        </w:rPr>
        <w:lastRenderedPageBreak/>
        <w:t>9</w:t>
      </w:r>
      <w:r w:rsidRPr="000E6C96">
        <w:rPr>
          <w:rFonts w:ascii="Times New Roman" w:hAnsi="Times New Roman" w:cs="Times New Roman"/>
          <w:sz w:val="28"/>
          <w:szCs w:val="28"/>
        </w:rPr>
        <w:t>) Что хранится на самом секретном в мире складе произведений искусства: Женевский свободный порт</w:t>
      </w:r>
    </w:p>
    <w:p w:rsidR="000E6C96" w:rsidRPr="000E6C96" w:rsidRDefault="000E6C96" w:rsidP="000E6C96">
      <w:pPr>
        <w:jc w:val="both"/>
        <w:rPr>
          <w:rFonts w:ascii="Times New Roman" w:hAnsi="Times New Roman" w:cs="Times New Roman"/>
          <w:sz w:val="28"/>
          <w:szCs w:val="28"/>
        </w:rPr>
      </w:pPr>
      <w:r w:rsidRPr="000E6C96">
        <w:rPr>
          <w:rFonts w:ascii="Times New Roman" w:hAnsi="Times New Roman" w:cs="Times New Roman"/>
          <w:sz w:val="28"/>
          <w:szCs w:val="28"/>
        </w:rPr>
        <w:t xml:space="preserve">Женевский свободный порт - один из старейших свободных портов, работающих до сих пор, а также один из крупнейших складов. Свободный порт — это своего рода Свободная экономическая зона (СЭЗ), зона торговли с очень небольшим количеством налогов или вообще без них. Благодаря </w:t>
      </w:r>
      <w:proofErr w:type="gramStart"/>
      <w:r w:rsidRPr="000E6C96">
        <w:rPr>
          <w:rFonts w:ascii="Times New Roman" w:hAnsi="Times New Roman" w:cs="Times New Roman"/>
          <w:sz w:val="28"/>
          <w:szCs w:val="28"/>
        </w:rPr>
        <w:t>миллионам произведений</w:t>
      </w:r>
      <w:proofErr w:type="gramEnd"/>
      <w:r w:rsidRPr="000E6C96">
        <w:rPr>
          <w:rFonts w:ascii="Times New Roman" w:hAnsi="Times New Roman" w:cs="Times New Roman"/>
          <w:sz w:val="28"/>
          <w:szCs w:val="28"/>
        </w:rPr>
        <w:t xml:space="preserve"> искусства, хранящихся в его стенах, швейцарский свободный порт Женева считается крупнейшим в мире художественным складом и самым секретным.</w:t>
      </w:r>
    </w:p>
    <w:p w:rsidR="000E6C96" w:rsidRPr="000E6C96" w:rsidRDefault="000E6C96" w:rsidP="000E6C96">
      <w:pPr>
        <w:jc w:val="both"/>
        <w:rPr>
          <w:rFonts w:ascii="Times New Roman" w:hAnsi="Times New Roman" w:cs="Times New Roman"/>
          <w:sz w:val="28"/>
          <w:szCs w:val="28"/>
        </w:rPr>
      </w:pPr>
      <w:r w:rsidRPr="000E6C96">
        <w:rPr>
          <w:rFonts w:ascii="Times New Roman" w:hAnsi="Times New Roman" w:cs="Times New Roman"/>
          <w:sz w:val="28"/>
          <w:szCs w:val="28"/>
        </w:rPr>
        <w:t xml:space="preserve">Свободный порт — это не современное творение, его концепция восходит к античности. В то время города, штаты и страны разрешали провоз товаров через свои гавани беспошлинно или с привлекательными условиями для повышения своей экономической активности. Транзитные товары могли бы пользоваться более низкими пошлинами по сравнению с импортом для внутреннего рынка. Известным примером этих ранних свободных портов является греческий остров Делос в архипелаге </w:t>
      </w:r>
      <w:proofErr w:type="spellStart"/>
      <w:r w:rsidRPr="000E6C96">
        <w:rPr>
          <w:rFonts w:ascii="Times New Roman" w:hAnsi="Times New Roman" w:cs="Times New Roman"/>
          <w:sz w:val="28"/>
          <w:szCs w:val="28"/>
        </w:rPr>
        <w:t>Киклады</w:t>
      </w:r>
      <w:proofErr w:type="spellEnd"/>
      <w:r w:rsidRPr="000E6C96">
        <w:rPr>
          <w:rFonts w:ascii="Times New Roman" w:hAnsi="Times New Roman" w:cs="Times New Roman"/>
          <w:sz w:val="28"/>
          <w:szCs w:val="28"/>
        </w:rPr>
        <w:t>. Римляне превратили его в свободный порт около 166 года до н. э., и он стал торговым центром в Средиземноморском регионе. По мере того, как менялись торговые маршруты, Делос заменяли другие города в качестве торговых центров.</w:t>
      </w:r>
    </w:p>
    <w:p w:rsidR="000E6C96" w:rsidRPr="000E6C96" w:rsidRDefault="000E6C96" w:rsidP="000E6C96">
      <w:pPr>
        <w:jc w:val="both"/>
        <w:rPr>
          <w:rFonts w:ascii="Times New Roman" w:hAnsi="Times New Roman" w:cs="Times New Roman"/>
          <w:sz w:val="28"/>
          <w:szCs w:val="28"/>
        </w:rPr>
      </w:pPr>
      <w:r w:rsidRPr="000E6C96">
        <w:rPr>
          <w:rFonts w:ascii="Times New Roman" w:hAnsi="Times New Roman" w:cs="Times New Roman"/>
          <w:sz w:val="28"/>
          <w:szCs w:val="28"/>
        </w:rPr>
        <w:t>В Средние века развивались свободные порты. Несколько европейских портовых городов, таких как Марсель, Гамбург, Генуя, Венеция или Ливорно, зарекомендовали себя как ведущие торговые центры. В течение XIX века свободные порты стали глобальными и были созданы в стратегических торговых местах, таких как Гонконг, Сингапур и Колон, Панама. В то же время, в 1888-89 годах, был создан свободный порт Женева. Поначалу Женевский свободный порт, склад, на котором хранились городские запасы зерна, стал крупнейшим и самым секретным в мире складом произведений искусства.</w:t>
      </w:r>
    </w:p>
    <w:p w:rsidR="000E6C96" w:rsidRPr="000E6C96" w:rsidRDefault="000E6C96" w:rsidP="000E6C96">
      <w:pPr>
        <w:jc w:val="both"/>
        <w:rPr>
          <w:rFonts w:ascii="Times New Roman" w:hAnsi="Times New Roman" w:cs="Times New Roman"/>
          <w:sz w:val="28"/>
          <w:szCs w:val="28"/>
        </w:rPr>
      </w:pPr>
      <w:r w:rsidRPr="000E6C96">
        <w:rPr>
          <w:rFonts w:ascii="Times New Roman" w:hAnsi="Times New Roman" w:cs="Times New Roman"/>
          <w:sz w:val="28"/>
          <w:szCs w:val="28"/>
        </w:rPr>
        <w:t>Женева - не портовый город, в ней есть только небольшая гавань на берегах одноименного озера. Тем не менее, на перекрёстке нескольких европейских маршрутов Женева принимала множество международных торговых ярмарок с XIII века. Это способствовало становлению города как одного из ведущих торговых центров Европы. Это также привело к развитию его знаменитого банковского сектора. Сегодня в Женеве работают многие международные организации, в том числе несколько учреждений Организации Объединённых Наций. Город также считается одним из самых важных финансовых центров в мире.</w:t>
      </w:r>
    </w:p>
    <w:p w:rsidR="000E6C96" w:rsidRPr="000E6C96" w:rsidRDefault="000E6C96" w:rsidP="000E6C96">
      <w:pPr>
        <w:jc w:val="both"/>
        <w:rPr>
          <w:rFonts w:ascii="Times New Roman" w:hAnsi="Times New Roman" w:cs="Times New Roman"/>
          <w:sz w:val="28"/>
          <w:szCs w:val="28"/>
        </w:rPr>
      </w:pPr>
      <w:r w:rsidRPr="000E6C96">
        <w:rPr>
          <w:rFonts w:ascii="Times New Roman" w:hAnsi="Times New Roman" w:cs="Times New Roman"/>
          <w:sz w:val="28"/>
          <w:szCs w:val="28"/>
        </w:rPr>
        <w:lastRenderedPageBreak/>
        <w:t xml:space="preserve">Женева является свободной зоной с 1813 года, за два года до вступления в Швейцарскую конфедерацию. В 1850-х годах власти Женевы решили создать склад для городских запасов зерна. С годами потребности в пространстве росли, и были построены новые склады. Между 1888 и 1889 годами родилась организация </w:t>
      </w:r>
      <w:proofErr w:type="spellStart"/>
      <w:r w:rsidRPr="000E6C96">
        <w:rPr>
          <w:rFonts w:ascii="Times New Roman" w:hAnsi="Times New Roman" w:cs="Times New Roman"/>
          <w:sz w:val="28"/>
          <w:szCs w:val="28"/>
        </w:rPr>
        <w:t>Ports</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Francs</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et</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Entrepôts</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de</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Genève</w:t>
      </w:r>
      <w:proofErr w:type="spellEnd"/>
      <w:r w:rsidRPr="000E6C96">
        <w:rPr>
          <w:rFonts w:ascii="Times New Roman" w:hAnsi="Times New Roman" w:cs="Times New Roman"/>
          <w:sz w:val="28"/>
          <w:szCs w:val="28"/>
        </w:rPr>
        <w:t xml:space="preserve"> (Женевские свободные порты и склады). Местные власти решили создать частную компанию с государством Женева в качестве мажоритарного акционера.</w:t>
      </w:r>
    </w:p>
    <w:p w:rsidR="000E6C96" w:rsidRPr="000E6C96" w:rsidRDefault="000E6C96" w:rsidP="000E6C96">
      <w:pPr>
        <w:jc w:val="both"/>
        <w:rPr>
          <w:rFonts w:ascii="Times New Roman" w:hAnsi="Times New Roman" w:cs="Times New Roman"/>
          <w:sz w:val="28"/>
          <w:szCs w:val="28"/>
        </w:rPr>
      </w:pPr>
      <w:r w:rsidRPr="000E6C96">
        <w:rPr>
          <w:rFonts w:ascii="Times New Roman" w:hAnsi="Times New Roman" w:cs="Times New Roman"/>
          <w:sz w:val="28"/>
          <w:szCs w:val="28"/>
        </w:rPr>
        <w:t>Первоначально построенный для хранения предметов первой необходимости для населения, таких как продукты питания, древесина и уголь, он развивался вместе с городом. В начале ХХ века к инвентарю присоединились автомобили и винные бочки, а железнодорожное сообщение с национальной сетью упростило поток товаров. Механизация процессов хранения также ускорила работу свободного порта.</w:t>
      </w:r>
    </w:p>
    <w:p w:rsidR="000E6C96" w:rsidRPr="000E6C96" w:rsidRDefault="000E6C96" w:rsidP="000E6C96">
      <w:pPr>
        <w:jc w:val="both"/>
        <w:rPr>
          <w:rFonts w:ascii="Times New Roman" w:hAnsi="Times New Roman" w:cs="Times New Roman"/>
          <w:sz w:val="28"/>
          <w:szCs w:val="28"/>
        </w:rPr>
      </w:pPr>
      <w:r w:rsidRPr="000E6C96">
        <w:rPr>
          <w:rFonts w:ascii="Times New Roman" w:hAnsi="Times New Roman" w:cs="Times New Roman"/>
          <w:sz w:val="28"/>
          <w:szCs w:val="28"/>
        </w:rPr>
        <w:t>Женевский свободный порт также сыграл определённую роль во время Второй мировой войны, поскольку Красный Крест использовал склады для хранения и отправки товаров жертвам и военнопленным. После окончания Второй мировой войны экономическая деятельность возобновилась, и Женевский свободный порт продолжил своё расширение. В 1948 году на склад поступили первые ценные товары - золотые слитки. Рядом с золотом громоздились другие драгоценные товары. Все большее количество модных автомобилей присоединялось к хранящимся в порту предметам. В 1952 году инвентаризация насчитала десять тысяч мотороллеров «</w:t>
      </w:r>
      <w:proofErr w:type="spellStart"/>
      <w:r w:rsidRPr="000E6C96">
        <w:rPr>
          <w:rFonts w:ascii="Times New Roman" w:hAnsi="Times New Roman" w:cs="Times New Roman"/>
          <w:sz w:val="28"/>
          <w:szCs w:val="28"/>
        </w:rPr>
        <w:t>Веспа</w:t>
      </w:r>
      <w:proofErr w:type="spellEnd"/>
      <w:r w:rsidRPr="000E6C96">
        <w:rPr>
          <w:rFonts w:ascii="Times New Roman" w:hAnsi="Times New Roman" w:cs="Times New Roman"/>
          <w:sz w:val="28"/>
          <w:szCs w:val="28"/>
        </w:rPr>
        <w:t>» в стенах свободного порта.</w:t>
      </w:r>
    </w:p>
    <w:p w:rsidR="000E6C96" w:rsidRPr="000E6C96" w:rsidRDefault="000E6C96" w:rsidP="000E6C96">
      <w:pPr>
        <w:jc w:val="both"/>
        <w:rPr>
          <w:rFonts w:ascii="Times New Roman" w:hAnsi="Times New Roman" w:cs="Times New Roman"/>
          <w:sz w:val="28"/>
          <w:szCs w:val="28"/>
        </w:rPr>
      </w:pPr>
      <w:r w:rsidRPr="000E6C96">
        <w:rPr>
          <w:rFonts w:ascii="Times New Roman" w:hAnsi="Times New Roman" w:cs="Times New Roman"/>
          <w:sz w:val="28"/>
          <w:szCs w:val="28"/>
        </w:rPr>
        <w:t xml:space="preserve">С годами во </w:t>
      </w:r>
      <w:proofErr w:type="spellStart"/>
      <w:r w:rsidRPr="000E6C96">
        <w:rPr>
          <w:rFonts w:ascii="Times New Roman" w:hAnsi="Times New Roman" w:cs="Times New Roman"/>
          <w:sz w:val="28"/>
          <w:szCs w:val="28"/>
        </w:rPr>
        <w:t>фрипорте</w:t>
      </w:r>
      <w:proofErr w:type="spellEnd"/>
      <w:r w:rsidRPr="000E6C96">
        <w:rPr>
          <w:rFonts w:ascii="Times New Roman" w:hAnsi="Times New Roman" w:cs="Times New Roman"/>
          <w:sz w:val="28"/>
          <w:szCs w:val="28"/>
        </w:rPr>
        <w:t xml:space="preserve"> появлялось всё больше и больше предметов роскоши, таких как бриллианты, жемчуг, старинные автомобили, предметы старины, бутылки отличного вина. Имея объём, достаточный для хранения трёх миллионов бутылок вина, Женевский свободный порт даже на сегодняшний день считается «самым большим в мире винным погребом». Сегодня большое количество необработанных алмазов транзитом проходит через Свободный порт Женевы. Он также стал самым большим художественным складом в мире и самым секретным.</w:t>
      </w:r>
    </w:p>
    <w:p w:rsidR="000E6C96" w:rsidRPr="000E6C96" w:rsidRDefault="000E6C96" w:rsidP="000E6C96">
      <w:pPr>
        <w:jc w:val="both"/>
        <w:rPr>
          <w:rFonts w:ascii="Times New Roman" w:hAnsi="Times New Roman" w:cs="Times New Roman"/>
          <w:sz w:val="28"/>
          <w:szCs w:val="28"/>
        </w:rPr>
      </w:pPr>
      <w:r w:rsidRPr="000E6C96">
        <w:rPr>
          <w:rFonts w:ascii="Times New Roman" w:hAnsi="Times New Roman" w:cs="Times New Roman"/>
          <w:sz w:val="28"/>
          <w:szCs w:val="28"/>
        </w:rPr>
        <w:t>На сегодняшний день Женевский свободный порт состоит из различных складов, разбросанных по всему Женевскому кантону. Штаб-квартира и основные здания находятся в Ла-</w:t>
      </w:r>
      <w:proofErr w:type="spellStart"/>
      <w:r w:rsidRPr="000E6C96">
        <w:rPr>
          <w:rFonts w:ascii="Times New Roman" w:hAnsi="Times New Roman" w:cs="Times New Roman"/>
          <w:sz w:val="28"/>
          <w:szCs w:val="28"/>
        </w:rPr>
        <w:t>Прайе</w:t>
      </w:r>
      <w:proofErr w:type="spellEnd"/>
      <w:r w:rsidRPr="000E6C96">
        <w:rPr>
          <w:rFonts w:ascii="Times New Roman" w:hAnsi="Times New Roman" w:cs="Times New Roman"/>
          <w:sz w:val="28"/>
          <w:szCs w:val="28"/>
        </w:rPr>
        <w:t>, промышленном районе к югу от кантона, всего в нескольких километрах от французских границ. Весь Женевский свободный порт простирается на сто пятьдесят тысяч квадратных метров, половина из которых является зоной беспошлинной торговли.</w:t>
      </w:r>
    </w:p>
    <w:p w:rsidR="000E6C96" w:rsidRPr="000E6C96" w:rsidRDefault="000E6C96" w:rsidP="000E6C96">
      <w:pPr>
        <w:jc w:val="both"/>
        <w:rPr>
          <w:rFonts w:ascii="Times New Roman" w:hAnsi="Times New Roman" w:cs="Times New Roman"/>
          <w:sz w:val="28"/>
          <w:szCs w:val="28"/>
        </w:rPr>
      </w:pPr>
      <w:r w:rsidRPr="000E6C96">
        <w:rPr>
          <w:rFonts w:ascii="Times New Roman" w:hAnsi="Times New Roman" w:cs="Times New Roman"/>
          <w:sz w:val="28"/>
          <w:szCs w:val="28"/>
        </w:rPr>
        <w:lastRenderedPageBreak/>
        <w:t xml:space="preserve">Постоянно растущее количество произведений искусства и предметов старины, находящихся на хранении, заставило </w:t>
      </w:r>
      <w:proofErr w:type="spellStart"/>
      <w:r w:rsidRPr="000E6C96">
        <w:rPr>
          <w:rFonts w:ascii="Times New Roman" w:hAnsi="Times New Roman" w:cs="Times New Roman"/>
          <w:sz w:val="28"/>
          <w:szCs w:val="28"/>
        </w:rPr>
        <w:t>Фрипорт</w:t>
      </w:r>
      <w:proofErr w:type="spellEnd"/>
      <w:r w:rsidRPr="000E6C96">
        <w:rPr>
          <w:rFonts w:ascii="Times New Roman" w:hAnsi="Times New Roman" w:cs="Times New Roman"/>
          <w:sz w:val="28"/>
          <w:szCs w:val="28"/>
        </w:rPr>
        <w:t xml:space="preserve"> повысить уровень безопасности. Здание штаб-квартиры, большой бетонный блок без окон, окружённый заборами из колючей проволоки, возвышается над обширными подвалами. Это верхушка айсберга, предназначенная для противостояния землетрясениям и пожарам.</w:t>
      </w:r>
    </w:p>
    <w:p w:rsidR="000E6C96" w:rsidRPr="000E6C96" w:rsidRDefault="000E6C96" w:rsidP="000E6C96">
      <w:pPr>
        <w:jc w:val="both"/>
        <w:rPr>
          <w:rFonts w:ascii="Times New Roman" w:hAnsi="Times New Roman" w:cs="Times New Roman"/>
          <w:sz w:val="28"/>
          <w:szCs w:val="28"/>
        </w:rPr>
      </w:pPr>
      <w:r w:rsidRPr="000E6C96">
        <w:rPr>
          <w:rFonts w:ascii="Times New Roman" w:hAnsi="Times New Roman" w:cs="Times New Roman"/>
          <w:sz w:val="28"/>
          <w:szCs w:val="28"/>
        </w:rPr>
        <w:t xml:space="preserve">Внутри несколько комнат полностью соответствуют определённым критериям, чтобы обеспечить самый высокий уровень сохранности находящихся внутри предметов. Произведения искусства и предметы старины хранятся в помещениях с гигрометрией и регулируемой температурой, задуманных как непроницаемые сейфы. Они заперты за бронированными дверями, построенными для защиты от взрывчатых веществ и оснащёнными биометрическими считывателями, предоставляющими доступ немногим счастливчикам. В Свободном порту Женевы предположительно хранится самая большая в мире коллекция произведений искусства, оцененная в сто миллиардов долларов США. Журналист и искусствовед Мари </w:t>
      </w:r>
      <w:proofErr w:type="spellStart"/>
      <w:r w:rsidRPr="000E6C96">
        <w:rPr>
          <w:rFonts w:ascii="Times New Roman" w:hAnsi="Times New Roman" w:cs="Times New Roman"/>
          <w:sz w:val="28"/>
          <w:szCs w:val="28"/>
        </w:rPr>
        <w:t>Мертенс</w:t>
      </w:r>
      <w:proofErr w:type="spellEnd"/>
      <w:r w:rsidRPr="000E6C96">
        <w:rPr>
          <w:rFonts w:ascii="Times New Roman" w:hAnsi="Times New Roman" w:cs="Times New Roman"/>
          <w:sz w:val="28"/>
          <w:szCs w:val="28"/>
        </w:rPr>
        <w:t xml:space="preserve"> оценила количество произведений искусства, хранящихся во </w:t>
      </w:r>
      <w:proofErr w:type="spellStart"/>
      <w:r w:rsidRPr="000E6C96">
        <w:rPr>
          <w:rFonts w:ascii="Times New Roman" w:hAnsi="Times New Roman" w:cs="Times New Roman"/>
          <w:sz w:val="28"/>
          <w:szCs w:val="28"/>
        </w:rPr>
        <w:t>Фрипорте</w:t>
      </w:r>
      <w:proofErr w:type="spellEnd"/>
      <w:r w:rsidRPr="000E6C96">
        <w:rPr>
          <w:rFonts w:ascii="Times New Roman" w:hAnsi="Times New Roman" w:cs="Times New Roman"/>
          <w:sz w:val="28"/>
          <w:szCs w:val="28"/>
        </w:rPr>
        <w:t>, примерно в 1,2 миллиона долларов. Коллекции великих музеев ничто по сравнению с этим: Музей современного искусства в Нью-Йорке насчитывает около двухсот тысяч произведений искусства.</w:t>
      </w:r>
    </w:p>
    <w:p w:rsidR="000E6C96" w:rsidRPr="000E6C96" w:rsidRDefault="000E6C96" w:rsidP="000E6C96">
      <w:pPr>
        <w:jc w:val="both"/>
        <w:rPr>
          <w:rFonts w:ascii="Times New Roman" w:hAnsi="Times New Roman" w:cs="Times New Roman"/>
          <w:sz w:val="28"/>
          <w:szCs w:val="28"/>
        </w:rPr>
      </w:pPr>
      <w:r w:rsidRPr="000E6C96">
        <w:rPr>
          <w:rFonts w:ascii="Times New Roman" w:hAnsi="Times New Roman" w:cs="Times New Roman"/>
          <w:sz w:val="28"/>
          <w:szCs w:val="28"/>
        </w:rPr>
        <w:t xml:space="preserve">Шедевры тайно хранятся за его стенами. «Нью-Йорк таймс» сообщила, что во </w:t>
      </w:r>
      <w:proofErr w:type="spellStart"/>
      <w:r w:rsidRPr="000E6C96">
        <w:rPr>
          <w:rFonts w:ascii="Times New Roman" w:hAnsi="Times New Roman" w:cs="Times New Roman"/>
          <w:sz w:val="28"/>
          <w:szCs w:val="28"/>
        </w:rPr>
        <w:t>Фрипорте</w:t>
      </w:r>
      <w:proofErr w:type="spellEnd"/>
      <w:r w:rsidRPr="000E6C96">
        <w:rPr>
          <w:rFonts w:ascii="Times New Roman" w:hAnsi="Times New Roman" w:cs="Times New Roman"/>
          <w:sz w:val="28"/>
          <w:szCs w:val="28"/>
        </w:rPr>
        <w:t xml:space="preserve"> хранится тысяча произведений Пикассо, а также работы</w:t>
      </w:r>
      <w:proofErr w:type="gramStart"/>
      <w:r w:rsidRPr="000E6C96">
        <w:rPr>
          <w:rFonts w:ascii="Times New Roman" w:hAnsi="Times New Roman" w:cs="Times New Roman"/>
          <w:sz w:val="28"/>
          <w:szCs w:val="28"/>
        </w:rPr>
        <w:t xml:space="preserve"> Д</w:t>
      </w:r>
      <w:proofErr w:type="gramEnd"/>
      <w:r w:rsidRPr="000E6C96">
        <w:rPr>
          <w:rFonts w:ascii="Times New Roman" w:hAnsi="Times New Roman" w:cs="Times New Roman"/>
          <w:sz w:val="28"/>
          <w:szCs w:val="28"/>
        </w:rPr>
        <w:t xml:space="preserve">а Винчи, </w:t>
      </w:r>
      <w:proofErr w:type="spellStart"/>
      <w:r w:rsidRPr="000E6C96">
        <w:rPr>
          <w:rFonts w:ascii="Times New Roman" w:hAnsi="Times New Roman" w:cs="Times New Roman"/>
          <w:sz w:val="28"/>
          <w:szCs w:val="28"/>
        </w:rPr>
        <w:t>Климта</w:t>
      </w:r>
      <w:proofErr w:type="spellEnd"/>
      <w:r w:rsidRPr="000E6C96">
        <w:rPr>
          <w:rFonts w:ascii="Times New Roman" w:hAnsi="Times New Roman" w:cs="Times New Roman"/>
          <w:sz w:val="28"/>
          <w:szCs w:val="28"/>
        </w:rPr>
        <w:t xml:space="preserve">, Ренуара, </w:t>
      </w:r>
      <w:proofErr w:type="spellStart"/>
      <w:r w:rsidRPr="000E6C96">
        <w:rPr>
          <w:rFonts w:ascii="Times New Roman" w:hAnsi="Times New Roman" w:cs="Times New Roman"/>
          <w:sz w:val="28"/>
          <w:szCs w:val="28"/>
        </w:rPr>
        <w:t>Уорхола</w:t>
      </w:r>
      <w:proofErr w:type="spellEnd"/>
      <w:r w:rsidRPr="000E6C96">
        <w:rPr>
          <w:rFonts w:ascii="Times New Roman" w:hAnsi="Times New Roman" w:cs="Times New Roman"/>
          <w:sz w:val="28"/>
          <w:szCs w:val="28"/>
        </w:rPr>
        <w:t>, Ван Гога и многих других. Это сделало бы Женевский свободный порт крупнейшим в мире «музеем», который никто не может посетить.</w:t>
      </w:r>
    </w:p>
    <w:p w:rsidR="000E6C96" w:rsidRPr="000E6C96" w:rsidRDefault="000E6C96" w:rsidP="000E6C96">
      <w:pPr>
        <w:jc w:val="both"/>
        <w:rPr>
          <w:rFonts w:ascii="Times New Roman" w:hAnsi="Times New Roman" w:cs="Times New Roman"/>
          <w:sz w:val="28"/>
          <w:szCs w:val="28"/>
        </w:rPr>
      </w:pPr>
      <w:r w:rsidRPr="000E6C96">
        <w:rPr>
          <w:rFonts w:ascii="Times New Roman" w:hAnsi="Times New Roman" w:cs="Times New Roman"/>
          <w:sz w:val="28"/>
          <w:szCs w:val="28"/>
        </w:rPr>
        <w:t xml:space="preserve">Свободный порт — это отличное место выбора для бизнеса. Как транзитная зона, владельцы не платят налоги до тех пор, пока их товары остаются на месте. Никто не знает, кто </w:t>
      </w:r>
      <w:proofErr w:type="gramStart"/>
      <w:r w:rsidRPr="000E6C96">
        <w:rPr>
          <w:rFonts w:ascii="Times New Roman" w:hAnsi="Times New Roman" w:cs="Times New Roman"/>
          <w:sz w:val="28"/>
          <w:szCs w:val="28"/>
        </w:rPr>
        <w:t>кому</w:t>
      </w:r>
      <w:proofErr w:type="gramEnd"/>
      <w:r w:rsidRPr="000E6C96">
        <w:rPr>
          <w:rFonts w:ascii="Times New Roman" w:hAnsi="Times New Roman" w:cs="Times New Roman"/>
          <w:sz w:val="28"/>
          <w:szCs w:val="28"/>
        </w:rPr>
        <w:t xml:space="preserve"> что продаёт и по </w:t>
      </w:r>
      <w:proofErr w:type="gramStart"/>
      <w:r w:rsidRPr="000E6C96">
        <w:rPr>
          <w:rFonts w:ascii="Times New Roman" w:hAnsi="Times New Roman" w:cs="Times New Roman"/>
          <w:sz w:val="28"/>
          <w:szCs w:val="28"/>
        </w:rPr>
        <w:t>какой</w:t>
      </w:r>
      <w:proofErr w:type="gramEnd"/>
      <w:r w:rsidRPr="000E6C96">
        <w:rPr>
          <w:rFonts w:ascii="Times New Roman" w:hAnsi="Times New Roman" w:cs="Times New Roman"/>
          <w:sz w:val="28"/>
          <w:szCs w:val="28"/>
        </w:rPr>
        <w:t xml:space="preserve"> цене: идеальное место для продаж на рынке дискретного искусства, а также для мошеннических транзакций. Интересно, что картину можно купить и продать несколько раз, даже не покидая </w:t>
      </w:r>
      <w:proofErr w:type="spellStart"/>
      <w:r w:rsidRPr="000E6C96">
        <w:rPr>
          <w:rFonts w:ascii="Times New Roman" w:hAnsi="Times New Roman" w:cs="Times New Roman"/>
          <w:sz w:val="28"/>
          <w:szCs w:val="28"/>
        </w:rPr>
        <w:t>Фрипорт</w:t>
      </w:r>
      <w:proofErr w:type="spellEnd"/>
      <w:r w:rsidRPr="000E6C96">
        <w:rPr>
          <w:rFonts w:ascii="Times New Roman" w:hAnsi="Times New Roman" w:cs="Times New Roman"/>
          <w:sz w:val="28"/>
          <w:szCs w:val="28"/>
        </w:rPr>
        <w:t>. Многие из этих операций ускользнули от контроля таможенной администрации. По крайней мере, так было до недавнего времени.</w:t>
      </w:r>
    </w:p>
    <w:p w:rsidR="000E6C96" w:rsidRPr="000E6C96" w:rsidRDefault="000E6C96" w:rsidP="000E6C96">
      <w:pPr>
        <w:jc w:val="both"/>
        <w:rPr>
          <w:rFonts w:ascii="Times New Roman" w:hAnsi="Times New Roman" w:cs="Times New Roman"/>
          <w:sz w:val="28"/>
          <w:szCs w:val="28"/>
        </w:rPr>
      </w:pPr>
      <w:r w:rsidRPr="000E6C96">
        <w:rPr>
          <w:rFonts w:ascii="Times New Roman" w:hAnsi="Times New Roman" w:cs="Times New Roman"/>
          <w:sz w:val="28"/>
          <w:szCs w:val="28"/>
        </w:rPr>
        <w:t xml:space="preserve">В 1995 году первый скандал запятнал репутацию Свободного порта Женевы. Документы, подтверждающие существование международной сети награбленных артефактов, были обнаружены, когда бывший итальянский </w:t>
      </w:r>
      <w:r w:rsidRPr="000E6C96">
        <w:rPr>
          <w:rFonts w:ascii="Times New Roman" w:hAnsi="Times New Roman" w:cs="Times New Roman"/>
          <w:sz w:val="28"/>
          <w:szCs w:val="28"/>
        </w:rPr>
        <w:lastRenderedPageBreak/>
        <w:t xml:space="preserve">полицейский разбил свою машину на дороге между Неаполем и Римом. Итальянская полиция получила доступ в Свободный порт Женевы для проведения расследования. Они обнаружили, что итальянский торговец произведениями искусства </w:t>
      </w:r>
      <w:proofErr w:type="spellStart"/>
      <w:r w:rsidRPr="000E6C96">
        <w:rPr>
          <w:rFonts w:ascii="Times New Roman" w:hAnsi="Times New Roman" w:cs="Times New Roman"/>
          <w:sz w:val="28"/>
          <w:szCs w:val="28"/>
        </w:rPr>
        <w:t>Джакомо</w:t>
      </w:r>
      <w:proofErr w:type="spellEnd"/>
      <w:r w:rsidRPr="000E6C96">
        <w:rPr>
          <w:rFonts w:ascii="Times New Roman" w:hAnsi="Times New Roman" w:cs="Times New Roman"/>
          <w:sz w:val="28"/>
          <w:szCs w:val="28"/>
        </w:rPr>
        <w:t xml:space="preserve"> Медичи прятал тысячи украденных римских и этрусских древностей в своём хранилище в свободном порту. Многие из них были проданы известным музеям. В 2004 году Медичи был приговорён к нескольким годам тюремного заключения и штрафу в размере десяти миллионов евро. Это было только начало нескольких скандалов, связанных </w:t>
      </w:r>
      <w:proofErr w:type="gramStart"/>
      <w:r w:rsidRPr="000E6C96">
        <w:rPr>
          <w:rFonts w:ascii="Times New Roman" w:hAnsi="Times New Roman" w:cs="Times New Roman"/>
          <w:sz w:val="28"/>
          <w:szCs w:val="28"/>
        </w:rPr>
        <w:t>с</w:t>
      </w:r>
      <w:proofErr w:type="gramEnd"/>
      <w:r w:rsidRPr="000E6C96">
        <w:rPr>
          <w:rFonts w:ascii="Times New Roman" w:hAnsi="Times New Roman" w:cs="Times New Roman"/>
          <w:sz w:val="28"/>
          <w:szCs w:val="28"/>
        </w:rPr>
        <w:t xml:space="preserve"> Женевским </w:t>
      </w:r>
      <w:proofErr w:type="spellStart"/>
      <w:r w:rsidRPr="000E6C96">
        <w:rPr>
          <w:rFonts w:ascii="Times New Roman" w:hAnsi="Times New Roman" w:cs="Times New Roman"/>
          <w:sz w:val="28"/>
          <w:szCs w:val="28"/>
        </w:rPr>
        <w:t>Фрипортом</w:t>
      </w:r>
      <w:proofErr w:type="spellEnd"/>
      <w:r w:rsidRPr="000E6C96">
        <w:rPr>
          <w:rFonts w:ascii="Times New Roman" w:hAnsi="Times New Roman" w:cs="Times New Roman"/>
          <w:sz w:val="28"/>
          <w:szCs w:val="28"/>
        </w:rPr>
        <w:t>.</w:t>
      </w:r>
    </w:p>
    <w:p w:rsidR="000E6C96" w:rsidRPr="000E6C96" w:rsidRDefault="000E6C96" w:rsidP="000E6C96">
      <w:pPr>
        <w:jc w:val="both"/>
        <w:rPr>
          <w:rFonts w:ascii="Times New Roman" w:hAnsi="Times New Roman" w:cs="Times New Roman"/>
          <w:sz w:val="28"/>
          <w:szCs w:val="28"/>
        </w:rPr>
      </w:pPr>
      <w:r w:rsidRPr="000E6C96">
        <w:rPr>
          <w:rFonts w:ascii="Times New Roman" w:hAnsi="Times New Roman" w:cs="Times New Roman"/>
          <w:sz w:val="28"/>
          <w:szCs w:val="28"/>
        </w:rPr>
        <w:t xml:space="preserve">Несколько лет спустя власти заинтересовались ещё одним хранилищем свободного порта. В 2003 году таможня аэропорта Цюриха обнаружила египетский артефакт - резную голову фараона, отправленную из Катара в Женеву. Получив ордер на обыск в одном из хранилищ Свободного порта Женевы, швейцарские власти провели дальнейшее расследование и сделали невероятное открытие. За дверью 5.23.1 было заперто в общей сложности двести девяносто египетских древностей, включая несколько мумий, тщательно хранимых. После этого важного открытия египетской и международной сети незаконного оборота награбленных древностей египетская делегация отправилась в Швейцарию, чтобы оценить содержимое хранилища. Украденные </w:t>
      </w:r>
      <w:proofErr w:type="gramStart"/>
      <w:r w:rsidRPr="000E6C96">
        <w:rPr>
          <w:rFonts w:ascii="Times New Roman" w:hAnsi="Times New Roman" w:cs="Times New Roman"/>
          <w:sz w:val="28"/>
          <w:szCs w:val="28"/>
        </w:rPr>
        <w:t>артефакты</w:t>
      </w:r>
      <w:proofErr w:type="gramEnd"/>
      <w:r w:rsidRPr="000E6C96">
        <w:rPr>
          <w:rFonts w:ascii="Times New Roman" w:hAnsi="Times New Roman" w:cs="Times New Roman"/>
          <w:sz w:val="28"/>
          <w:szCs w:val="28"/>
        </w:rPr>
        <w:t xml:space="preserve"> в конце концов были возвращены в Египет.</w:t>
      </w:r>
    </w:p>
    <w:p w:rsidR="000E6C96" w:rsidRPr="000E6C96" w:rsidRDefault="000E6C96" w:rsidP="000E6C96">
      <w:pPr>
        <w:jc w:val="both"/>
        <w:rPr>
          <w:rFonts w:ascii="Times New Roman" w:hAnsi="Times New Roman" w:cs="Times New Roman"/>
          <w:sz w:val="28"/>
          <w:szCs w:val="28"/>
        </w:rPr>
      </w:pPr>
      <w:r w:rsidRPr="000E6C96">
        <w:rPr>
          <w:rFonts w:ascii="Times New Roman" w:hAnsi="Times New Roman" w:cs="Times New Roman"/>
          <w:sz w:val="28"/>
          <w:szCs w:val="28"/>
        </w:rPr>
        <w:t xml:space="preserve">С 2003 года </w:t>
      </w:r>
      <w:proofErr w:type="gramStart"/>
      <w:r w:rsidRPr="000E6C96">
        <w:rPr>
          <w:rFonts w:ascii="Times New Roman" w:hAnsi="Times New Roman" w:cs="Times New Roman"/>
          <w:sz w:val="28"/>
          <w:szCs w:val="28"/>
        </w:rPr>
        <w:t>предпринимаются усилия</w:t>
      </w:r>
      <w:proofErr w:type="gramEnd"/>
      <w:r w:rsidRPr="000E6C96">
        <w:rPr>
          <w:rFonts w:ascii="Times New Roman" w:hAnsi="Times New Roman" w:cs="Times New Roman"/>
          <w:sz w:val="28"/>
          <w:szCs w:val="28"/>
        </w:rPr>
        <w:t xml:space="preserve"> по предотвращению мошенничества и отмывания денег. Швейцария установила более строгие законы, касающиеся передачи культурных ценностей. Это позволило им ратифицировать конвенцию ЮНЕСКО 1970 года о борьбе с незаконным оборотом культурных ценностей. Национальный указ 2005 года требует знания права собственности, стоимости и происхождения всех культурных ценностей, ввозимых в страну. Он вступил в силу в Свободном порту Женевы в 2009 году, когда всеобъемлющие инвентаризации стали обязательными и усилился таможенный контроль.</w:t>
      </w:r>
    </w:p>
    <w:p w:rsidR="000E6C96" w:rsidRPr="000E6C96" w:rsidRDefault="000E6C96" w:rsidP="000E6C96">
      <w:pPr>
        <w:jc w:val="both"/>
        <w:rPr>
          <w:rFonts w:ascii="Times New Roman" w:hAnsi="Times New Roman" w:cs="Times New Roman"/>
          <w:sz w:val="28"/>
          <w:szCs w:val="28"/>
        </w:rPr>
      </w:pPr>
      <w:r w:rsidRPr="000E6C96">
        <w:rPr>
          <w:rFonts w:ascii="Times New Roman" w:hAnsi="Times New Roman" w:cs="Times New Roman"/>
          <w:sz w:val="28"/>
          <w:szCs w:val="28"/>
        </w:rPr>
        <w:t>Несмотря на то, что в инвентаризациях всё ещё были нарушения, новый закон раскрыл несколько случаев мошенничества, связанных с украденными произведениями искусства. Наряду с награбленными древностями, в свободном порту могут также храниться произведения искусства, полученные в результате разграбления еврейской собственности во время Холокоста.</w:t>
      </w:r>
    </w:p>
    <w:p w:rsidR="000E6C96" w:rsidRPr="000E6C96" w:rsidRDefault="000E6C96" w:rsidP="000E6C96">
      <w:pPr>
        <w:jc w:val="both"/>
        <w:rPr>
          <w:rFonts w:ascii="Times New Roman" w:hAnsi="Times New Roman" w:cs="Times New Roman"/>
          <w:sz w:val="28"/>
          <w:szCs w:val="28"/>
        </w:rPr>
      </w:pPr>
      <w:r w:rsidRPr="000E6C96">
        <w:rPr>
          <w:rFonts w:ascii="Times New Roman" w:hAnsi="Times New Roman" w:cs="Times New Roman"/>
          <w:sz w:val="28"/>
          <w:szCs w:val="28"/>
        </w:rPr>
        <w:lastRenderedPageBreak/>
        <w:t xml:space="preserve">Одна из них, работа Модильяни, попала в заголовки газет. Парижский еврейский арт-дилер Оскар </w:t>
      </w:r>
      <w:proofErr w:type="spellStart"/>
      <w:r w:rsidRPr="000E6C96">
        <w:rPr>
          <w:rFonts w:ascii="Times New Roman" w:hAnsi="Times New Roman" w:cs="Times New Roman"/>
          <w:sz w:val="28"/>
          <w:szCs w:val="28"/>
        </w:rPr>
        <w:t>Стеттинер</w:t>
      </w:r>
      <w:proofErr w:type="spellEnd"/>
      <w:r w:rsidRPr="000E6C96">
        <w:rPr>
          <w:rFonts w:ascii="Times New Roman" w:hAnsi="Times New Roman" w:cs="Times New Roman"/>
          <w:sz w:val="28"/>
          <w:szCs w:val="28"/>
        </w:rPr>
        <w:t xml:space="preserve"> был владельцем картины «Сидящий человек с тростью» 1918 года. </w:t>
      </w:r>
      <w:proofErr w:type="spellStart"/>
      <w:proofErr w:type="gramStart"/>
      <w:r w:rsidRPr="000E6C96">
        <w:rPr>
          <w:rFonts w:ascii="Times New Roman" w:hAnsi="Times New Roman" w:cs="Times New Roman"/>
          <w:sz w:val="28"/>
          <w:szCs w:val="28"/>
        </w:rPr>
        <w:t>Стеттинер</w:t>
      </w:r>
      <w:proofErr w:type="spellEnd"/>
      <w:r w:rsidRPr="000E6C96">
        <w:rPr>
          <w:rFonts w:ascii="Times New Roman" w:hAnsi="Times New Roman" w:cs="Times New Roman"/>
          <w:sz w:val="28"/>
          <w:szCs w:val="28"/>
        </w:rPr>
        <w:t xml:space="preserve"> представил работу художника на Венецианской биеннале в 1930 году.</w:t>
      </w:r>
      <w:proofErr w:type="gramEnd"/>
      <w:r w:rsidRPr="000E6C96">
        <w:rPr>
          <w:rFonts w:ascii="Times New Roman" w:hAnsi="Times New Roman" w:cs="Times New Roman"/>
          <w:sz w:val="28"/>
          <w:szCs w:val="28"/>
        </w:rPr>
        <w:t xml:space="preserve"> Вскоре после начала Второй мировой войны Оскару пришлось покинуть Париж, оставив свои вещи, в том числе работу </w:t>
      </w:r>
      <w:proofErr w:type="spellStart"/>
      <w:r w:rsidRPr="000E6C96">
        <w:rPr>
          <w:rFonts w:ascii="Times New Roman" w:hAnsi="Times New Roman" w:cs="Times New Roman"/>
          <w:sz w:val="28"/>
          <w:szCs w:val="28"/>
        </w:rPr>
        <w:t>Амедео</w:t>
      </w:r>
      <w:proofErr w:type="spellEnd"/>
      <w:r w:rsidRPr="000E6C96">
        <w:rPr>
          <w:rFonts w:ascii="Times New Roman" w:hAnsi="Times New Roman" w:cs="Times New Roman"/>
          <w:sz w:val="28"/>
          <w:szCs w:val="28"/>
        </w:rPr>
        <w:t xml:space="preserve">. В 1944 году нацисты продали картину на аукционе американскому арт-дилеру Джону Ван дер Клипу. После окончания войны </w:t>
      </w:r>
      <w:proofErr w:type="spellStart"/>
      <w:r w:rsidRPr="000E6C96">
        <w:rPr>
          <w:rFonts w:ascii="Times New Roman" w:hAnsi="Times New Roman" w:cs="Times New Roman"/>
          <w:sz w:val="28"/>
          <w:szCs w:val="28"/>
        </w:rPr>
        <w:t>Стеттинер</w:t>
      </w:r>
      <w:proofErr w:type="spellEnd"/>
      <w:r w:rsidRPr="000E6C96">
        <w:rPr>
          <w:rFonts w:ascii="Times New Roman" w:hAnsi="Times New Roman" w:cs="Times New Roman"/>
          <w:sz w:val="28"/>
          <w:szCs w:val="28"/>
        </w:rPr>
        <w:t xml:space="preserve"> подал иск о возвращении картины. Затем легендарное произведение искусства исчезло на несколько десятилетий, прежде чем вновь появиться на одном из аукционов в 1996 году.</w:t>
      </w:r>
    </w:p>
    <w:p w:rsidR="000E6C96" w:rsidRPr="000E6C96" w:rsidRDefault="000E6C96" w:rsidP="000E6C96">
      <w:pPr>
        <w:jc w:val="both"/>
        <w:rPr>
          <w:rFonts w:ascii="Times New Roman" w:hAnsi="Times New Roman" w:cs="Times New Roman"/>
          <w:sz w:val="28"/>
          <w:szCs w:val="28"/>
        </w:rPr>
      </w:pPr>
      <w:r w:rsidRPr="000E6C96">
        <w:rPr>
          <w:rFonts w:ascii="Times New Roman" w:hAnsi="Times New Roman" w:cs="Times New Roman"/>
          <w:sz w:val="28"/>
          <w:szCs w:val="28"/>
        </w:rPr>
        <w:t xml:space="preserve">Панамская компания </w:t>
      </w:r>
      <w:proofErr w:type="spellStart"/>
      <w:r w:rsidRPr="000E6C96">
        <w:rPr>
          <w:rFonts w:ascii="Times New Roman" w:hAnsi="Times New Roman" w:cs="Times New Roman"/>
          <w:sz w:val="28"/>
          <w:szCs w:val="28"/>
        </w:rPr>
        <w:t>International</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Art</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Center</w:t>
      </w:r>
      <w:proofErr w:type="spellEnd"/>
      <w:r w:rsidRPr="000E6C96">
        <w:rPr>
          <w:rFonts w:ascii="Times New Roman" w:hAnsi="Times New Roman" w:cs="Times New Roman"/>
          <w:sz w:val="28"/>
          <w:szCs w:val="28"/>
        </w:rPr>
        <w:t xml:space="preserve"> (IAC) купила его за три миллиона двести тысяч долларов США и хранила в Свободном порту Женевы. Наследник </w:t>
      </w:r>
      <w:proofErr w:type="spellStart"/>
      <w:r w:rsidRPr="000E6C96">
        <w:rPr>
          <w:rFonts w:ascii="Times New Roman" w:hAnsi="Times New Roman" w:cs="Times New Roman"/>
          <w:sz w:val="28"/>
          <w:szCs w:val="28"/>
        </w:rPr>
        <w:t>Стеттинера</w:t>
      </w:r>
      <w:proofErr w:type="spellEnd"/>
      <w:r w:rsidRPr="000E6C96">
        <w:rPr>
          <w:rFonts w:ascii="Times New Roman" w:hAnsi="Times New Roman" w:cs="Times New Roman"/>
          <w:sz w:val="28"/>
          <w:szCs w:val="28"/>
        </w:rPr>
        <w:t xml:space="preserve">, Филипп </w:t>
      </w:r>
      <w:proofErr w:type="spellStart"/>
      <w:r w:rsidRPr="000E6C96">
        <w:rPr>
          <w:rFonts w:ascii="Times New Roman" w:hAnsi="Times New Roman" w:cs="Times New Roman"/>
          <w:sz w:val="28"/>
          <w:szCs w:val="28"/>
        </w:rPr>
        <w:t>Маэстраччи</w:t>
      </w:r>
      <w:proofErr w:type="spellEnd"/>
      <w:r w:rsidRPr="000E6C96">
        <w:rPr>
          <w:rFonts w:ascii="Times New Roman" w:hAnsi="Times New Roman" w:cs="Times New Roman"/>
          <w:sz w:val="28"/>
          <w:szCs w:val="28"/>
        </w:rPr>
        <w:t xml:space="preserve">, подал иск против </w:t>
      </w:r>
      <w:proofErr w:type="spellStart"/>
      <w:r w:rsidRPr="000E6C96">
        <w:rPr>
          <w:rFonts w:ascii="Times New Roman" w:hAnsi="Times New Roman" w:cs="Times New Roman"/>
          <w:sz w:val="28"/>
          <w:szCs w:val="28"/>
        </w:rPr>
        <w:t>монегасского</w:t>
      </w:r>
      <w:proofErr w:type="spellEnd"/>
      <w:r w:rsidRPr="000E6C96">
        <w:rPr>
          <w:rFonts w:ascii="Times New Roman" w:hAnsi="Times New Roman" w:cs="Times New Roman"/>
          <w:sz w:val="28"/>
          <w:szCs w:val="28"/>
        </w:rPr>
        <w:t xml:space="preserve"> миллиардера и арт-дилера Дэвида </w:t>
      </w:r>
      <w:proofErr w:type="spellStart"/>
      <w:r w:rsidRPr="000E6C96">
        <w:rPr>
          <w:rFonts w:ascii="Times New Roman" w:hAnsi="Times New Roman" w:cs="Times New Roman"/>
          <w:sz w:val="28"/>
          <w:szCs w:val="28"/>
        </w:rPr>
        <w:t>Нахмада</w:t>
      </w:r>
      <w:proofErr w:type="spellEnd"/>
      <w:r w:rsidRPr="000E6C96">
        <w:rPr>
          <w:rFonts w:ascii="Times New Roman" w:hAnsi="Times New Roman" w:cs="Times New Roman"/>
          <w:sz w:val="28"/>
          <w:szCs w:val="28"/>
        </w:rPr>
        <w:t xml:space="preserve"> и его сына </w:t>
      </w:r>
      <w:proofErr w:type="spellStart"/>
      <w:r w:rsidRPr="000E6C96">
        <w:rPr>
          <w:rFonts w:ascii="Times New Roman" w:hAnsi="Times New Roman" w:cs="Times New Roman"/>
          <w:sz w:val="28"/>
          <w:szCs w:val="28"/>
        </w:rPr>
        <w:t>Хелли</w:t>
      </w:r>
      <w:proofErr w:type="spellEnd"/>
      <w:r w:rsidRPr="000E6C96">
        <w:rPr>
          <w:rFonts w:ascii="Times New Roman" w:hAnsi="Times New Roman" w:cs="Times New Roman"/>
          <w:sz w:val="28"/>
          <w:szCs w:val="28"/>
        </w:rPr>
        <w:t xml:space="preserve">, подозреваемых владельцев IAC. Даже если они утверждали обратное, утечка Панамских документов 2016 года показала, что Дэвид </w:t>
      </w:r>
      <w:proofErr w:type="spellStart"/>
      <w:r w:rsidRPr="000E6C96">
        <w:rPr>
          <w:rFonts w:ascii="Times New Roman" w:hAnsi="Times New Roman" w:cs="Times New Roman"/>
          <w:sz w:val="28"/>
          <w:szCs w:val="28"/>
        </w:rPr>
        <w:t>Нахмад</w:t>
      </w:r>
      <w:proofErr w:type="spellEnd"/>
      <w:r w:rsidRPr="000E6C96">
        <w:rPr>
          <w:rFonts w:ascii="Times New Roman" w:hAnsi="Times New Roman" w:cs="Times New Roman"/>
          <w:sz w:val="28"/>
          <w:szCs w:val="28"/>
        </w:rPr>
        <w:t xml:space="preserve"> действительно был главой подставной компании IAC. Правосудие до сих пор не решило, кто является законным владельцем шедевра Модильяни стоимостью двадцать пять миллионов долларов США.</w:t>
      </w:r>
    </w:p>
    <w:p w:rsidR="000E6C96" w:rsidRPr="000E6C96" w:rsidRDefault="000E6C96" w:rsidP="000E6C96">
      <w:pPr>
        <w:jc w:val="both"/>
        <w:rPr>
          <w:rFonts w:ascii="Times New Roman" w:hAnsi="Times New Roman" w:cs="Times New Roman"/>
          <w:sz w:val="28"/>
          <w:szCs w:val="28"/>
        </w:rPr>
      </w:pPr>
      <w:r w:rsidRPr="000E6C96">
        <w:rPr>
          <w:rFonts w:ascii="Times New Roman" w:hAnsi="Times New Roman" w:cs="Times New Roman"/>
          <w:sz w:val="28"/>
          <w:szCs w:val="28"/>
        </w:rPr>
        <w:t xml:space="preserve">В 2016 году было принято новое положение об отмывании денег. Свободный порт стал стремиться к большей прозрачности. В настоящее время они отслеживают арендаторов каждой коробки, а также </w:t>
      </w:r>
      <w:proofErr w:type="spellStart"/>
      <w:proofErr w:type="gramStart"/>
      <w:r w:rsidRPr="000E6C96">
        <w:rPr>
          <w:rFonts w:ascii="Times New Roman" w:hAnsi="Times New Roman" w:cs="Times New Roman"/>
          <w:sz w:val="28"/>
          <w:szCs w:val="28"/>
        </w:rPr>
        <w:t>суб</w:t>
      </w:r>
      <w:proofErr w:type="spellEnd"/>
      <w:r w:rsidRPr="000E6C96">
        <w:rPr>
          <w:rFonts w:ascii="Times New Roman" w:hAnsi="Times New Roman" w:cs="Times New Roman"/>
          <w:sz w:val="28"/>
          <w:szCs w:val="28"/>
        </w:rPr>
        <w:t>-арендаторов</w:t>
      </w:r>
      <w:proofErr w:type="gramEnd"/>
      <w:r w:rsidRPr="000E6C96">
        <w:rPr>
          <w:rFonts w:ascii="Times New Roman" w:hAnsi="Times New Roman" w:cs="Times New Roman"/>
          <w:sz w:val="28"/>
          <w:szCs w:val="28"/>
        </w:rPr>
        <w:t xml:space="preserve">, проверяя базы данных Интерпола на предмет мошенников. В 2018 году Швейцария присоединилась к Автоматическому обмену Информацией (AEOI), обмениваясь банковскими данными с другими странами. Доказательством изменения в сторону лучшей </w:t>
      </w:r>
      <w:proofErr w:type="spellStart"/>
      <w:r w:rsidRPr="000E6C96">
        <w:rPr>
          <w:rFonts w:ascii="Times New Roman" w:hAnsi="Times New Roman" w:cs="Times New Roman"/>
          <w:sz w:val="28"/>
          <w:szCs w:val="28"/>
        </w:rPr>
        <w:t>прослеживаемости</w:t>
      </w:r>
      <w:proofErr w:type="spellEnd"/>
      <w:r w:rsidRPr="000E6C96">
        <w:rPr>
          <w:rFonts w:ascii="Times New Roman" w:hAnsi="Times New Roman" w:cs="Times New Roman"/>
          <w:sz w:val="28"/>
          <w:szCs w:val="28"/>
        </w:rPr>
        <w:t xml:space="preserve"> является отъезд нескольких сомнительных клиентов, использующих подставные корпорации, которые теперь запрещены, в другие менее важные свободные порты. Женевский свободный порт предлагает своим клиентам свободу действий, подходящую для сделок на рынке искусства, и гарантию политической и юридической стабильности страны, соблюдающей международные правила, что не относится к каждому свободному порту.</w:t>
      </w:r>
    </w:p>
    <w:p w:rsidR="000E6C96" w:rsidRPr="000E6C96" w:rsidRDefault="000E6C96" w:rsidP="000E6C96">
      <w:pPr>
        <w:jc w:val="both"/>
        <w:rPr>
          <w:rFonts w:ascii="Times New Roman" w:hAnsi="Times New Roman" w:cs="Times New Roman"/>
          <w:sz w:val="28"/>
          <w:szCs w:val="28"/>
        </w:rPr>
      </w:pPr>
      <w:r w:rsidRPr="000E6C96">
        <w:rPr>
          <w:rFonts w:ascii="Times New Roman" w:hAnsi="Times New Roman" w:cs="Times New Roman"/>
          <w:sz w:val="28"/>
          <w:szCs w:val="28"/>
        </w:rPr>
        <w:t xml:space="preserve">После экономического кризиса 2008 года инвесторы нашли убежище в золоте или искусстве, увеличив количество сделок на рынке искусства. После бума арт-рынка свободные порты </w:t>
      </w:r>
      <w:proofErr w:type="gramStart"/>
      <w:r w:rsidRPr="000E6C96">
        <w:rPr>
          <w:rFonts w:ascii="Times New Roman" w:hAnsi="Times New Roman" w:cs="Times New Roman"/>
          <w:sz w:val="28"/>
          <w:szCs w:val="28"/>
        </w:rPr>
        <w:t>стали</w:t>
      </w:r>
      <w:proofErr w:type="gramEnd"/>
      <w:r w:rsidRPr="000E6C96">
        <w:rPr>
          <w:rFonts w:ascii="Times New Roman" w:hAnsi="Times New Roman" w:cs="Times New Roman"/>
          <w:sz w:val="28"/>
          <w:szCs w:val="28"/>
        </w:rPr>
        <w:t xml:space="preserve"> настоящими центрами искусства, привлекая экспертов, разработчиков, реставраторов и многих других специалистов, связанных с ним. Лидером по хранению произведений </w:t>
      </w:r>
      <w:r w:rsidRPr="000E6C96">
        <w:rPr>
          <w:rFonts w:ascii="Times New Roman" w:hAnsi="Times New Roman" w:cs="Times New Roman"/>
          <w:sz w:val="28"/>
          <w:szCs w:val="28"/>
        </w:rPr>
        <w:lastRenderedPageBreak/>
        <w:t xml:space="preserve">искусства стал Женевский свободный порт. Компании, связанные с искусством, составляют сорок процентов от его общего объёма. Самая крупная из них, </w:t>
      </w:r>
      <w:proofErr w:type="spellStart"/>
      <w:r w:rsidRPr="000E6C96">
        <w:rPr>
          <w:rFonts w:ascii="Times New Roman" w:hAnsi="Times New Roman" w:cs="Times New Roman"/>
          <w:sz w:val="28"/>
          <w:szCs w:val="28"/>
        </w:rPr>
        <w:t>Natural</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Le</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Coultre</w:t>
      </w:r>
      <w:proofErr w:type="spellEnd"/>
      <w:r w:rsidRPr="000E6C96">
        <w:rPr>
          <w:rFonts w:ascii="Times New Roman" w:hAnsi="Times New Roman" w:cs="Times New Roman"/>
          <w:sz w:val="28"/>
          <w:szCs w:val="28"/>
        </w:rPr>
        <w:t xml:space="preserve">, судоходная компания, принадлежащая Иву </w:t>
      </w:r>
      <w:proofErr w:type="spellStart"/>
      <w:r w:rsidRPr="000E6C96">
        <w:rPr>
          <w:rFonts w:ascii="Times New Roman" w:hAnsi="Times New Roman" w:cs="Times New Roman"/>
          <w:sz w:val="28"/>
          <w:szCs w:val="28"/>
        </w:rPr>
        <w:t>Бувье</w:t>
      </w:r>
      <w:proofErr w:type="spellEnd"/>
      <w:r w:rsidRPr="000E6C96">
        <w:rPr>
          <w:rFonts w:ascii="Times New Roman" w:hAnsi="Times New Roman" w:cs="Times New Roman"/>
          <w:sz w:val="28"/>
          <w:szCs w:val="28"/>
        </w:rPr>
        <w:t>, занимает двадцать тысяч квадратных метров свободного порта. Наряду с хранилищами компания управляет мастерскими по обрамлению и художественной реставрации. Все услуги, оказываемые в беспошлинной зоне свободного порта, также не облагаются налогами.</w:t>
      </w:r>
    </w:p>
    <w:p w:rsidR="000E6C96" w:rsidRPr="000E6C96" w:rsidRDefault="000E6C96" w:rsidP="000E6C96">
      <w:pPr>
        <w:jc w:val="both"/>
        <w:rPr>
          <w:rFonts w:ascii="Times New Roman" w:hAnsi="Times New Roman" w:cs="Times New Roman"/>
          <w:sz w:val="28"/>
          <w:szCs w:val="28"/>
        </w:rPr>
      </w:pPr>
      <w:r w:rsidRPr="000E6C96">
        <w:rPr>
          <w:rFonts w:ascii="Times New Roman" w:hAnsi="Times New Roman" w:cs="Times New Roman"/>
          <w:sz w:val="28"/>
          <w:szCs w:val="28"/>
        </w:rPr>
        <w:t>Другие компании, связанные с искусством, арендуют помещения в свободном порту: музеи, художественные галереи, торговцы, коллекционеры и лаборатории для научного изучения произведений искусства. Действительно, за исключением крупных музеев и учреждений с их фондами, исследовательскими лабораториями и реставрационными студиями, небольшие музеи, галереи и частные лица нуждаются в таких местах, как свободные порты, где их коллекции хранятся безопасно, в надлежащих условиях, где их можно анализировать, оформлять, восстанавливать и готовить к транспортировке.</w:t>
      </w:r>
    </w:p>
    <w:p w:rsidR="000E6C96" w:rsidRPr="000E6C96" w:rsidRDefault="000E6C96" w:rsidP="000E6C96">
      <w:pPr>
        <w:jc w:val="both"/>
        <w:rPr>
          <w:rFonts w:ascii="Times New Roman" w:hAnsi="Times New Roman" w:cs="Times New Roman"/>
          <w:sz w:val="28"/>
          <w:szCs w:val="28"/>
        </w:rPr>
      </w:pPr>
      <w:r w:rsidRPr="000E6C96">
        <w:rPr>
          <w:rFonts w:ascii="Times New Roman" w:hAnsi="Times New Roman" w:cs="Times New Roman"/>
          <w:sz w:val="28"/>
          <w:szCs w:val="28"/>
        </w:rPr>
        <w:t xml:space="preserve">Свободные порты, поначалу используемые в качестве беспошлинных транзитных зон, сегодня стали незаменимыми местами для хранения произведений искусства и древностей. Акции Женевского свободного порта обеспечивают множество выставок и художественных ярмарок по всему миру, включая </w:t>
      </w:r>
      <w:proofErr w:type="spellStart"/>
      <w:r w:rsidRPr="000E6C96">
        <w:rPr>
          <w:rFonts w:ascii="Times New Roman" w:hAnsi="Times New Roman" w:cs="Times New Roman"/>
          <w:sz w:val="28"/>
          <w:szCs w:val="28"/>
        </w:rPr>
        <w:t>Art</w:t>
      </w:r>
      <w:proofErr w:type="spellEnd"/>
      <w:r w:rsidRPr="000E6C96">
        <w:rPr>
          <w:rFonts w:ascii="Times New Roman" w:hAnsi="Times New Roman" w:cs="Times New Roman"/>
          <w:sz w:val="28"/>
          <w:szCs w:val="28"/>
        </w:rPr>
        <w:t xml:space="preserve"> </w:t>
      </w:r>
      <w:proofErr w:type="spellStart"/>
      <w:r w:rsidRPr="000E6C96">
        <w:rPr>
          <w:rFonts w:ascii="Times New Roman" w:hAnsi="Times New Roman" w:cs="Times New Roman"/>
          <w:sz w:val="28"/>
          <w:szCs w:val="28"/>
        </w:rPr>
        <w:t>Basel</w:t>
      </w:r>
      <w:proofErr w:type="spellEnd"/>
      <w:r w:rsidRPr="000E6C96">
        <w:rPr>
          <w:rFonts w:ascii="Times New Roman" w:hAnsi="Times New Roman" w:cs="Times New Roman"/>
          <w:sz w:val="28"/>
          <w:szCs w:val="28"/>
        </w:rPr>
        <w:t>, знаменитую международную художественную ярмарку. Свободные порты стали центральными в хранении произведений искусства, особенно крупных, поскольку коллекционерам, галереям и музеям требовалось больше мест для хранения своих коллекций.</w:t>
      </w:r>
    </w:p>
    <w:p w:rsidR="000E6C96" w:rsidRPr="000E6C96" w:rsidRDefault="000E6C96" w:rsidP="000E6C96">
      <w:pPr>
        <w:jc w:val="both"/>
        <w:rPr>
          <w:rFonts w:ascii="Times New Roman" w:hAnsi="Times New Roman" w:cs="Times New Roman"/>
          <w:sz w:val="28"/>
          <w:szCs w:val="28"/>
        </w:rPr>
      </w:pPr>
      <w:r w:rsidRPr="000E6C96">
        <w:rPr>
          <w:rFonts w:ascii="Times New Roman" w:hAnsi="Times New Roman" w:cs="Times New Roman"/>
          <w:sz w:val="28"/>
          <w:szCs w:val="28"/>
        </w:rPr>
        <w:t xml:space="preserve">Одним из главных недостатков является то, что некоторые из величайших произведений искусства хранятся в хранилищах </w:t>
      </w:r>
      <w:proofErr w:type="spellStart"/>
      <w:r w:rsidRPr="000E6C96">
        <w:rPr>
          <w:rFonts w:ascii="Times New Roman" w:hAnsi="Times New Roman" w:cs="Times New Roman"/>
          <w:sz w:val="28"/>
          <w:szCs w:val="28"/>
        </w:rPr>
        <w:t>Фрипорта</w:t>
      </w:r>
      <w:proofErr w:type="spellEnd"/>
      <w:r w:rsidRPr="000E6C96">
        <w:rPr>
          <w:rFonts w:ascii="Times New Roman" w:hAnsi="Times New Roman" w:cs="Times New Roman"/>
          <w:sz w:val="28"/>
          <w:szCs w:val="28"/>
        </w:rPr>
        <w:t xml:space="preserve"> неопределённый срок, вдали от публики. Произведения искусства рассматриваются как не более чем инвестиции, которые никогда не видел никто, кроме их владельцев. Часть мирового культурного наследия аккуратно спрятана в самых секретных художественных складах. Жан-Люк </w:t>
      </w:r>
      <w:proofErr w:type="spellStart"/>
      <w:r w:rsidRPr="000E6C96">
        <w:rPr>
          <w:rFonts w:ascii="Times New Roman" w:hAnsi="Times New Roman" w:cs="Times New Roman"/>
          <w:sz w:val="28"/>
          <w:szCs w:val="28"/>
        </w:rPr>
        <w:t>Мартинес</w:t>
      </w:r>
      <w:proofErr w:type="spellEnd"/>
      <w:r w:rsidRPr="000E6C96">
        <w:rPr>
          <w:rFonts w:ascii="Times New Roman" w:hAnsi="Times New Roman" w:cs="Times New Roman"/>
          <w:sz w:val="28"/>
          <w:szCs w:val="28"/>
        </w:rPr>
        <w:t>, директор Лувра, определил свободные порты как величайшие музеи, которые никто не может увидеть.</w:t>
      </w:r>
      <w:bookmarkStart w:id="0" w:name="_GoBack"/>
      <w:bookmarkEnd w:id="0"/>
    </w:p>
    <w:p w:rsidR="000E6C96" w:rsidRPr="000E6C96" w:rsidRDefault="000E6C96" w:rsidP="000E6C96">
      <w:pPr>
        <w:jc w:val="both"/>
        <w:rPr>
          <w:rFonts w:ascii="Times New Roman" w:hAnsi="Times New Roman" w:cs="Times New Roman"/>
          <w:sz w:val="28"/>
          <w:szCs w:val="28"/>
        </w:rPr>
      </w:pPr>
    </w:p>
    <w:p w:rsidR="000E6C96" w:rsidRPr="000E6C96" w:rsidRDefault="000E6C96" w:rsidP="000E6C96">
      <w:pPr>
        <w:jc w:val="center"/>
        <w:rPr>
          <w:rFonts w:ascii="Times New Roman" w:hAnsi="Times New Roman" w:cs="Times New Roman"/>
          <w:sz w:val="28"/>
          <w:szCs w:val="28"/>
          <w:lang w:val="en-US"/>
        </w:rPr>
      </w:pPr>
      <w:r w:rsidRPr="000E6C96">
        <w:rPr>
          <w:rFonts w:ascii="Times New Roman" w:hAnsi="Times New Roman" w:cs="Times New Roman"/>
          <w:sz w:val="28"/>
          <w:szCs w:val="28"/>
          <w:lang w:val="en-US"/>
        </w:rPr>
        <w:t xml:space="preserve">9) </w:t>
      </w:r>
      <w:r w:rsidRPr="000E6C96">
        <w:rPr>
          <w:rFonts w:ascii="Times New Roman" w:hAnsi="Times New Roman" w:cs="Times New Roman"/>
          <w:sz w:val="28"/>
          <w:szCs w:val="28"/>
          <w:lang w:val="en-US"/>
        </w:rPr>
        <w:t xml:space="preserve">What is stored in the world's most secret art warehouse: Free Port of </w:t>
      </w:r>
      <w:proofErr w:type="gramStart"/>
      <w:r w:rsidRPr="000E6C96">
        <w:rPr>
          <w:rFonts w:ascii="Times New Roman" w:hAnsi="Times New Roman" w:cs="Times New Roman"/>
          <w:sz w:val="28"/>
          <w:szCs w:val="28"/>
          <w:lang w:val="en-US"/>
        </w:rPr>
        <w:t>Geneva</w:t>
      </w:r>
      <w:proofErr w:type="gramEnd"/>
    </w:p>
    <w:p w:rsidR="000E6C96" w:rsidRPr="000E6C96" w:rsidRDefault="000E6C96" w:rsidP="000E6C96">
      <w:pPr>
        <w:jc w:val="both"/>
        <w:rPr>
          <w:rFonts w:ascii="Times New Roman" w:hAnsi="Times New Roman" w:cs="Times New Roman"/>
          <w:sz w:val="28"/>
          <w:szCs w:val="28"/>
          <w:lang w:val="en-US"/>
        </w:rPr>
      </w:pPr>
      <w:r w:rsidRPr="000E6C96">
        <w:rPr>
          <w:rFonts w:ascii="Times New Roman" w:hAnsi="Times New Roman" w:cs="Times New Roman"/>
          <w:sz w:val="28"/>
          <w:szCs w:val="28"/>
          <w:lang w:val="en-US"/>
        </w:rPr>
        <w:t xml:space="preserve">The Free Port of Geneva is one of the oldest free ports still operating, as well as one of the largest warehouses. A free Port is a kind of Free Economic Zone (FEZ), </w:t>
      </w:r>
      <w:r w:rsidRPr="000E6C96">
        <w:rPr>
          <w:rFonts w:ascii="Times New Roman" w:hAnsi="Times New Roman" w:cs="Times New Roman"/>
          <w:sz w:val="28"/>
          <w:szCs w:val="28"/>
          <w:lang w:val="en-US"/>
        </w:rPr>
        <w:lastRenderedPageBreak/>
        <w:t>a trade zone with very few or no taxes. Thanks to the millions of works of art stored within its walls, the Swiss free Port of Geneva is considered the world's largest art warehouse and the most secret.</w:t>
      </w:r>
    </w:p>
    <w:p w:rsidR="000E6C96" w:rsidRPr="000E6C96" w:rsidRDefault="000E6C96" w:rsidP="000E6C96">
      <w:pPr>
        <w:jc w:val="both"/>
        <w:rPr>
          <w:rFonts w:ascii="Times New Roman" w:hAnsi="Times New Roman" w:cs="Times New Roman"/>
          <w:sz w:val="28"/>
          <w:szCs w:val="28"/>
          <w:lang w:val="en-US"/>
        </w:rPr>
      </w:pPr>
      <w:r w:rsidRPr="000E6C96">
        <w:rPr>
          <w:rFonts w:ascii="Times New Roman" w:hAnsi="Times New Roman" w:cs="Times New Roman"/>
          <w:sz w:val="28"/>
          <w:szCs w:val="28"/>
          <w:lang w:val="en-US"/>
        </w:rPr>
        <w:t>The Free Port is not a modern creation, its concept dates back to antiquity. At that time, cities, states, and countries allowed goods to pass through their harbors duty-free or with attractive conditions to boost their economic activity. Transit goods could benefit from lower duties compared to imports for the domestic market. A famous example of these early free ports is the Greek island of Delos in the Cyclades archipelago. The Romans turned it into a free port around 166 BC, and it became a trading center in the Mediterranean region. As trade routes changed, Delos replaced other cities as shopping centers.</w:t>
      </w:r>
    </w:p>
    <w:p w:rsidR="000E6C96" w:rsidRPr="000E6C96" w:rsidRDefault="000E6C96" w:rsidP="000E6C96">
      <w:pPr>
        <w:jc w:val="both"/>
        <w:rPr>
          <w:rFonts w:ascii="Times New Roman" w:hAnsi="Times New Roman" w:cs="Times New Roman"/>
          <w:sz w:val="28"/>
          <w:szCs w:val="28"/>
          <w:lang w:val="en-US"/>
        </w:rPr>
      </w:pPr>
      <w:r w:rsidRPr="000E6C96">
        <w:rPr>
          <w:rFonts w:ascii="Times New Roman" w:hAnsi="Times New Roman" w:cs="Times New Roman"/>
          <w:sz w:val="28"/>
          <w:szCs w:val="28"/>
          <w:lang w:val="en-US"/>
        </w:rPr>
        <w:t xml:space="preserve">In the </w:t>
      </w:r>
      <w:proofErr w:type="gramStart"/>
      <w:r w:rsidRPr="000E6C96">
        <w:rPr>
          <w:rFonts w:ascii="Times New Roman" w:hAnsi="Times New Roman" w:cs="Times New Roman"/>
          <w:sz w:val="28"/>
          <w:szCs w:val="28"/>
          <w:lang w:val="en-US"/>
        </w:rPr>
        <w:t>Middle</w:t>
      </w:r>
      <w:proofErr w:type="gramEnd"/>
      <w:r w:rsidRPr="000E6C96">
        <w:rPr>
          <w:rFonts w:ascii="Times New Roman" w:hAnsi="Times New Roman" w:cs="Times New Roman"/>
          <w:sz w:val="28"/>
          <w:szCs w:val="28"/>
          <w:lang w:val="en-US"/>
        </w:rPr>
        <w:t xml:space="preserve"> Ages, free ports developed. Several European port cities, such as Marseille, Hamburg, Genoa, Venice or Livorno, have established themselves as leading shopping centers. During the 19th century, free ports became global and were established in strategic trading locations such as Hong Kong, Singapore, and Colon, Panama. At the same time, in 1888-89, the free port of Geneva was established. At first, the Freeport of Geneva, the warehouse where the city's grain reserves were stored, became the world's largest and most secret art warehouse.</w:t>
      </w:r>
    </w:p>
    <w:p w:rsidR="000E6C96" w:rsidRPr="000E6C96" w:rsidRDefault="000E6C96" w:rsidP="000E6C96">
      <w:pPr>
        <w:jc w:val="both"/>
        <w:rPr>
          <w:rFonts w:ascii="Times New Roman" w:hAnsi="Times New Roman" w:cs="Times New Roman"/>
          <w:sz w:val="28"/>
          <w:szCs w:val="28"/>
          <w:lang w:val="en-US"/>
        </w:rPr>
      </w:pPr>
      <w:r w:rsidRPr="000E6C96">
        <w:rPr>
          <w:rFonts w:ascii="Times New Roman" w:hAnsi="Times New Roman" w:cs="Times New Roman"/>
          <w:sz w:val="28"/>
          <w:szCs w:val="28"/>
          <w:lang w:val="en-US"/>
        </w:rPr>
        <w:t xml:space="preserve">Geneva is not a port </w:t>
      </w:r>
      <w:proofErr w:type="gramStart"/>
      <w:r w:rsidRPr="000E6C96">
        <w:rPr>
          <w:rFonts w:ascii="Times New Roman" w:hAnsi="Times New Roman" w:cs="Times New Roman"/>
          <w:sz w:val="28"/>
          <w:szCs w:val="28"/>
          <w:lang w:val="en-US"/>
        </w:rPr>
        <w:t>city,</w:t>
      </w:r>
      <w:proofErr w:type="gramEnd"/>
      <w:r w:rsidRPr="000E6C96">
        <w:rPr>
          <w:rFonts w:ascii="Times New Roman" w:hAnsi="Times New Roman" w:cs="Times New Roman"/>
          <w:sz w:val="28"/>
          <w:szCs w:val="28"/>
          <w:lang w:val="en-US"/>
        </w:rPr>
        <w:t xml:space="preserve"> it has only a small harbor on the shores of the lake of the same name. However, at the crossroads of several European routes, Geneva has hosted many international trade fairs since the 13th century. This contributed to the development of the city as one of the leading shopping centers in Europe. It also led to the development of its famous banking sector. Today, many international organizations, including several United Nations agencies, work in Geneva. The city is also considered one of the most important financial centers in the world.</w:t>
      </w:r>
    </w:p>
    <w:p w:rsidR="000E6C96" w:rsidRPr="000E6C96" w:rsidRDefault="000E6C96" w:rsidP="000E6C96">
      <w:pPr>
        <w:jc w:val="both"/>
        <w:rPr>
          <w:rFonts w:ascii="Times New Roman" w:hAnsi="Times New Roman" w:cs="Times New Roman"/>
          <w:sz w:val="28"/>
          <w:szCs w:val="28"/>
          <w:lang w:val="en-US"/>
        </w:rPr>
      </w:pPr>
      <w:r w:rsidRPr="000E6C96">
        <w:rPr>
          <w:rFonts w:ascii="Times New Roman" w:hAnsi="Times New Roman" w:cs="Times New Roman"/>
          <w:sz w:val="28"/>
          <w:szCs w:val="28"/>
          <w:lang w:val="en-US"/>
        </w:rPr>
        <w:t xml:space="preserve">Geneva has been a free zone since 1813, two years before joining the Swiss Confederation. In the 1850s, the authorities of Geneva decided to create a warehouse for the city's grain reserves. Over the years, the need for space grew, and new warehouses were built. Between 1888 and 1889, the organization Ports Franks </w:t>
      </w:r>
      <w:proofErr w:type="gramStart"/>
      <w:r w:rsidRPr="000E6C96">
        <w:rPr>
          <w:rFonts w:ascii="Times New Roman" w:hAnsi="Times New Roman" w:cs="Times New Roman"/>
          <w:sz w:val="28"/>
          <w:szCs w:val="28"/>
          <w:lang w:val="en-US"/>
        </w:rPr>
        <w:t>et</w:t>
      </w:r>
      <w:proofErr w:type="gramEnd"/>
      <w:r w:rsidRPr="000E6C96">
        <w:rPr>
          <w:rFonts w:ascii="Times New Roman" w:hAnsi="Times New Roman" w:cs="Times New Roman"/>
          <w:sz w:val="28"/>
          <w:szCs w:val="28"/>
          <w:lang w:val="en-US"/>
        </w:rPr>
        <w:t xml:space="preserve"> </w:t>
      </w:r>
      <w:proofErr w:type="spellStart"/>
      <w:r w:rsidRPr="000E6C96">
        <w:rPr>
          <w:rFonts w:ascii="Times New Roman" w:hAnsi="Times New Roman" w:cs="Times New Roman"/>
          <w:sz w:val="28"/>
          <w:szCs w:val="28"/>
          <w:lang w:val="en-US"/>
        </w:rPr>
        <w:t>Entrepôts</w:t>
      </w:r>
      <w:proofErr w:type="spellEnd"/>
      <w:r w:rsidRPr="000E6C96">
        <w:rPr>
          <w:rFonts w:ascii="Times New Roman" w:hAnsi="Times New Roman" w:cs="Times New Roman"/>
          <w:sz w:val="28"/>
          <w:szCs w:val="28"/>
          <w:lang w:val="en-US"/>
        </w:rPr>
        <w:t xml:space="preserve"> de Genève (Geneva Free Ports and Warehouses) was born. The local authorities decided to create a private company with the state of Geneva as the majority shareholder.</w:t>
      </w:r>
    </w:p>
    <w:p w:rsidR="000E6C96" w:rsidRPr="000E6C96" w:rsidRDefault="000E6C96" w:rsidP="000E6C96">
      <w:pPr>
        <w:jc w:val="both"/>
        <w:rPr>
          <w:rFonts w:ascii="Times New Roman" w:hAnsi="Times New Roman" w:cs="Times New Roman"/>
          <w:sz w:val="28"/>
          <w:szCs w:val="28"/>
          <w:lang w:val="en-US"/>
        </w:rPr>
      </w:pPr>
      <w:r w:rsidRPr="000E6C96">
        <w:rPr>
          <w:rFonts w:ascii="Times New Roman" w:hAnsi="Times New Roman" w:cs="Times New Roman"/>
          <w:sz w:val="28"/>
          <w:szCs w:val="28"/>
          <w:lang w:val="en-US"/>
        </w:rPr>
        <w:t xml:space="preserve">Originally built to store basic necessities for the population, such as food, wood, and coal, it developed along with the city. At the beginning of the twentieth century, cars and wine barrels joined the inventory, and rail connections to the </w:t>
      </w:r>
      <w:r w:rsidRPr="000E6C96">
        <w:rPr>
          <w:rFonts w:ascii="Times New Roman" w:hAnsi="Times New Roman" w:cs="Times New Roman"/>
          <w:sz w:val="28"/>
          <w:szCs w:val="28"/>
          <w:lang w:val="en-US"/>
        </w:rPr>
        <w:lastRenderedPageBreak/>
        <w:t>national network simplified the flow of goods. The mechanization of storage processes has also accelerated the operation of the free port.</w:t>
      </w:r>
    </w:p>
    <w:p w:rsidR="000E6C96" w:rsidRPr="000E6C96" w:rsidRDefault="000E6C96" w:rsidP="000E6C96">
      <w:pPr>
        <w:jc w:val="both"/>
        <w:rPr>
          <w:rFonts w:ascii="Times New Roman" w:hAnsi="Times New Roman" w:cs="Times New Roman"/>
          <w:sz w:val="28"/>
          <w:szCs w:val="28"/>
          <w:lang w:val="en-US"/>
        </w:rPr>
      </w:pPr>
      <w:r w:rsidRPr="000E6C96">
        <w:rPr>
          <w:rFonts w:ascii="Times New Roman" w:hAnsi="Times New Roman" w:cs="Times New Roman"/>
          <w:sz w:val="28"/>
          <w:szCs w:val="28"/>
          <w:lang w:val="en-US"/>
        </w:rPr>
        <w:t>The Free Port of Geneva also played a role during World War II, as the Red Cross used warehouses to store and ship goods to victims and prisoners of war. After the end of the Second World War, economic activity resumed, and the Free Port of Geneva continued its expansion. In 1948, the warehouse received the first valuable goods-gold bars. Other precious goods were piled up next to the gold. An increasing number of fancy cars were added to the items stored in the port. In 1952, the inventory counted ten thousand Vespa scooters in the walls of the free port.</w:t>
      </w:r>
    </w:p>
    <w:p w:rsidR="000E6C96" w:rsidRPr="000E6C96" w:rsidRDefault="000E6C96" w:rsidP="000E6C96">
      <w:pPr>
        <w:jc w:val="both"/>
        <w:rPr>
          <w:rFonts w:ascii="Times New Roman" w:hAnsi="Times New Roman" w:cs="Times New Roman"/>
          <w:sz w:val="28"/>
          <w:szCs w:val="28"/>
          <w:lang w:val="en-US"/>
        </w:rPr>
      </w:pPr>
      <w:r w:rsidRPr="000E6C96">
        <w:rPr>
          <w:rFonts w:ascii="Times New Roman" w:hAnsi="Times New Roman" w:cs="Times New Roman"/>
          <w:sz w:val="28"/>
          <w:szCs w:val="28"/>
          <w:lang w:val="en-US"/>
        </w:rPr>
        <w:t xml:space="preserve">Over the years, more and more luxury items have appeared in </w:t>
      </w:r>
      <w:proofErr w:type="spellStart"/>
      <w:proofErr w:type="gramStart"/>
      <w:r w:rsidRPr="000E6C96">
        <w:rPr>
          <w:rFonts w:ascii="Times New Roman" w:hAnsi="Times New Roman" w:cs="Times New Roman"/>
          <w:sz w:val="28"/>
          <w:szCs w:val="28"/>
          <w:lang w:val="en-US"/>
        </w:rPr>
        <w:t>freeport</w:t>
      </w:r>
      <w:proofErr w:type="spellEnd"/>
      <w:proofErr w:type="gramEnd"/>
      <w:r w:rsidRPr="000E6C96">
        <w:rPr>
          <w:rFonts w:ascii="Times New Roman" w:hAnsi="Times New Roman" w:cs="Times New Roman"/>
          <w:sz w:val="28"/>
          <w:szCs w:val="28"/>
          <w:lang w:val="en-US"/>
        </w:rPr>
        <w:t>, such as diamonds, pearls, vintage cars, antiques, bottles of excellent wine. With a volume sufficient to hold three million bottles of wine, the Free Port of Geneva is even today considered "the world's largest wine cellar". Today, a large number of rough diamonds transit through the Free Port of Geneva. It also became the largest art warehouse in the world and the most secret.</w:t>
      </w:r>
    </w:p>
    <w:p w:rsidR="000E6C96" w:rsidRPr="000E6C96" w:rsidRDefault="000E6C96" w:rsidP="000E6C96">
      <w:pPr>
        <w:jc w:val="both"/>
        <w:rPr>
          <w:rFonts w:ascii="Times New Roman" w:hAnsi="Times New Roman" w:cs="Times New Roman"/>
          <w:sz w:val="28"/>
          <w:szCs w:val="28"/>
          <w:lang w:val="en-US"/>
        </w:rPr>
      </w:pPr>
      <w:r w:rsidRPr="000E6C96">
        <w:rPr>
          <w:rFonts w:ascii="Times New Roman" w:hAnsi="Times New Roman" w:cs="Times New Roman"/>
          <w:sz w:val="28"/>
          <w:szCs w:val="28"/>
          <w:lang w:val="en-US"/>
        </w:rPr>
        <w:t xml:space="preserve">Today, the Free Port of Geneva consists of various warehouses scattered throughout the Canton of Geneva. The headquarters and main buildings are located in La </w:t>
      </w:r>
      <w:proofErr w:type="spellStart"/>
      <w:r w:rsidRPr="000E6C96">
        <w:rPr>
          <w:rFonts w:ascii="Times New Roman" w:hAnsi="Times New Roman" w:cs="Times New Roman"/>
          <w:sz w:val="28"/>
          <w:szCs w:val="28"/>
          <w:lang w:val="en-US"/>
        </w:rPr>
        <w:t>Praya</w:t>
      </w:r>
      <w:proofErr w:type="spellEnd"/>
      <w:r w:rsidRPr="000E6C96">
        <w:rPr>
          <w:rFonts w:ascii="Times New Roman" w:hAnsi="Times New Roman" w:cs="Times New Roman"/>
          <w:sz w:val="28"/>
          <w:szCs w:val="28"/>
          <w:lang w:val="en-US"/>
        </w:rPr>
        <w:t>, an industrial area south of the canton, just a few kilometers from the French borders. The entire Free Port of Geneva extends over one hundred and fifty thousand square meters, half of which is a duty-free zone.</w:t>
      </w:r>
    </w:p>
    <w:p w:rsidR="000E6C96" w:rsidRPr="000E6C96" w:rsidRDefault="000E6C96" w:rsidP="000E6C96">
      <w:pPr>
        <w:jc w:val="both"/>
        <w:rPr>
          <w:rFonts w:ascii="Times New Roman" w:hAnsi="Times New Roman" w:cs="Times New Roman"/>
          <w:sz w:val="28"/>
          <w:szCs w:val="28"/>
          <w:lang w:val="en-US"/>
        </w:rPr>
      </w:pPr>
      <w:r w:rsidRPr="000E6C96">
        <w:rPr>
          <w:rFonts w:ascii="Times New Roman" w:hAnsi="Times New Roman" w:cs="Times New Roman"/>
          <w:sz w:val="28"/>
          <w:szCs w:val="28"/>
          <w:lang w:val="en-US"/>
        </w:rPr>
        <w:t>The ever-increasing number of works of art and antiques in storage has forced Freeport to increase its security level. The headquarters building, a large windowless concrete block surrounded by barbed-wire fences, towers over the vast basements. This is the tip of the iceberg, designed to withstand earthquakes and fires.</w:t>
      </w:r>
    </w:p>
    <w:p w:rsidR="000E6C96" w:rsidRPr="000E6C96" w:rsidRDefault="000E6C96" w:rsidP="000E6C96">
      <w:pPr>
        <w:jc w:val="both"/>
        <w:rPr>
          <w:rFonts w:ascii="Times New Roman" w:hAnsi="Times New Roman" w:cs="Times New Roman"/>
          <w:sz w:val="28"/>
          <w:szCs w:val="28"/>
          <w:lang w:val="en-US"/>
        </w:rPr>
      </w:pPr>
      <w:r w:rsidRPr="000E6C96">
        <w:rPr>
          <w:rFonts w:ascii="Times New Roman" w:hAnsi="Times New Roman" w:cs="Times New Roman"/>
          <w:sz w:val="28"/>
          <w:szCs w:val="28"/>
          <w:lang w:val="en-US"/>
        </w:rPr>
        <w:t xml:space="preserve">Inside, several rooms fully meet certain criteria to ensure the highest level of safety of the items inside. Works of art and antiques are stored in rooms with hygrometry and controlled temperature, designed as impenetrable safes. They are locked behind armored doors built to protect them from explosives and equipped with biometric readers that give access to a lucky few. The Free Port of Geneva is supposedly home to the world's largest art collection, valued at one hundred billion US dollars. Journalist and art critic Marie </w:t>
      </w:r>
      <w:proofErr w:type="spellStart"/>
      <w:r w:rsidRPr="000E6C96">
        <w:rPr>
          <w:rFonts w:ascii="Times New Roman" w:hAnsi="Times New Roman" w:cs="Times New Roman"/>
          <w:sz w:val="28"/>
          <w:szCs w:val="28"/>
          <w:lang w:val="en-US"/>
        </w:rPr>
        <w:t>Mertens</w:t>
      </w:r>
      <w:proofErr w:type="spellEnd"/>
      <w:r w:rsidRPr="000E6C96">
        <w:rPr>
          <w:rFonts w:ascii="Times New Roman" w:hAnsi="Times New Roman" w:cs="Times New Roman"/>
          <w:sz w:val="28"/>
          <w:szCs w:val="28"/>
          <w:lang w:val="en-US"/>
        </w:rPr>
        <w:t xml:space="preserve"> estimated the number of works of art stored in Freeport at about $ 1.2 million. The collections of great museums are nothing compared to this: The Museum of Modern Art in New York has about two hundred thousand works of art.</w:t>
      </w:r>
    </w:p>
    <w:p w:rsidR="000E6C96" w:rsidRPr="000E6C96" w:rsidRDefault="000E6C96" w:rsidP="000E6C96">
      <w:pPr>
        <w:jc w:val="both"/>
        <w:rPr>
          <w:rFonts w:ascii="Times New Roman" w:hAnsi="Times New Roman" w:cs="Times New Roman"/>
          <w:sz w:val="28"/>
          <w:szCs w:val="28"/>
          <w:lang w:val="en-US"/>
        </w:rPr>
      </w:pPr>
      <w:r w:rsidRPr="000E6C96">
        <w:rPr>
          <w:rFonts w:ascii="Times New Roman" w:hAnsi="Times New Roman" w:cs="Times New Roman"/>
          <w:sz w:val="28"/>
          <w:szCs w:val="28"/>
          <w:lang w:val="en-US"/>
        </w:rPr>
        <w:lastRenderedPageBreak/>
        <w:t>Masterpieces are secretly stored behind its walls. The New York Times reported that Freeport houses a thousand works by Picasso, as well as works by Da Vinci, Klimt, Renoir, Warhol, Van Gogh and many others. This would make the Free Port of Geneva the world's largest "museum" that no one can visit.</w:t>
      </w:r>
    </w:p>
    <w:p w:rsidR="000E6C96" w:rsidRPr="000E6C96" w:rsidRDefault="000E6C96" w:rsidP="000E6C96">
      <w:pPr>
        <w:jc w:val="both"/>
        <w:rPr>
          <w:rFonts w:ascii="Times New Roman" w:hAnsi="Times New Roman" w:cs="Times New Roman"/>
          <w:sz w:val="28"/>
          <w:szCs w:val="28"/>
          <w:lang w:val="en-US"/>
        </w:rPr>
      </w:pPr>
      <w:r w:rsidRPr="000E6C96">
        <w:rPr>
          <w:rFonts w:ascii="Times New Roman" w:hAnsi="Times New Roman" w:cs="Times New Roman"/>
          <w:sz w:val="28"/>
          <w:szCs w:val="28"/>
          <w:lang w:val="en-US"/>
        </w:rPr>
        <w:t>The Free Port is a great place of choice for business. As a transit zone, owners do not pay taxes as long as their goods remain in place. No one knows who is selling what to whom and at what price: an ideal place for sales in the market of discrete art, as well as for fraudulent transactions. Interestingly, the painting can be bought and sold several times, even without leaving Freeport. Many of these operations have escaped the control of the customs administration. At least, that was the case until recently.</w:t>
      </w:r>
    </w:p>
    <w:p w:rsidR="000E6C96" w:rsidRPr="000E6C96" w:rsidRDefault="000E6C96" w:rsidP="000E6C96">
      <w:pPr>
        <w:jc w:val="both"/>
        <w:rPr>
          <w:rFonts w:ascii="Times New Roman" w:hAnsi="Times New Roman" w:cs="Times New Roman"/>
          <w:sz w:val="28"/>
          <w:szCs w:val="28"/>
          <w:lang w:val="en-US"/>
        </w:rPr>
      </w:pPr>
      <w:r w:rsidRPr="000E6C96">
        <w:rPr>
          <w:rFonts w:ascii="Times New Roman" w:hAnsi="Times New Roman" w:cs="Times New Roman"/>
          <w:sz w:val="28"/>
          <w:szCs w:val="28"/>
          <w:lang w:val="en-US"/>
        </w:rPr>
        <w:t xml:space="preserve">In 1995, the first scandal tarnished the reputation of the Free Port of Geneva. Documents confirming the existence of an international network of looted </w:t>
      </w:r>
      <w:proofErr w:type="spellStart"/>
      <w:r w:rsidRPr="000E6C96">
        <w:rPr>
          <w:rFonts w:ascii="Times New Roman" w:hAnsi="Times New Roman" w:cs="Times New Roman"/>
          <w:sz w:val="28"/>
          <w:szCs w:val="28"/>
          <w:lang w:val="en-US"/>
        </w:rPr>
        <w:t>artefacts</w:t>
      </w:r>
      <w:proofErr w:type="spellEnd"/>
      <w:r w:rsidRPr="000E6C96">
        <w:rPr>
          <w:rFonts w:ascii="Times New Roman" w:hAnsi="Times New Roman" w:cs="Times New Roman"/>
          <w:sz w:val="28"/>
          <w:szCs w:val="28"/>
          <w:lang w:val="en-US"/>
        </w:rPr>
        <w:t xml:space="preserve"> were discovered when a former Italian police officer crashed his car on the road between Naples and Rome. Italian police have been granted access to the Free Port of Geneva to conduct an investigation. They discovered that Italian art dealer </w:t>
      </w:r>
      <w:proofErr w:type="spellStart"/>
      <w:r w:rsidRPr="000E6C96">
        <w:rPr>
          <w:rFonts w:ascii="Times New Roman" w:hAnsi="Times New Roman" w:cs="Times New Roman"/>
          <w:sz w:val="28"/>
          <w:szCs w:val="28"/>
          <w:lang w:val="en-US"/>
        </w:rPr>
        <w:t>Giacomo</w:t>
      </w:r>
      <w:proofErr w:type="spellEnd"/>
      <w:r w:rsidRPr="000E6C96">
        <w:rPr>
          <w:rFonts w:ascii="Times New Roman" w:hAnsi="Times New Roman" w:cs="Times New Roman"/>
          <w:sz w:val="28"/>
          <w:szCs w:val="28"/>
          <w:lang w:val="en-US"/>
        </w:rPr>
        <w:t xml:space="preserve"> de ' Medici was hiding thousands of stolen Roman and Etruscan antiquities in his vault at the </w:t>
      </w:r>
      <w:proofErr w:type="spellStart"/>
      <w:r w:rsidRPr="000E6C96">
        <w:rPr>
          <w:rFonts w:ascii="Times New Roman" w:hAnsi="Times New Roman" w:cs="Times New Roman"/>
          <w:sz w:val="28"/>
          <w:szCs w:val="28"/>
          <w:lang w:val="en-US"/>
        </w:rPr>
        <w:t>freeport</w:t>
      </w:r>
      <w:proofErr w:type="spellEnd"/>
      <w:r w:rsidRPr="000E6C96">
        <w:rPr>
          <w:rFonts w:ascii="Times New Roman" w:hAnsi="Times New Roman" w:cs="Times New Roman"/>
          <w:sz w:val="28"/>
          <w:szCs w:val="28"/>
          <w:lang w:val="en-US"/>
        </w:rPr>
        <w:t>. Many of them were sold to famous museums. In 2004, Medici was sentenced to several years in prison and fined ten million euros. This was just the beginning of several scandals related to the Geneva Freeport.</w:t>
      </w:r>
    </w:p>
    <w:p w:rsidR="000E6C96" w:rsidRPr="000E6C96" w:rsidRDefault="000E6C96" w:rsidP="000E6C96">
      <w:pPr>
        <w:jc w:val="both"/>
        <w:rPr>
          <w:rFonts w:ascii="Times New Roman" w:hAnsi="Times New Roman" w:cs="Times New Roman"/>
          <w:sz w:val="28"/>
          <w:szCs w:val="28"/>
          <w:lang w:val="en-US"/>
        </w:rPr>
      </w:pPr>
      <w:r w:rsidRPr="000E6C96">
        <w:rPr>
          <w:rFonts w:ascii="Times New Roman" w:hAnsi="Times New Roman" w:cs="Times New Roman"/>
          <w:sz w:val="28"/>
          <w:szCs w:val="28"/>
          <w:lang w:val="en-US"/>
        </w:rPr>
        <w:t xml:space="preserve">A few years later, the authorities became interested in another </w:t>
      </w:r>
      <w:proofErr w:type="spellStart"/>
      <w:proofErr w:type="gramStart"/>
      <w:r w:rsidRPr="000E6C96">
        <w:rPr>
          <w:rFonts w:ascii="Times New Roman" w:hAnsi="Times New Roman" w:cs="Times New Roman"/>
          <w:sz w:val="28"/>
          <w:szCs w:val="28"/>
          <w:lang w:val="en-US"/>
        </w:rPr>
        <w:t>freeport</w:t>
      </w:r>
      <w:proofErr w:type="spellEnd"/>
      <w:proofErr w:type="gramEnd"/>
      <w:r w:rsidRPr="000E6C96">
        <w:rPr>
          <w:rFonts w:ascii="Times New Roman" w:hAnsi="Times New Roman" w:cs="Times New Roman"/>
          <w:sz w:val="28"/>
          <w:szCs w:val="28"/>
          <w:lang w:val="en-US"/>
        </w:rPr>
        <w:t xml:space="preserve"> storage facility. In 2003, Zurich Airport customs discovered an Egyptian artifact-a carved pharaoh's head sent from Qatar to Geneva. After obtaining a search warrant in one of the vaults of the Free Port of Geneva, the Swiss authorities conducted further investigation and made an incredible discovery. A total of two hundred and ninety Egyptian antiquities were locked behind door 5.23.1, including several carefully preserved mummies. Following this important discovery of the Egyptian and international network of illicit trafficking in looted antiquities, an Egyptian delegation traveled to Switzerland to assess the contents of the vault. The stolen artifacts were eventually returned to Egypt.</w:t>
      </w:r>
    </w:p>
    <w:p w:rsidR="000E6C96" w:rsidRPr="000E6C96" w:rsidRDefault="000E6C96" w:rsidP="000E6C96">
      <w:pPr>
        <w:jc w:val="both"/>
        <w:rPr>
          <w:rFonts w:ascii="Times New Roman" w:hAnsi="Times New Roman" w:cs="Times New Roman"/>
          <w:sz w:val="28"/>
          <w:szCs w:val="28"/>
          <w:lang w:val="en-US"/>
        </w:rPr>
      </w:pPr>
      <w:r w:rsidRPr="000E6C96">
        <w:rPr>
          <w:rFonts w:ascii="Times New Roman" w:hAnsi="Times New Roman" w:cs="Times New Roman"/>
          <w:sz w:val="28"/>
          <w:szCs w:val="28"/>
          <w:lang w:val="en-US"/>
        </w:rPr>
        <w:t xml:space="preserve">Since 2003, efforts have been made to prevent fraud and money laundering. Switzerland has established stricter laws regarding the transfer of cultural property. This enabled them to ratify the 1970 UNESCO Convention for the Suppression of Illicit Traffic in Cultural Property. The 2005 National Decree requires knowledge of the ownership, value and origin of all cultural property imported into the country. It came into force at the Free Port of Geneva in 2009, when </w:t>
      </w:r>
      <w:r w:rsidRPr="000E6C96">
        <w:rPr>
          <w:rFonts w:ascii="Times New Roman" w:hAnsi="Times New Roman" w:cs="Times New Roman"/>
          <w:sz w:val="28"/>
          <w:szCs w:val="28"/>
          <w:lang w:val="en-US"/>
        </w:rPr>
        <w:lastRenderedPageBreak/>
        <w:t>comprehensive inventories became mandatory and customs controls were strengthened.</w:t>
      </w:r>
    </w:p>
    <w:p w:rsidR="000E6C96" w:rsidRPr="000E6C96" w:rsidRDefault="000E6C96" w:rsidP="000E6C96">
      <w:pPr>
        <w:jc w:val="both"/>
        <w:rPr>
          <w:rFonts w:ascii="Times New Roman" w:hAnsi="Times New Roman" w:cs="Times New Roman"/>
          <w:sz w:val="28"/>
          <w:szCs w:val="28"/>
          <w:lang w:val="en-US"/>
        </w:rPr>
      </w:pPr>
      <w:r w:rsidRPr="000E6C96">
        <w:rPr>
          <w:rFonts w:ascii="Times New Roman" w:hAnsi="Times New Roman" w:cs="Times New Roman"/>
          <w:sz w:val="28"/>
          <w:szCs w:val="28"/>
          <w:lang w:val="en-US"/>
        </w:rPr>
        <w:t>Despite the fact that there were still violations in the inventory, the new law revealed several cases of fraud related to stolen works of art. In addition to looted antiquities, the free port can also store works of art obtained as a result of the looting of Jewish property during the Holocaust.</w:t>
      </w:r>
    </w:p>
    <w:p w:rsidR="000E6C96" w:rsidRPr="000E6C96" w:rsidRDefault="000E6C96" w:rsidP="000E6C96">
      <w:pPr>
        <w:jc w:val="both"/>
        <w:rPr>
          <w:rFonts w:ascii="Times New Roman" w:hAnsi="Times New Roman" w:cs="Times New Roman"/>
          <w:sz w:val="28"/>
          <w:szCs w:val="28"/>
          <w:lang w:val="en-US"/>
        </w:rPr>
      </w:pPr>
      <w:r w:rsidRPr="000E6C96">
        <w:rPr>
          <w:rFonts w:ascii="Times New Roman" w:hAnsi="Times New Roman" w:cs="Times New Roman"/>
          <w:sz w:val="28"/>
          <w:szCs w:val="28"/>
          <w:lang w:val="en-US"/>
        </w:rPr>
        <w:t xml:space="preserve">One of them, Modigliani's work, made headlines. Paris Jewish art dealer Oscar </w:t>
      </w:r>
      <w:proofErr w:type="spellStart"/>
      <w:r w:rsidRPr="000E6C96">
        <w:rPr>
          <w:rFonts w:ascii="Times New Roman" w:hAnsi="Times New Roman" w:cs="Times New Roman"/>
          <w:sz w:val="28"/>
          <w:szCs w:val="28"/>
          <w:lang w:val="en-US"/>
        </w:rPr>
        <w:t>Stettiner</w:t>
      </w:r>
      <w:proofErr w:type="spellEnd"/>
      <w:r w:rsidRPr="000E6C96">
        <w:rPr>
          <w:rFonts w:ascii="Times New Roman" w:hAnsi="Times New Roman" w:cs="Times New Roman"/>
          <w:sz w:val="28"/>
          <w:szCs w:val="28"/>
          <w:lang w:val="en-US"/>
        </w:rPr>
        <w:t xml:space="preserve"> was the owner of the painting "Sitting Man with a Cane" in 1918. </w:t>
      </w:r>
      <w:proofErr w:type="spellStart"/>
      <w:r w:rsidRPr="000E6C96">
        <w:rPr>
          <w:rFonts w:ascii="Times New Roman" w:hAnsi="Times New Roman" w:cs="Times New Roman"/>
          <w:sz w:val="28"/>
          <w:szCs w:val="28"/>
          <w:lang w:val="en-US"/>
        </w:rPr>
        <w:t>Stettiner</w:t>
      </w:r>
      <w:proofErr w:type="spellEnd"/>
      <w:r w:rsidRPr="000E6C96">
        <w:rPr>
          <w:rFonts w:ascii="Times New Roman" w:hAnsi="Times New Roman" w:cs="Times New Roman"/>
          <w:sz w:val="28"/>
          <w:szCs w:val="28"/>
          <w:lang w:val="en-US"/>
        </w:rPr>
        <w:t xml:space="preserve"> presented the artist's work at the Venice Biennale in 1930. Shortly after the outbreak of World War II, Oscar had to leave Paris, leaving behind his belongings, including </w:t>
      </w:r>
      <w:proofErr w:type="spellStart"/>
      <w:r w:rsidRPr="000E6C96">
        <w:rPr>
          <w:rFonts w:ascii="Times New Roman" w:hAnsi="Times New Roman" w:cs="Times New Roman"/>
          <w:sz w:val="28"/>
          <w:szCs w:val="28"/>
          <w:lang w:val="en-US"/>
        </w:rPr>
        <w:t>Amedeo's</w:t>
      </w:r>
      <w:proofErr w:type="spellEnd"/>
      <w:r w:rsidRPr="000E6C96">
        <w:rPr>
          <w:rFonts w:ascii="Times New Roman" w:hAnsi="Times New Roman" w:cs="Times New Roman"/>
          <w:sz w:val="28"/>
          <w:szCs w:val="28"/>
          <w:lang w:val="en-US"/>
        </w:rPr>
        <w:t xml:space="preserve"> work. In 1944, the Nazis sold the painting at auction to the American art dealer John van der </w:t>
      </w:r>
      <w:proofErr w:type="spellStart"/>
      <w:r w:rsidRPr="000E6C96">
        <w:rPr>
          <w:rFonts w:ascii="Times New Roman" w:hAnsi="Times New Roman" w:cs="Times New Roman"/>
          <w:sz w:val="28"/>
          <w:szCs w:val="28"/>
          <w:lang w:val="en-US"/>
        </w:rPr>
        <w:t>Klip</w:t>
      </w:r>
      <w:proofErr w:type="spellEnd"/>
      <w:r w:rsidRPr="000E6C96">
        <w:rPr>
          <w:rFonts w:ascii="Times New Roman" w:hAnsi="Times New Roman" w:cs="Times New Roman"/>
          <w:sz w:val="28"/>
          <w:szCs w:val="28"/>
          <w:lang w:val="en-US"/>
        </w:rPr>
        <w:t xml:space="preserve">. After the end of the war, </w:t>
      </w:r>
      <w:proofErr w:type="spellStart"/>
      <w:r w:rsidRPr="000E6C96">
        <w:rPr>
          <w:rFonts w:ascii="Times New Roman" w:hAnsi="Times New Roman" w:cs="Times New Roman"/>
          <w:sz w:val="28"/>
          <w:szCs w:val="28"/>
          <w:lang w:val="en-US"/>
        </w:rPr>
        <w:t>Stettiner</w:t>
      </w:r>
      <w:proofErr w:type="spellEnd"/>
      <w:r w:rsidRPr="000E6C96">
        <w:rPr>
          <w:rFonts w:ascii="Times New Roman" w:hAnsi="Times New Roman" w:cs="Times New Roman"/>
          <w:sz w:val="28"/>
          <w:szCs w:val="28"/>
          <w:lang w:val="en-US"/>
        </w:rPr>
        <w:t xml:space="preserve"> filed a lawsuit for the return of the painting. The legendary work of art then disappeared for several decades before reappearing at an auction in 1996.</w:t>
      </w:r>
    </w:p>
    <w:p w:rsidR="000E6C96" w:rsidRPr="000E6C96" w:rsidRDefault="000E6C96" w:rsidP="000E6C96">
      <w:pPr>
        <w:jc w:val="both"/>
        <w:rPr>
          <w:rFonts w:ascii="Times New Roman" w:hAnsi="Times New Roman" w:cs="Times New Roman"/>
          <w:sz w:val="28"/>
          <w:szCs w:val="28"/>
          <w:lang w:val="en-US"/>
        </w:rPr>
      </w:pPr>
      <w:r w:rsidRPr="000E6C96">
        <w:rPr>
          <w:rFonts w:ascii="Times New Roman" w:hAnsi="Times New Roman" w:cs="Times New Roman"/>
          <w:sz w:val="28"/>
          <w:szCs w:val="28"/>
          <w:lang w:val="en-US"/>
        </w:rPr>
        <w:t xml:space="preserve">The Panamanian company International Art Center (IAC) bought it for three million two hundred thousand US dollars and stored it in the Free Port of Geneva. </w:t>
      </w:r>
      <w:proofErr w:type="spellStart"/>
      <w:r w:rsidRPr="000E6C96">
        <w:rPr>
          <w:rFonts w:ascii="Times New Roman" w:hAnsi="Times New Roman" w:cs="Times New Roman"/>
          <w:sz w:val="28"/>
          <w:szCs w:val="28"/>
          <w:lang w:val="en-US"/>
        </w:rPr>
        <w:t>Stettiner's</w:t>
      </w:r>
      <w:proofErr w:type="spellEnd"/>
      <w:r w:rsidRPr="000E6C96">
        <w:rPr>
          <w:rFonts w:ascii="Times New Roman" w:hAnsi="Times New Roman" w:cs="Times New Roman"/>
          <w:sz w:val="28"/>
          <w:szCs w:val="28"/>
          <w:lang w:val="en-US"/>
        </w:rPr>
        <w:t xml:space="preserve"> heir, Philippe </w:t>
      </w:r>
      <w:proofErr w:type="spellStart"/>
      <w:r w:rsidRPr="000E6C96">
        <w:rPr>
          <w:rFonts w:ascii="Times New Roman" w:hAnsi="Times New Roman" w:cs="Times New Roman"/>
          <w:sz w:val="28"/>
          <w:szCs w:val="28"/>
          <w:lang w:val="en-US"/>
        </w:rPr>
        <w:t>Maestracci</w:t>
      </w:r>
      <w:proofErr w:type="spellEnd"/>
      <w:r w:rsidRPr="000E6C96">
        <w:rPr>
          <w:rFonts w:ascii="Times New Roman" w:hAnsi="Times New Roman" w:cs="Times New Roman"/>
          <w:sz w:val="28"/>
          <w:szCs w:val="28"/>
          <w:lang w:val="en-US"/>
        </w:rPr>
        <w:t xml:space="preserve">, has filed a lawsuit against Monegasque billionaire and art dealer David </w:t>
      </w:r>
      <w:proofErr w:type="spellStart"/>
      <w:r w:rsidRPr="000E6C96">
        <w:rPr>
          <w:rFonts w:ascii="Times New Roman" w:hAnsi="Times New Roman" w:cs="Times New Roman"/>
          <w:sz w:val="28"/>
          <w:szCs w:val="28"/>
          <w:lang w:val="en-US"/>
        </w:rPr>
        <w:t>Nahmad</w:t>
      </w:r>
      <w:proofErr w:type="spellEnd"/>
      <w:r w:rsidRPr="000E6C96">
        <w:rPr>
          <w:rFonts w:ascii="Times New Roman" w:hAnsi="Times New Roman" w:cs="Times New Roman"/>
          <w:sz w:val="28"/>
          <w:szCs w:val="28"/>
          <w:lang w:val="en-US"/>
        </w:rPr>
        <w:t xml:space="preserve"> and his son </w:t>
      </w:r>
      <w:proofErr w:type="spellStart"/>
      <w:r w:rsidRPr="000E6C96">
        <w:rPr>
          <w:rFonts w:ascii="Times New Roman" w:hAnsi="Times New Roman" w:cs="Times New Roman"/>
          <w:sz w:val="28"/>
          <w:szCs w:val="28"/>
          <w:lang w:val="en-US"/>
        </w:rPr>
        <w:t>Helly</w:t>
      </w:r>
      <w:proofErr w:type="spellEnd"/>
      <w:r w:rsidRPr="000E6C96">
        <w:rPr>
          <w:rFonts w:ascii="Times New Roman" w:hAnsi="Times New Roman" w:cs="Times New Roman"/>
          <w:sz w:val="28"/>
          <w:szCs w:val="28"/>
          <w:lang w:val="en-US"/>
        </w:rPr>
        <w:t xml:space="preserve">, the suspected owners of IAC. Even if they claimed otherwise, the 2016 Panama Papers leak revealed that David </w:t>
      </w:r>
      <w:proofErr w:type="spellStart"/>
      <w:r w:rsidRPr="000E6C96">
        <w:rPr>
          <w:rFonts w:ascii="Times New Roman" w:hAnsi="Times New Roman" w:cs="Times New Roman"/>
          <w:sz w:val="28"/>
          <w:szCs w:val="28"/>
          <w:lang w:val="en-US"/>
        </w:rPr>
        <w:t>Nahmad</w:t>
      </w:r>
      <w:proofErr w:type="spellEnd"/>
      <w:r w:rsidRPr="000E6C96">
        <w:rPr>
          <w:rFonts w:ascii="Times New Roman" w:hAnsi="Times New Roman" w:cs="Times New Roman"/>
          <w:sz w:val="28"/>
          <w:szCs w:val="28"/>
          <w:lang w:val="en-US"/>
        </w:rPr>
        <w:t xml:space="preserve"> was indeed the head of the IAC shell company. Justice has not yet decided who is the rightful owner of the twenty-five million dollar Modigliani masterpiece.</w:t>
      </w:r>
    </w:p>
    <w:p w:rsidR="000E6C96" w:rsidRPr="000E6C96" w:rsidRDefault="000E6C96" w:rsidP="000E6C96">
      <w:pPr>
        <w:jc w:val="both"/>
        <w:rPr>
          <w:rFonts w:ascii="Times New Roman" w:hAnsi="Times New Roman" w:cs="Times New Roman"/>
          <w:sz w:val="28"/>
          <w:szCs w:val="28"/>
          <w:lang w:val="en-US"/>
        </w:rPr>
      </w:pPr>
      <w:r w:rsidRPr="000E6C96">
        <w:rPr>
          <w:rFonts w:ascii="Times New Roman" w:hAnsi="Times New Roman" w:cs="Times New Roman"/>
          <w:sz w:val="28"/>
          <w:szCs w:val="28"/>
          <w:lang w:val="en-US"/>
        </w:rPr>
        <w:t>In 2016, a new regulation on money laundering was adopted. The Free Port began to strive for greater transparency. They are currently tracking the tenants of each box as well as the sub-tenants, checking Interpol databases for scammers. In 2018, Switzerland joined the Automatic Information Exchange (AEOI), exchanging banking data with other countries. Proof of the shift towards better traceability is the departure of a few questionable clients using shell corporations, which are now banned, to other less important free ports. The Free Port of Geneva offers its clients a freedom of action suitable for transactions in the art market, and guarantees the political and legal stability of a country that complies with international rules, which does not apply to every free port.</w:t>
      </w:r>
    </w:p>
    <w:p w:rsidR="000E6C96" w:rsidRPr="000E6C96" w:rsidRDefault="000E6C96" w:rsidP="000E6C96">
      <w:pPr>
        <w:jc w:val="both"/>
        <w:rPr>
          <w:rFonts w:ascii="Times New Roman" w:hAnsi="Times New Roman" w:cs="Times New Roman"/>
          <w:sz w:val="28"/>
          <w:szCs w:val="28"/>
          <w:lang w:val="en-US"/>
        </w:rPr>
      </w:pPr>
      <w:r w:rsidRPr="000E6C96">
        <w:rPr>
          <w:rFonts w:ascii="Times New Roman" w:hAnsi="Times New Roman" w:cs="Times New Roman"/>
          <w:sz w:val="28"/>
          <w:szCs w:val="28"/>
          <w:lang w:val="en-US"/>
        </w:rPr>
        <w:t xml:space="preserve">After the economic crisis of 2008, investors took refuge in gold or art, increasing the number of transactions in the art market. After the boom of the art market, the free ports became real centers of art, attracting experts, developers, restorers and many other specialists associated with it. The leader in the storage of works of art </w:t>
      </w:r>
      <w:r w:rsidRPr="000E6C96">
        <w:rPr>
          <w:rFonts w:ascii="Times New Roman" w:hAnsi="Times New Roman" w:cs="Times New Roman"/>
          <w:sz w:val="28"/>
          <w:szCs w:val="28"/>
          <w:lang w:val="en-US"/>
        </w:rPr>
        <w:lastRenderedPageBreak/>
        <w:t xml:space="preserve">was the Free Port of Geneva. Art-related companies account for forty percent of its total volume. The largest of them, Natural Le </w:t>
      </w:r>
      <w:proofErr w:type="spellStart"/>
      <w:r w:rsidRPr="000E6C96">
        <w:rPr>
          <w:rFonts w:ascii="Times New Roman" w:hAnsi="Times New Roman" w:cs="Times New Roman"/>
          <w:sz w:val="28"/>
          <w:szCs w:val="28"/>
          <w:lang w:val="en-US"/>
        </w:rPr>
        <w:t>Coultre</w:t>
      </w:r>
      <w:proofErr w:type="spellEnd"/>
      <w:r w:rsidRPr="000E6C96">
        <w:rPr>
          <w:rFonts w:ascii="Times New Roman" w:hAnsi="Times New Roman" w:cs="Times New Roman"/>
          <w:sz w:val="28"/>
          <w:szCs w:val="28"/>
          <w:lang w:val="en-US"/>
        </w:rPr>
        <w:t xml:space="preserve">, a shipping company owned by Yves </w:t>
      </w:r>
      <w:proofErr w:type="spellStart"/>
      <w:r w:rsidRPr="000E6C96">
        <w:rPr>
          <w:rFonts w:ascii="Times New Roman" w:hAnsi="Times New Roman" w:cs="Times New Roman"/>
          <w:sz w:val="28"/>
          <w:szCs w:val="28"/>
          <w:lang w:val="en-US"/>
        </w:rPr>
        <w:t>Bouvier</w:t>
      </w:r>
      <w:proofErr w:type="spellEnd"/>
      <w:r w:rsidRPr="000E6C96">
        <w:rPr>
          <w:rFonts w:ascii="Times New Roman" w:hAnsi="Times New Roman" w:cs="Times New Roman"/>
          <w:sz w:val="28"/>
          <w:szCs w:val="28"/>
          <w:lang w:val="en-US"/>
        </w:rPr>
        <w:t>, occupies twenty thousand square meters of the free port. Along with the storage facilities, the company operates framing and art restoration workshops. All services provided in the duty-free zone of the free port are also tax-free.</w:t>
      </w:r>
    </w:p>
    <w:p w:rsidR="000E6C96" w:rsidRPr="000E6C96" w:rsidRDefault="000E6C96" w:rsidP="000E6C96">
      <w:pPr>
        <w:jc w:val="both"/>
        <w:rPr>
          <w:rFonts w:ascii="Times New Roman" w:hAnsi="Times New Roman" w:cs="Times New Roman"/>
          <w:sz w:val="28"/>
          <w:szCs w:val="28"/>
          <w:lang w:val="en-US"/>
        </w:rPr>
      </w:pPr>
      <w:r w:rsidRPr="000E6C96">
        <w:rPr>
          <w:rFonts w:ascii="Times New Roman" w:hAnsi="Times New Roman" w:cs="Times New Roman"/>
          <w:sz w:val="28"/>
          <w:szCs w:val="28"/>
          <w:lang w:val="en-US"/>
        </w:rPr>
        <w:t xml:space="preserve">Other art-related companies rent space in the </w:t>
      </w:r>
      <w:proofErr w:type="spellStart"/>
      <w:proofErr w:type="gramStart"/>
      <w:r w:rsidRPr="000E6C96">
        <w:rPr>
          <w:rFonts w:ascii="Times New Roman" w:hAnsi="Times New Roman" w:cs="Times New Roman"/>
          <w:sz w:val="28"/>
          <w:szCs w:val="28"/>
          <w:lang w:val="en-US"/>
        </w:rPr>
        <w:t>freeport</w:t>
      </w:r>
      <w:proofErr w:type="spellEnd"/>
      <w:proofErr w:type="gramEnd"/>
      <w:r w:rsidRPr="000E6C96">
        <w:rPr>
          <w:rFonts w:ascii="Times New Roman" w:hAnsi="Times New Roman" w:cs="Times New Roman"/>
          <w:sz w:val="28"/>
          <w:szCs w:val="28"/>
          <w:lang w:val="en-US"/>
        </w:rPr>
        <w:t>: museums, art galleries, merchants, collectors, and laboratories for the scientific study of works of art. Indeed, with the exception of large museums and institutions with their collections, research laboratories and restoration studios, small museums, galleries and individuals need places such as free ports where their collections are stored safely, in proper conditions, where they can be analyzed, decorated, restored and prepared for transport.</w:t>
      </w:r>
    </w:p>
    <w:p w:rsidR="000E6C96" w:rsidRPr="000E6C96" w:rsidRDefault="000E6C96" w:rsidP="000E6C96">
      <w:pPr>
        <w:jc w:val="both"/>
        <w:rPr>
          <w:rFonts w:ascii="Times New Roman" w:hAnsi="Times New Roman" w:cs="Times New Roman"/>
          <w:sz w:val="28"/>
          <w:szCs w:val="28"/>
          <w:lang w:val="en-US"/>
        </w:rPr>
      </w:pPr>
      <w:r w:rsidRPr="000E6C96">
        <w:rPr>
          <w:rFonts w:ascii="Times New Roman" w:hAnsi="Times New Roman" w:cs="Times New Roman"/>
          <w:sz w:val="28"/>
          <w:szCs w:val="28"/>
          <w:lang w:val="en-US"/>
        </w:rPr>
        <w:t>Free ports, initially used as duty-free transit zones, have now become indispensable places for storing works of art and antiquities. The Freeport of Geneva shares many exhibitions and art fairs around the world, including Art Basel, the famous international art fair. Free ports became central to the storage of works of art, especially large ones, as collectors, galleries, and museums needed more space to store their collections.</w:t>
      </w:r>
    </w:p>
    <w:p w:rsidR="000E6C96" w:rsidRPr="000E6C96" w:rsidRDefault="000E6C96" w:rsidP="000E6C96">
      <w:pPr>
        <w:jc w:val="both"/>
        <w:rPr>
          <w:rFonts w:ascii="Times New Roman" w:hAnsi="Times New Roman" w:cs="Times New Roman"/>
          <w:sz w:val="28"/>
          <w:szCs w:val="28"/>
          <w:lang w:val="en-US"/>
        </w:rPr>
      </w:pPr>
      <w:r w:rsidRPr="000E6C96">
        <w:rPr>
          <w:rFonts w:ascii="Times New Roman" w:hAnsi="Times New Roman" w:cs="Times New Roman"/>
          <w:sz w:val="28"/>
          <w:szCs w:val="28"/>
          <w:lang w:val="en-US"/>
        </w:rPr>
        <w:t>One of the main drawbacks is that some of the greatest works of art are stored in the vaults of Freeport indefinitely, away from the public. Works of art are treated as nothing more than investments that have never been seen by anyone other than their owners. Part of the world's cultural heritage is neatly hidden in the most secret art warehouses. Jean-Luc Martinez, director of the Louvre, has identified the free Ports as the greatest museums that no one can see.</w:t>
      </w:r>
    </w:p>
    <w:p w:rsidR="00CD7324" w:rsidRPr="000E6C96" w:rsidRDefault="000E6C96">
      <w:pPr>
        <w:rPr>
          <w:lang w:val="en-US"/>
        </w:rPr>
      </w:pPr>
    </w:p>
    <w:sectPr w:rsidR="00CD7324" w:rsidRPr="000E6C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26B"/>
    <w:rsid w:val="000E6C96"/>
    <w:rsid w:val="00B1726B"/>
    <w:rsid w:val="00C07078"/>
    <w:rsid w:val="00C61B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6C9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6C9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52</Pages>
  <Words>17249</Words>
  <Characters>99182</Characters>
  <Application>Microsoft Office Word</Application>
  <DocSecurity>0</DocSecurity>
  <Lines>1771</Lines>
  <Paragraphs>298</Paragraphs>
  <ScaleCrop>false</ScaleCrop>
  <Company/>
  <LinksUpToDate>false</LinksUpToDate>
  <CharactersWithSpaces>116133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2021-10-19T16:24:00Z</dcterms:created>
  <dcterms:modified xsi:type="dcterms:W3CDTF">2021-10-19T16:35:00Z</dcterms:modified>
</cp:coreProperties>
</file>