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878" w:rsidRPr="00407662" w:rsidRDefault="00407662" w:rsidP="00407662">
      <w:pPr>
        <w:spacing w:after="0" w:line="360" w:lineRule="auto"/>
        <w:jc w:val="center"/>
        <w:rPr>
          <w:rFonts w:eastAsia="Times New Roman"/>
          <w:bCs/>
          <w:color w:val="000000"/>
          <w:lang w:eastAsia="ru-RU"/>
        </w:rPr>
      </w:pPr>
      <w:r w:rsidRPr="00DE1878">
        <w:rPr>
          <w:rFonts w:eastAsia="Times New Roman"/>
          <w:b/>
          <w:bCs/>
          <w:color w:val="000000"/>
          <w:lang w:eastAsia="ru-RU"/>
        </w:rPr>
        <w:t>НАСКОЛЬКО УЗБЕКИСТАН ПРЕУСПЕВАЕТ В СОЗДАНИИ БЛАГОПРИЯТНОЙ ДЕЛОВОЙ СРЕДЫ?</w:t>
      </w:r>
    </w:p>
    <w:p w:rsidR="00407662" w:rsidRDefault="00407662" w:rsidP="00407662">
      <w:pPr>
        <w:spacing w:after="0" w:line="360" w:lineRule="auto"/>
        <w:jc w:val="center"/>
        <w:rPr>
          <w:b/>
          <w:lang w:eastAsia="ru-RU"/>
        </w:rPr>
      </w:pPr>
    </w:p>
    <w:p w:rsidR="00407662" w:rsidRDefault="00407662" w:rsidP="00407662">
      <w:pPr>
        <w:spacing w:after="0" w:line="360" w:lineRule="auto"/>
        <w:ind w:firstLine="720"/>
        <w:jc w:val="both"/>
        <w:rPr>
          <w:rFonts w:eastAsia="Times New Roman"/>
          <w:b/>
          <w:color w:val="000000"/>
          <w:lang w:eastAsia="ru-RU"/>
        </w:rPr>
      </w:pPr>
    </w:p>
    <w:p w:rsidR="00407662" w:rsidRPr="00EB641A" w:rsidRDefault="00407662" w:rsidP="00407662">
      <w:pPr>
        <w:spacing w:after="0" w:line="360" w:lineRule="auto"/>
        <w:ind w:firstLine="720"/>
        <w:jc w:val="both"/>
        <w:rPr>
          <w:rFonts w:eastAsia="Times New Roman"/>
          <w:bCs/>
          <w:color w:val="000000"/>
          <w:lang w:eastAsia="ru-RU"/>
        </w:rPr>
      </w:pPr>
      <w:r w:rsidRPr="00407662">
        <w:rPr>
          <w:rFonts w:eastAsia="Times New Roman"/>
          <w:b/>
          <w:color w:val="000000"/>
          <w:lang w:eastAsia="ru-RU"/>
        </w:rPr>
        <w:t>Аннотация.</w:t>
      </w:r>
      <w:r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bCs/>
          <w:color w:val="000000"/>
          <w:lang w:eastAsia="ru-RU"/>
        </w:rPr>
        <w:t>Данная работа посвящена рассмотрению деловой среды Узбекистана в свете распространения коронавирусной инфекции. В силу спада экономической активности, вызванной в результате распространения нового вируса, Узбекистану приходится принимать решительные меры по восстановлению экономики страны и последующему созданию благоприятной деловой среды. Для изучения данного вопроса, использованы сведения из базы данных государственных учреждений и министерств Республики Узбекистан, а также аналитические обзоры таких международных организаций, как Международный Валютный Фонд и Организация Объединённых Наций. По результатам анализа установлено, что на сегодняшний день Узбекистан уже продемонстрировал себя в качестве</w:t>
      </w:r>
      <w:r w:rsidRPr="00525DF4">
        <w:rPr>
          <w:rFonts w:eastAsia="Times New Roman"/>
          <w:bCs/>
          <w:color w:val="000000"/>
          <w:lang w:eastAsia="ru-RU"/>
        </w:rPr>
        <w:t xml:space="preserve"> </w:t>
      </w:r>
      <w:r>
        <w:rPr>
          <w:rFonts w:eastAsia="Times New Roman"/>
          <w:bCs/>
          <w:color w:val="000000"/>
          <w:lang w:eastAsia="ru-RU"/>
        </w:rPr>
        <w:t xml:space="preserve">перспективной страны со стабильно прогрессирующей экономикой. Делая акцент на укрепление частного сектора и обеспечение гарантии защиты прав предпринимателей, правительство намеревается к 2030 году достичь уровня </w:t>
      </w:r>
      <w:r w:rsidRPr="00DE1878">
        <w:rPr>
          <w:rFonts w:eastAsia="Times New Roman"/>
          <w:color w:val="000000"/>
          <w:lang w:eastAsia="ru-RU"/>
        </w:rPr>
        <w:t>доходов выше сре</w:t>
      </w:r>
      <w:r>
        <w:rPr>
          <w:rFonts w:eastAsia="Times New Roman"/>
          <w:color w:val="000000"/>
          <w:lang w:eastAsia="ru-RU"/>
        </w:rPr>
        <w:t>днего, а также повысить уровень деловой активности</w:t>
      </w:r>
      <w:r w:rsidRPr="00DE1878">
        <w:rPr>
          <w:rFonts w:eastAsia="Times New Roman"/>
          <w:color w:val="000000"/>
          <w:lang w:eastAsia="ru-RU"/>
        </w:rPr>
        <w:t xml:space="preserve"> населения для </w:t>
      </w:r>
      <w:r>
        <w:rPr>
          <w:rFonts w:eastAsia="Times New Roman"/>
          <w:color w:val="000000"/>
          <w:lang w:eastAsia="ru-RU"/>
        </w:rPr>
        <w:t xml:space="preserve">ежегодного </w:t>
      </w:r>
      <w:r w:rsidRPr="00DE1878">
        <w:rPr>
          <w:rFonts w:eastAsia="Times New Roman"/>
          <w:color w:val="000000"/>
          <w:lang w:eastAsia="ru-RU"/>
        </w:rPr>
        <w:t>создания</w:t>
      </w:r>
      <w:r>
        <w:rPr>
          <w:rFonts w:eastAsia="Times New Roman"/>
          <w:color w:val="000000"/>
          <w:lang w:eastAsia="ru-RU"/>
        </w:rPr>
        <w:br/>
      </w:r>
      <w:r w:rsidRPr="00DE1878">
        <w:rPr>
          <w:rFonts w:eastAsia="Times New Roman"/>
          <w:color w:val="000000"/>
          <w:lang w:eastAsia="ru-RU"/>
        </w:rPr>
        <w:t xml:space="preserve">500 000 </w:t>
      </w:r>
      <w:r>
        <w:rPr>
          <w:rFonts w:eastAsia="Times New Roman"/>
          <w:color w:val="000000"/>
          <w:lang w:eastAsia="ru-RU"/>
        </w:rPr>
        <w:t xml:space="preserve">новых </w:t>
      </w:r>
      <w:r w:rsidRPr="00DE1878">
        <w:rPr>
          <w:rFonts w:eastAsia="Times New Roman"/>
          <w:color w:val="000000"/>
          <w:lang w:eastAsia="ru-RU"/>
        </w:rPr>
        <w:t xml:space="preserve">рабочих мест. </w:t>
      </w:r>
      <w:r>
        <w:rPr>
          <w:rFonts w:eastAsia="Times New Roman"/>
          <w:bCs/>
          <w:color w:val="000000"/>
          <w:lang w:eastAsia="ru-RU"/>
        </w:rPr>
        <w:t>Однако, немаловажную роль в дальнейшем развитии и улучшении деловой среды явля</w:t>
      </w:r>
      <w:r w:rsidR="002121D6">
        <w:rPr>
          <w:rFonts w:eastAsia="Times New Roman"/>
          <w:bCs/>
          <w:color w:val="000000"/>
          <w:lang w:eastAsia="ru-RU"/>
        </w:rPr>
        <w:t>ю</w:t>
      </w:r>
      <w:r>
        <w:rPr>
          <w:rFonts w:eastAsia="Times New Roman"/>
          <w:bCs/>
          <w:color w:val="000000"/>
          <w:lang w:eastAsia="ru-RU"/>
        </w:rPr>
        <w:t xml:space="preserve">тся </w:t>
      </w:r>
      <w:r w:rsidR="00EB641A">
        <w:rPr>
          <w:rFonts w:eastAsia="Times New Roman"/>
          <w:bCs/>
          <w:color w:val="000000"/>
          <w:lang w:eastAsia="ru-RU"/>
        </w:rPr>
        <w:t xml:space="preserve">дальнейшее устранение бюрократических барьеров, обеспечение доступа к профессиональной подготовке кадров, а также </w:t>
      </w:r>
      <w:r>
        <w:rPr>
          <w:rFonts w:eastAsia="Times New Roman"/>
          <w:bCs/>
          <w:color w:val="000000"/>
          <w:lang w:eastAsia="ru-RU"/>
        </w:rPr>
        <w:t>либерализация сфер</w:t>
      </w:r>
      <w:r w:rsidR="00EB641A">
        <w:rPr>
          <w:rFonts w:eastAsia="Times New Roman"/>
          <w:bCs/>
          <w:color w:val="000000"/>
          <w:lang w:eastAsia="ru-RU"/>
        </w:rPr>
        <w:t>ы</w:t>
      </w:r>
      <w:r w:rsidR="002121D6">
        <w:rPr>
          <w:rFonts w:eastAsia="Times New Roman"/>
          <w:bCs/>
          <w:color w:val="000000"/>
          <w:lang w:eastAsia="ru-RU"/>
        </w:rPr>
        <w:t xml:space="preserve"> </w:t>
      </w:r>
      <w:r w:rsidR="009735DC">
        <w:rPr>
          <w:rFonts w:eastAsia="Times New Roman"/>
          <w:bCs/>
          <w:color w:val="000000"/>
          <w:lang w:eastAsia="ru-RU"/>
        </w:rPr>
        <w:t>сельского хозяйства</w:t>
      </w:r>
      <w:r>
        <w:rPr>
          <w:rFonts w:eastAsia="Times New Roman"/>
          <w:bCs/>
          <w:color w:val="000000"/>
          <w:lang w:eastAsia="ru-RU"/>
        </w:rPr>
        <w:t>.</w:t>
      </w:r>
      <w:r w:rsidR="002121D6">
        <w:rPr>
          <w:rFonts w:eastAsia="Times New Roman"/>
          <w:bCs/>
          <w:color w:val="000000"/>
          <w:lang w:eastAsia="ru-RU"/>
        </w:rPr>
        <w:t xml:space="preserve"> </w:t>
      </w:r>
    </w:p>
    <w:p w:rsidR="00407662" w:rsidRDefault="00407662" w:rsidP="00407662">
      <w:pPr>
        <w:spacing w:after="0" w:line="360" w:lineRule="auto"/>
        <w:ind w:firstLine="720"/>
        <w:jc w:val="both"/>
        <w:rPr>
          <w:rFonts w:eastAsia="Times New Roman"/>
          <w:bCs/>
          <w:color w:val="000000"/>
          <w:lang w:eastAsia="ru-RU"/>
        </w:rPr>
      </w:pPr>
      <w:r w:rsidRPr="00407662">
        <w:rPr>
          <w:rFonts w:eastAsia="Times New Roman"/>
          <w:b/>
          <w:bCs/>
          <w:color w:val="000000"/>
          <w:lang w:eastAsia="ru-RU"/>
        </w:rPr>
        <w:t>Ключевые слова:</w:t>
      </w:r>
      <w:r w:rsidRPr="00407662">
        <w:rPr>
          <w:rFonts w:eastAsia="Times New Roman"/>
          <w:bCs/>
          <w:i/>
          <w:color w:val="000000"/>
          <w:lang w:eastAsia="ru-RU"/>
        </w:rPr>
        <w:t xml:space="preserve"> </w:t>
      </w:r>
      <w:r w:rsidRPr="00407662">
        <w:rPr>
          <w:rFonts w:eastAsia="Times New Roman"/>
          <w:bCs/>
          <w:color w:val="000000"/>
          <w:lang w:eastAsia="ru-RU"/>
        </w:rPr>
        <w:t xml:space="preserve">Узбекистан, предпринимательство, деловая среда, реформы, пандемия COVID-19. </w:t>
      </w:r>
      <w:r>
        <w:rPr>
          <w:rFonts w:eastAsia="Times New Roman"/>
          <w:bCs/>
          <w:color w:val="000000"/>
          <w:lang w:eastAsia="ru-RU"/>
        </w:rPr>
        <w:t xml:space="preserve"> </w:t>
      </w:r>
    </w:p>
    <w:p w:rsidR="00A47BD5" w:rsidRDefault="00A47BD5" w:rsidP="00556B5A">
      <w:pPr>
        <w:spacing w:after="0" w:line="360" w:lineRule="auto"/>
        <w:ind w:firstLine="720"/>
        <w:jc w:val="both"/>
        <w:rPr>
          <w:rFonts w:eastAsia="Times New Roman"/>
          <w:b/>
          <w:bCs/>
          <w:color w:val="000000"/>
          <w:lang w:eastAsia="ru-RU"/>
        </w:rPr>
      </w:pPr>
    </w:p>
    <w:p w:rsidR="00407662" w:rsidRPr="00B805C2" w:rsidRDefault="00407662" w:rsidP="00556B5A">
      <w:pPr>
        <w:spacing w:after="0" w:line="360" w:lineRule="auto"/>
        <w:ind w:firstLine="720"/>
        <w:jc w:val="both"/>
        <w:rPr>
          <w:rFonts w:eastAsia="Times New Roman"/>
          <w:bCs/>
          <w:color w:val="000000"/>
          <w:lang w:eastAsia="ru-RU"/>
        </w:rPr>
      </w:pPr>
      <w:r w:rsidRPr="00407662">
        <w:rPr>
          <w:rFonts w:eastAsia="Times New Roman"/>
          <w:b/>
          <w:bCs/>
          <w:color w:val="000000"/>
          <w:lang w:eastAsia="ru-RU"/>
        </w:rPr>
        <w:t>Аннотация.</w:t>
      </w:r>
      <w:r w:rsidR="009F477A" w:rsidRPr="009F477A">
        <w:rPr>
          <w:rFonts w:eastAsia="Times New Roman"/>
          <w:b/>
          <w:bCs/>
          <w:color w:val="000000"/>
          <w:lang w:eastAsia="ru-RU"/>
        </w:rPr>
        <w:t xml:space="preserve"> </w:t>
      </w:r>
      <w:r w:rsidR="009F477A" w:rsidRPr="009F477A">
        <w:rPr>
          <w:rFonts w:eastAsia="Times New Roman"/>
          <w:bCs/>
          <w:color w:val="000000"/>
          <w:lang w:eastAsia="ru-RU"/>
        </w:rPr>
        <w:t xml:space="preserve">Ушбу </w:t>
      </w:r>
      <w:r w:rsidR="004767AC">
        <w:rPr>
          <w:rFonts w:eastAsia="Times New Roman"/>
          <w:bCs/>
          <w:color w:val="000000"/>
          <w:lang w:val="uz-Cyrl-UZ" w:eastAsia="ru-RU"/>
        </w:rPr>
        <w:t>илмий тадқиқот</w:t>
      </w:r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коронавирус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инфек</w:t>
      </w:r>
      <w:proofErr w:type="spellEnd"/>
      <w:r w:rsidR="001704DE">
        <w:rPr>
          <w:rFonts w:eastAsia="Times New Roman"/>
          <w:bCs/>
          <w:color w:val="000000"/>
          <w:lang w:val="uz-Cyrl-UZ" w:eastAsia="ru-RU"/>
        </w:rPr>
        <w:t>ц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иясининг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тарқалиши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нуқтаи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назаридан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Ўзбекистоннинг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ишбилармонлик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муҳитини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кўриб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чиқишга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бағишланган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. Янги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вируснинг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тарқалиши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натижасида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юзага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келган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иқтисодий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фаолликнинг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пасайиши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сабабли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,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Ўзбекистон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мамлакат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lastRenderedPageBreak/>
        <w:t>иқтисодиётини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тиклаш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ва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кейинчалик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қулай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ишбилармонлик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муҳитини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яратиш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бўйича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қатъий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чораларни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кўриши</w:t>
      </w:r>
      <w:proofErr w:type="spellEnd"/>
      <w:r w:rsidR="00691508">
        <w:rPr>
          <w:rFonts w:eastAsia="Times New Roman"/>
          <w:bCs/>
          <w:color w:val="000000"/>
          <w:lang w:val="uz-Cyrl-UZ" w:eastAsia="ru-RU"/>
        </w:rPr>
        <w:t xml:space="preserve"> лозим</w:t>
      </w:r>
      <w:r w:rsidR="009F477A" w:rsidRPr="009F477A">
        <w:rPr>
          <w:rFonts w:eastAsia="Times New Roman"/>
          <w:bCs/>
          <w:color w:val="000000"/>
          <w:lang w:eastAsia="ru-RU"/>
        </w:rPr>
        <w:t xml:space="preserve">. Ушбу </w:t>
      </w:r>
      <w:r w:rsidR="00D65330">
        <w:rPr>
          <w:rFonts w:eastAsia="Times New Roman"/>
          <w:bCs/>
          <w:color w:val="000000"/>
          <w:lang w:val="uz-Cyrl-UZ" w:eastAsia="ru-RU"/>
        </w:rPr>
        <w:t>масалани</w:t>
      </w:r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ўрганиш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учун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Ўзбекистон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Республикасининг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давлат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муассасалари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ва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вазирликлари</w:t>
      </w:r>
      <w:proofErr w:type="spellEnd"/>
      <w:r w:rsidR="00691508">
        <w:rPr>
          <w:rFonts w:eastAsia="Times New Roman"/>
          <w:bCs/>
          <w:color w:val="000000"/>
          <w:lang w:val="uz-Cyrl-UZ" w:eastAsia="ru-RU"/>
        </w:rPr>
        <w:t>нинг</w:t>
      </w:r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маълумотлари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базасидан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,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шунингдек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Халқаро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валюта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фонди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ва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БМТ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каби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халқаро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ташкилотларнинг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таҳлилий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шарҳларидан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фойдалан</w:t>
      </w:r>
      <w:proofErr w:type="spellEnd"/>
      <w:r w:rsidR="007D6CDA">
        <w:rPr>
          <w:rFonts w:eastAsia="Times New Roman"/>
          <w:bCs/>
          <w:color w:val="000000"/>
          <w:lang w:val="uz-Cyrl-UZ" w:eastAsia="ru-RU"/>
        </w:rPr>
        <w:t>ил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ган</w:t>
      </w:r>
      <w:proofErr w:type="spellEnd"/>
      <w:r w:rsidR="00D65330">
        <w:rPr>
          <w:rFonts w:eastAsia="Times New Roman"/>
          <w:bCs/>
          <w:color w:val="000000"/>
          <w:lang w:eastAsia="ru-RU"/>
        </w:rPr>
        <w:t>. О</w:t>
      </w:r>
      <w:r w:rsidR="00D65330">
        <w:rPr>
          <w:rFonts w:eastAsia="Times New Roman"/>
          <w:bCs/>
          <w:color w:val="000000"/>
          <w:lang w:val="uz-Cyrl-UZ" w:eastAsia="ru-RU"/>
        </w:rPr>
        <w:t xml:space="preserve">либ борилган ўрганишларга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кўра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,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бугунги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кунда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Ўзбекистон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ўзини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изчил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ривожланаётган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иқтисодиёти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бўлган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истиқболли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давлат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сифатида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намойиш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этганлиги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аниқланди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.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Хусусий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секторни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кучайтириш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ва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тадбиркорларнинг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ҳуқуқларини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ҳимоя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қилишни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таъ</w:t>
      </w:r>
      <w:r w:rsidR="00556B5A">
        <w:rPr>
          <w:rFonts w:eastAsia="Times New Roman"/>
          <w:bCs/>
          <w:color w:val="000000"/>
          <w:lang w:eastAsia="ru-RU"/>
        </w:rPr>
        <w:t>минлашга</w:t>
      </w:r>
      <w:proofErr w:type="spellEnd"/>
      <w:r w:rsidR="00556B5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556B5A">
        <w:rPr>
          <w:rFonts w:eastAsia="Times New Roman"/>
          <w:bCs/>
          <w:color w:val="000000"/>
          <w:lang w:eastAsia="ru-RU"/>
        </w:rPr>
        <w:t>алоҳида</w:t>
      </w:r>
      <w:proofErr w:type="spellEnd"/>
      <w:r w:rsidR="00556B5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556B5A">
        <w:rPr>
          <w:rFonts w:eastAsia="Times New Roman"/>
          <w:bCs/>
          <w:color w:val="000000"/>
          <w:lang w:eastAsia="ru-RU"/>
        </w:rPr>
        <w:t>эътибор</w:t>
      </w:r>
      <w:proofErr w:type="spellEnd"/>
      <w:r w:rsidR="00556B5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556B5A">
        <w:rPr>
          <w:rFonts w:eastAsia="Times New Roman"/>
          <w:bCs/>
          <w:color w:val="000000"/>
          <w:lang w:eastAsia="ru-RU"/>
        </w:rPr>
        <w:t>қаратиш</w:t>
      </w:r>
      <w:proofErr w:type="spellEnd"/>
      <w:r w:rsidR="00556B5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556B5A">
        <w:rPr>
          <w:rFonts w:eastAsia="Times New Roman"/>
          <w:bCs/>
          <w:color w:val="000000"/>
          <w:lang w:eastAsia="ru-RU"/>
        </w:rPr>
        <w:t>орқали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,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ҳукумат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2030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йилга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7F14FF">
        <w:t>даромадлар</w:t>
      </w:r>
      <w:proofErr w:type="spellEnd"/>
      <w:r w:rsidR="007F14FF">
        <w:t xml:space="preserve"> </w:t>
      </w:r>
      <w:proofErr w:type="spellStart"/>
      <w:r w:rsidR="00B805C2" w:rsidRPr="007F14FF">
        <w:rPr>
          <w:rFonts w:eastAsia="Times New Roman"/>
          <w:bCs/>
          <w:color w:val="000000"/>
          <w:lang w:eastAsia="ru-RU"/>
        </w:rPr>
        <w:t>ўртадан</w:t>
      </w:r>
      <w:proofErr w:type="spellEnd"/>
      <w:r w:rsidR="00B805C2" w:rsidRPr="007F14FF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B805C2" w:rsidRPr="007F14FF">
        <w:rPr>
          <w:rFonts w:eastAsia="Times New Roman"/>
          <w:bCs/>
          <w:color w:val="000000"/>
          <w:lang w:eastAsia="ru-RU"/>
        </w:rPr>
        <w:t>юқори</w:t>
      </w:r>
      <w:proofErr w:type="spellEnd"/>
      <w:r w:rsidR="00B805C2" w:rsidRPr="007F14FF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7F14FF" w:rsidRPr="007F14FF">
        <w:t>даражаси</w:t>
      </w:r>
      <w:proofErr w:type="spellEnd"/>
      <w:r w:rsidR="007F14FF" w:rsidRPr="007F14FF">
        <w:rPr>
          <w:lang w:val="uz-Cyrl-UZ"/>
        </w:rPr>
        <w:t>ни</w:t>
      </w:r>
      <w:r w:rsidR="007F14FF" w:rsidRPr="007F14FF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7F14FF">
        <w:rPr>
          <w:rFonts w:eastAsia="Times New Roman"/>
          <w:bCs/>
          <w:color w:val="000000"/>
          <w:lang w:eastAsia="ru-RU"/>
        </w:rPr>
        <w:t>эришишни</w:t>
      </w:r>
      <w:proofErr w:type="spellEnd"/>
      <w:r w:rsidR="009F477A" w:rsidRPr="007F14FF">
        <w:rPr>
          <w:rFonts w:eastAsia="Times New Roman"/>
          <w:bCs/>
          <w:color w:val="000000"/>
          <w:lang w:eastAsia="ru-RU"/>
        </w:rPr>
        <w:t xml:space="preserve">, </w:t>
      </w:r>
      <w:proofErr w:type="spellStart"/>
      <w:r w:rsidR="009F477A" w:rsidRPr="007F14FF">
        <w:rPr>
          <w:rFonts w:eastAsia="Times New Roman"/>
          <w:bCs/>
          <w:color w:val="000000"/>
          <w:lang w:eastAsia="ru-RU"/>
        </w:rPr>
        <w:t>шунинг</w:t>
      </w:r>
      <w:r w:rsidR="009F477A" w:rsidRPr="009F477A">
        <w:rPr>
          <w:rFonts w:eastAsia="Times New Roman"/>
          <w:bCs/>
          <w:color w:val="000000"/>
          <w:lang w:eastAsia="ru-RU"/>
        </w:rPr>
        <w:t>дек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ҳар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йили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r w:rsidR="00556B5A" w:rsidRPr="009F477A">
        <w:rPr>
          <w:rFonts w:eastAsia="Times New Roman"/>
          <w:bCs/>
          <w:color w:val="000000"/>
          <w:lang w:eastAsia="ru-RU"/>
        </w:rPr>
        <w:t xml:space="preserve">500,000 </w:t>
      </w:r>
      <w:proofErr w:type="spellStart"/>
      <w:r w:rsidR="00556B5A" w:rsidRPr="009F477A">
        <w:rPr>
          <w:rFonts w:eastAsia="Times New Roman"/>
          <w:bCs/>
          <w:color w:val="000000"/>
          <w:lang w:eastAsia="ru-RU"/>
        </w:rPr>
        <w:t>янги</w:t>
      </w:r>
      <w:proofErr w:type="spellEnd"/>
      <w:r w:rsidR="00556B5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556B5A" w:rsidRPr="009F477A">
        <w:rPr>
          <w:rFonts w:eastAsia="Times New Roman"/>
          <w:bCs/>
          <w:color w:val="000000"/>
          <w:lang w:eastAsia="ru-RU"/>
        </w:rPr>
        <w:t>иш</w:t>
      </w:r>
      <w:proofErr w:type="spellEnd"/>
      <w:r w:rsidR="00556B5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556B5A" w:rsidRPr="009F477A">
        <w:rPr>
          <w:rFonts w:eastAsia="Times New Roman"/>
          <w:bCs/>
          <w:color w:val="000000"/>
          <w:lang w:eastAsia="ru-RU"/>
        </w:rPr>
        <w:t>ўринлари</w:t>
      </w:r>
      <w:proofErr w:type="spellEnd"/>
      <w:r w:rsidR="00556B5A">
        <w:rPr>
          <w:rFonts w:eastAsia="Times New Roman"/>
          <w:bCs/>
          <w:color w:val="000000"/>
          <w:lang w:val="uz-Cyrl-UZ" w:eastAsia="ru-RU"/>
        </w:rPr>
        <w:t>ни</w:t>
      </w:r>
      <w:r w:rsidR="00556B5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яратиш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учун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аҳолининг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ишбилармонлик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фаоллигин</w:t>
      </w:r>
      <w:r w:rsidR="00556B5A">
        <w:rPr>
          <w:rFonts w:eastAsia="Times New Roman"/>
          <w:bCs/>
          <w:color w:val="000000"/>
          <w:lang w:eastAsia="ru-RU"/>
        </w:rPr>
        <w:t>и</w:t>
      </w:r>
      <w:proofErr w:type="spellEnd"/>
      <w:r w:rsidR="00556B5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556B5A">
        <w:rPr>
          <w:rFonts w:eastAsia="Times New Roman"/>
          <w:bCs/>
          <w:color w:val="000000"/>
          <w:lang w:eastAsia="ru-RU"/>
        </w:rPr>
        <w:t>оширишни</w:t>
      </w:r>
      <w:proofErr w:type="spellEnd"/>
      <w:r w:rsidR="00556B5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556B5A">
        <w:rPr>
          <w:rFonts w:eastAsia="Times New Roman"/>
          <w:bCs/>
          <w:color w:val="000000"/>
          <w:lang w:eastAsia="ru-RU"/>
        </w:rPr>
        <w:t>мақсад</w:t>
      </w:r>
      <w:proofErr w:type="spellEnd"/>
      <w:r w:rsidR="00556B5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556B5A">
        <w:rPr>
          <w:rFonts w:eastAsia="Times New Roman"/>
          <w:bCs/>
          <w:color w:val="000000"/>
          <w:lang w:eastAsia="ru-RU"/>
        </w:rPr>
        <w:t>қилиб</w:t>
      </w:r>
      <w:proofErr w:type="spellEnd"/>
      <w:r w:rsidR="00556B5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556B5A">
        <w:rPr>
          <w:rFonts w:eastAsia="Times New Roman"/>
          <w:bCs/>
          <w:color w:val="000000"/>
          <w:lang w:eastAsia="ru-RU"/>
        </w:rPr>
        <w:t>қўйган</w:t>
      </w:r>
      <w:proofErr w:type="spellEnd"/>
      <w:r w:rsidR="00556B5A">
        <w:rPr>
          <w:rFonts w:eastAsia="Times New Roman"/>
          <w:bCs/>
          <w:color w:val="000000"/>
          <w:lang w:eastAsia="ru-RU"/>
        </w:rPr>
        <w:t>.</w:t>
      </w:r>
      <w:r w:rsidR="00F55108">
        <w:rPr>
          <w:rFonts w:eastAsia="Times New Roman"/>
          <w:bCs/>
          <w:color w:val="000000"/>
          <w:lang w:eastAsia="ru-RU"/>
        </w:rPr>
        <w:t xml:space="preserve"> </w:t>
      </w:r>
      <w:r w:rsidR="009F477A" w:rsidRPr="009F477A">
        <w:rPr>
          <w:rFonts w:eastAsia="Times New Roman"/>
          <w:bCs/>
          <w:color w:val="000000"/>
          <w:lang w:eastAsia="ru-RU"/>
        </w:rPr>
        <w:t xml:space="preserve">Шу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билан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бирга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,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ишбилармонлик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муҳитини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янада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ривожлантириш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ва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такомиллаштиришда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F55108" w:rsidRPr="009F477A">
        <w:rPr>
          <w:rFonts w:eastAsia="Times New Roman"/>
          <w:bCs/>
          <w:color w:val="000000"/>
          <w:lang w:eastAsia="ru-RU"/>
        </w:rPr>
        <w:t>бюрократик</w:t>
      </w:r>
      <w:proofErr w:type="spellEnd"/>
      <w:r w:rsidR="00F55108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F55108" w:rsidRPr="009F477A">
        <w:rPr>
          <w:rFonts w:eastAsia="Times New Roman"/>
          <w:bCs/>
          <w:color w:val="000000"/>
          <w:lang w:eastAsia="ru-RU"/>
        </w:rPr>
        <w:t>тўсиқларни</w:t>
      </w:r>
      <w:proofErr w:type="spellEnd"/>
      <w:r w:rsidR="00F55108" w:rsidRPr="009F477A">
        <w:rPr>
          <w:rFonts w:eastAsia="Times New Roman"/>
          <w:bCs/>
          <w:color w:val="000000"/>
          <w:lang w:eastAsia="ru-RU"/>
        </w:rPr>
        <w:t xml:space="preserve"> </w:t>
      </w:r>
      <w:r w:rsidR="00F55108">
        <w:rPr>
          <w:rFonts w:eastAsia="Times New Roman"/>
          <w:bCs/>
          <w:color w:val="000000"/>
          <w:lang w:val="uz-Cyrl-UZ" w:eastAsia="ru-RU"/>
        </w:rPr>
        <w:t>бартараф этиш,</w:t>
      </w:r>
      <w:r w:rsidR="00F55108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F55108" w:rsidRPr="009F477A">
        <w:rPr>
          <w:rFonts w:eastAsia="Times New Roman"/>
          <w:bCs/>
          <w:color w:val="000000"/>
          <w:lang w:eastAsia="ru-RU"/>
        </w:rPr>
        <w:t>касб-ҳунар</w:t>
      </w:r>
      <w:proofErr w:type="spellEnd"/>
      <w:r w:rsidR="00F55108">
        <w:rPr>
          <w:rFonts w:eastAsia="Times New Roman"/>
          <w:bCs/>
          <w:color w:val="000000"/>
          <w:lang w:val="uz-Cyrl-UZ" w:eastAsia="ru-RU"/>
        </w:rPr>
        <w:t>га</w:t>
      </w:r>
      <w:r w:rsidR="00F55108" w:rsidRPr="009F477A">
        <w:rPr>
          <w:rFonts w:eastAsia="Times New Roman"/>
          <w:bCs/>
          <w:color w:val="000000"/>
          <w:lang w:eastAsia="ru-RU"/>
        </w:rPr>
        <w:t xml:space="preserve"> </w:t>
      </w:r>
      <w:r w:rsidR="00F55108">
        <w:rPr>
          <w:rFonts w:eastAsia="Times New Roman"/>
          <w:bCs/>
          <w:color w:val="000000"/>
          <w:lang w:val="uz-Cyrl-UZ" w:eastAsia="ru-RU"/>
        </w:rPr>
        <w:t>ўқитиш</w:t>
      </w:r>
      <w:r w:rsidR="00F55108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F55108" w:rsidRPr="009F477A">
        <w:rPr>
          <w:rFonts w:eastAsia="Times New Roman"/>
          <w:bCs/>
          <w:color w:val="000000"/>
          <w:lang w:eastAsia="ru-RU"/>
        </w:rPr>
        <w:t>ва</w:t>
      </w:r>
      <w:proofErr w:type="spellEnd"/>
      <w:r w:rsidR="00F55108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F55108">
        <w:t>кадрларни</w:t>
      </w:r>
      <w:proofErr w:type="spellEnd"/>
      <w:r w:rsidR="00F55108">
        <w:t xml:space="preserve"> </w:t>
      </w:r>
      <w:r w:rsidR="00F55108">
        <w:rPr>
          <w:lang w:val="uz-Cyrl-UZ"/>
        </w:rPr>
        <w:t>тайёрлаш</w:t>
      </w:r>
      <w:r w:rsidR="00F55108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F55108">
        <w:rPr>
          <w:rFonts w:eastAsia="Times New Roman"/>
          <w:bCs/>
          <w:color w:val="000000"/>
          <w:lang w:eastAsia="ru-RU"/>
        </w:rPr>
        <w:t>ҳамда</w:t>
      </w:r>
      <w:proofErr w:type="spellEnd"/>
      <w:r w:rsidR="00F55108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қишлоқ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хўжалиги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соҳасини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r w:rsidR="00624AAC">
        <w:rPr>
          <w:rFonts w:eastAsia="Times New Roman"/>
          <w:bCs/>
          <w:color w:val="000000"/>
          <w:lang w:val="uz-Cyrl-UZ" w:eastAsia="ru-RU"/>
        </w:rPr>
        <w:t xml:space="preserve">янада </w:t>
      </w:r>
      <w:proofErr w:type="spellStart"/>
      <w:r w:rsidR="009F477A" w:rsidRPr="009F477A">
        <w:rPr>
          <w:rFonts w:eastAsia="Times New Roman"/>
          <w:bCs/>
          <w:color w:val="000000"/>
          <w:lang w:eastAsia="ru-RU"/>
        </w:rPr>
        <w:t>либераллаштириш</w:t>
      </w:r>
      <w:proofErr w:type="spellEnd"/>
      <w:r w:rsidR="009F477A" w:rsidRPr="009F477A">
        <w:rPr>
          <w:rFonts w:eastAsia="Times New Roman"/>
          <w:bCs/>
          <w:color w:val="000000"/>
          <w:lang w:eastAsia="ru-RU"/>
        </w:rPr>
        <w:t xml:space="preserve"> </w:t>
      </w:r>
      <w:proofErr w:type="spellStart"/>
      <w:r w:rsidR="002C3165" w:rsidRPr="009F477A">
        <w:rPr>
          <w:rFonts w:eastAsia="Times New Roman"/>
          <w:bCs/>
          <w:color w:val="000000"/>
          <w:lang w:eastAsia="ru-RU"/>
        </w:rPr>
        <w:t>муҳим</w:t>
      </w:r>
      <w:proofErr w:type="spellEnd"/>
      <w:r w:rsidR="002C3165" w:rsidRPr="009F477A">
        <w:rPr>
          <w:rFonts w:eastAsia="Times New Roman"/>
          <w:bCs/>
          <w:color w:val="000000"/>
          <w:lang w:eastAsia="ru-RU"/>
        </w:rPr>
        <w:t xml:space="preserve"> рол</w:t>
      </w:r>
      <w:r w:rsidR="002C3165">
        <w:rPr>
          <w:rFonts w:eastAsia="Times New Roman"/>
          <w:bCs/>
          <w:color w:val="000000"/>
          <w:lang w:eastAsia="ru-RU"/>
        </w:rPr>
        <w:t xml:space="preserve"> </w:t>
      </w:r>
      <w:r w:rsidR="002C3165">
        <w:rPr>
          <w:rFonts w:eastAsia="Times New Roman"/>
          <w:bCs/>
          <w:color w:val="000000"/>
          <w:lang w:val="uz-Cyrl-UZ" w:eastAsia="ru-RU"/>
        </w:rPr>
        <w:t>ўйнайди.</w:t>
      </w:r>
      <w:r w:rsidR="00B805C2" w:rsidRPr="00B805C2">
        <w:rPr>
          <w:rFonts w:eastAsia="Times New Roman"/>
          <w:bCs/>
          <w:color w:val="000000"/>
          <w:lang w:eastAsia="ru-RU"/>
        </w:rPr>
        <w:t xml:space="preserve"> </w:t>
      </w:r>
    </w:p>
    <w:p w:rsidR="009F477A" w:rsidRPr="009F477A" w:rsidRDefault="009F477A" w:rsidP="009F477A">
      <w:pPr>
        <w:spacing w:after="0" w:line="360" w:lineRule="auto"/>
        <w:ind w:firstLine="720"/>
        <w:jc w:val="both"/>
        <w:rPr>
          <w:rFonts w:eastAsia="Times New Roman"/>
          <w:b/>
          <w:bCs/>
          <w:color w:val="000000"/>
          <w:lang w:eastAsia="ru-RU"/>
        </w:rPr>
      </w:pPr>
    </w:p>
    <w:p w:rsidR="00407662" w:rsidRPr="00407662" w:rsidRDefault="00407662" w:rsidP="00407662">
      <w:pPr>
        <w:spacing w:after="0" w:line="360" w:lineRule="auto"/>
        <w:ind w:firstLine="720"/>
        <w:jc w:val="both"/>
        <w:rPr>
          <w:rFonts w:eastAsia="Times New Roman"/>
          <w:b/>
          <w:bCs/>
          <w:color w:val="000000"/>
          <w:lang w:val="uz-Cyrl-UZ" w:eastAsia="ru-RU"/>
        </w:rPr>
      </w:pPr>
      <w:r w:rsidRPr="00407662">
        <w:rPr>
          <w:rFonts w:eastAsia="Times New Roman"/>
          <w:b/>
          <w:bCs/>
          <w:color w:val="000000"/>
          <w:lang w:val="uz-Cyrl-UZ" w:eastAsia="ru-RU"/>
        </w:rPr>
        <w:t>Калит сўзлар:</w:t>
      </w:r>
      <w:r w:rsidR="00A47BD5">
        <w:rPr>
          <w:rFonts w:eastAsia="Times New Roman"/>
          <w:b/>
          <w:bCs/>
          <w:color w:val="000000"/>
          <w:lang w:val="uz-Cyrl-UZ" w:eastAsia="ru-RU"/>
        </w:rPr>
        <w:t xml:space="preserve"> </w:t>
      </w:r>
      <w:r w:rsidR="00B805C2">
        <w:rPr>
          <w:rFonts w:eastAsia="Times New Roman"/>
          <w:bCs/>
          <w:color w:val="000000"/>
          <w:lang w:val="uz-Cyrl-UZ" w:eastAsia="ru-RU"/>
        </w:rPr>
        <w:t xml:space="preserve">Ўзбекистон, тадбиркорлик, </w:t>
      </w:r>
      <w:r w:rsidR="00A47BD5" w:rsidRPr="00A47BD5">
        <w:rPr>
          <w:rFonts w:eastAsia="Times New Roman"/>
          <w:bCs/>
          <w:color w:val="000000"/>
          <w:lang w:val="uz-Cyrl-UZ" w:eastAsia="ru-RU"/>
        </w:rPr>
        <w:t xml:space="preserve">бизнес муҳити, ислоҳотлар, </w:t>
      </w:r>
      <w:r w:rsidR="00FA4929" w:rsidRPr="00407662">
        <w:rPr>
          <w:rFonts w:eastAsia="Times New Roman"/>
          <w:bCs/>
          <w:color w:val="000000"/>
          <w:lang w:eastAsia="ru-RU"/>
        </w:rPr>
        <w:t>COVID-19</w:t>
      </w:r>
      <w:r w:rsidR="00FA4929">
        <w:rPr>
          <w:rFonts w:eastAsia="Times New Roman"/>
          <w:bCs/>
          <w:color w:val="000000"/>
          <w:lang w:val="uz-Cyrl-UZ" w:eastAsia="ru-RU"/>
        </w:rPr>
        <w:t xml:space="preserve"> </w:t>
      </w:r>
      <w:r w:rsidR="00A47BD5" w:rsidRPr="00A47BD5">
        <w:rPr>
          <w:rFonts w:eastAsia="Times New Roman"/>
          <w:bCs/>
          <w:color w:val="000000"/>
          <w:lang w:val="uz-Cyrl-UZ" w:eastAsia="ru-RU"/>
        </w:rPr>
        <w:t>пандемияси.</w:t>
      </w:r>
      <w:r w:rsidR="00A47BD5">
        <w:rPr>
          <w:rFonts w:eastAsia="Times New Roman"/>
          <w:b/>
          <w:bCs/>
          <w:color w:val="000000"/>
          <w:lang w:val="uz-Cyrl-UZ" w:eastAsia="ru-RU"/>
        </w:rPr>
        <w:t xml:space="preserve"> </w:t>
      </w:r>
    </w:p>
    <w:p w:rsidR="00407662" w:rsidRPr="00407662" w:rsidRDefault="00407662" w:rsidP="00407662">
      <w:pPr>
        <w:spacing w:after="0" w:line="360" w:lineRule="auto"/>
        <w:ind w:firstLine="720"/>
        <w:jc w:val="both"/>
        <w:rPr>
          <w:rFonts w:eastAsia="Times New Roman"/>
          <w:b/>
          <w:bCs/>
          <w:color w:val="000000"/>
          <w:lang w:val="uz-Cyrl-UZ" w:eastAsia="ru-RU"/>
        </w:rPr>
      </w:pPr>
    </w:p>
    <w:p w:rsidR="00407662" w:rsidRPr="00D91758" w:rsidRDefault="00407662" w:rsidP="008138AB">
      <w:pPr>
        <w:spacing w:after="0" w:line="360" w:lineRule="auto"/>
        <w:ind w:firstLine="720"/>
        <w:jc w:val="both"/>
        <w:rPr>
          <w:rFonts w:eastAsia="Times New Roman"/>
          <w:bCs/>
          <w:color w:val="000000"/>
          <w:lang w:val="en-US" w:eastAsia="ru-RU"/>
        </w:rPr>
      </w:pPr>
      <w:r w:rsidRPr="00407662">
        <w:rPr>
          <w:rFonts w:eastAsia="Times New Roman"/>
          <w:b/>
          <w:bCs/>
          <w:color w:val="000000"/>
          <w:lang w:val="en-US" w:eastAsia="ru-RU"/>
        </w:rPr>
        <w:t>Abstract</w:t>
      </w:r>
      <w:r w:rsidRPr="00D91758">
        <w:rPr>
          <w:rFonts w:eastAsia="Times New Roman"/>
          <w:b/>
          <w:bCs/>
          <w:color w:val="000000"/>
          <w:lang w:val="en-US" w:eastAsia="ru-RU"/>
        </w:rPr>
        <w:t>.</w:t>
      </w:r>
      <w:r w:rsidR="00D91758">
        <w:rPr>
          <w:rFonts w:eastAsia="Times New Roman"/>
          <w:b/>
          <w:bCs/>
          <w:color w:val="000000"/>
          <w:lang w:val="en-US" w:eastAsia="ru-RU"/>
        </w:rPr>
        <w:t xml:space="preserve"> </w:t>
      </w:r>
      <w:r w:rsidR="00D91758" w:rsidRPr="00D91758">
        <w:rPr>
          <w:rFonts w:eastAsia="Times New Roman"/>
          <w:bCs/>
          <w:color w:val="000000"/>
          <w:lang w:val="en-US" w:eastAsia="ru-RU"/>
        </w:rPr>
        <w:t>This work is devoted to the consideration of the business environment of Uzbekistan in the light of the spread of coronavirus i</w:t>
      </w:r>
      <w:r w:rsidR="008138AB">
        <w:rPr>
          <w:rFonts w:eastAsia="Times New Roman"/>
          <w:bCs/>
          <w:color w:val="000000"/>
          <w:lang w:val="en-US" w:eastAsia="ru-RU"/>
        </w:rPr>
        <w:t>nfection. Due to the slowdown of</w:t>
      </w:r>
      <w:r w:rsidR="00D91758" w:rsidRPr="00D91758">
        <w:rPr>
          <w:rFonts w:eastAsia="Times New Roman"/>
          <w:bCs/>
          <w:color w:val="000000"/>
          <w:lang w:val="en-US" w:eastAsia="ru-RU"/>
        </w:rPr>
        <w:t xml:space="preserve"> economic activity caused by the spread of the new virus, Uzbekistan has to take decisive measures to restore the country</w:t>
      </w:r>
      <w:r w:rsidR="008138AB">
        <w:rPr>
          <w:rFonts w:eastAsia="Times New Roman"/>
          <w:bCs/>
          <w:color w:val="000000"/>
          <w:lang w:val="en-US" w:eastAsia="ru-RU"/>
        </w:rPr>
        <w:t>’</w:t>
      </w:r>
      <w:r w:rsidR="00D91758" w:rsidRPr="00D91758">
        <w:rPr>
          <w:rFonts w:eastAsia="Times New Roman"/>
          <w:bCs/>
          <w:color w:val="000000"/>
          <w:lang w:val="en-US" w:eastAsia="ru-RU"/>
        </w:rPr>
        <w:t xml:space="preserve">s economy and subsequently create a favorable business environment. To study this issue, information from the database of state institutions and ministries of the Republic of Uzbekistan, </w:t>
      </w:r>
      <w:r w:rsidR="00F71299">
        <w:rPr>
          <w:rFonts w:eastAsia="Times New Roman"/>
          <w:bCs/>
          <w:color w:val="000000"/>
          <w:lang w:val="en-US" w:eastAsia="ru-RU"/>
        </w:rPr>
        <w:t>and</w:t>
      </w:r>
      <w:r w:rsidR="00D91758" w:rsidRPr="00D91758">
        <w:rPr>
          <w:rFonts w:eastAsia="Times New Roman"/>
          <w:bCs/>
          <w:color w:val="000000"/>
          <w:lang w:val="en-US" w:eastAsia="ru-RU"/>
        </w:rPr>
        <w:t xml:space="preserve"> analytical reviews of such international organizations as the International Monet</w:t>
      </w:r>
      <w:r w:rsidR="008138AB">
        <w:rPr>
          <w:rFonts w:eastAsia="Times New Roman"/>
          <w:bCs/>
          <w:color w:val="000000"/>
          <w:lang w:val="en-US" w:eastAsia="ru-RU"/>
        </w:rPr>
        <w:t>ary Fund and the United Nations was</w:t>
      </w:r>
      <w:r w:rsidR="008138AB" w:rsidRPr="00D91758">
        <w:rPr>
          <w:rFonts w:eastAsia="Times New Roman"/>
          <w:bCs/>
          <w:color w:val="000000"/>
          <w:lang w:val="en-US" w:eastAsia="ru-RU"/>
        </w:rPr>
        <w:t xml:space="preserve"> used</w:t>
      </w:r>
      <w:r w:rsidR="008138AB">
        <w:rPr>
          <w:rFonts w:eastAsia="Times New Roman"/>
          <w:bCs/>
          <w:color w:val="000000"/>
          <w:lang w:val="en-US" w:eastAsia="ru-RU"/>
        </w:rPr>
        <w:t>.</w:t>
      </w:r>
      <w:r w:rsidR="00D91758" w:rsidRPr="00D91758">
        <w:rPr>
          <w:rFonts w:eastAsia="Times New Roman"/>
          <w:bCs/>
          <w:color w:val="000000"/>
          <w:lang w:val="en-US" w:eastAsia="ru-RU"/>
        </w:rPr>
        <w:t xml:space="preserve"> Based on the results of the analysis, it was found that today Uzbekistan has already demonstrated itself as a promising country with a steadily progressing economy. With an emphasis on </w:t>
      </w:r>
      <w:r w:rsidR="00D91758" w:rsidRPr="00D91758">
        <w:rPr>
          <w:rFonts w:eastAsia="Times New Roman"/>
          <w:bCs/>
          <w:color w:val="000000"/>
          <w:lang w:val="en-US" w:eastAsia="ru-RU"/>
        </w:rPr>
        <w:lastRenderedPageBreak/>
        <w:t>strengthening the private sector and ensuring the protection of the rights of entrepreneurs, the governme</w:t>
      </w:r>
      <w:r w:rsidR="00F71299">
        <w:rPr>
          <w:rFonts w:eastAsia="Times New Roman"/>
          <w:bCs/>
          <w:color w:val="000000"/>
          <w:lang w:val="en-US" w:eastAsia="ru-RU"/>
        </w:rPr>
        <w:t>nt aims to achieve upper-middle-</w:t>
      </w:r>
      <w:r w:rsidR="00D91758" w:rsidRPr="00D91758">
        <w:rPr>
          <w:rFonts w:eastAsia="Times New Roman"/>
          <w:bCs/>
          <w:color w:val="000000"/>
          <w:lang w:val="en-US" w:eastAsia="ru-RU"/>
        </w:rPr>
        <w:t xml:space="preserve">income levels by 2030, as well as increase the level of business activity of the population </w:t>
      </w:r>
      <w:r w:rsidR="00F71299">
        <w:rPr>
          <w:rFonts w:eastAsia="Times New Roman"/>
          <w:bCs/>
          <w:color w:val="000000"/>
          <w:lang w:val="en-US" w:eastAsia="ru-RU"/>
        </w:rPr>
        <w:t>to</w:t>
      </w:r>
      <w:r w:rsidR="00D91758" w:rsidRPr="00D91758">
        <w:rPr>
          <w:rFonts w:eastAsia="Times New Roman"/>
          <w:bCs/>
          <w:color w:val="000000"/>
          <w:lang w:val="en-US" w:eastAsia="ru-RU"/>
        </w:rPr>
        <w:t xml:space="preserve"> creat</w:t>
      </w:r>
      <w:r w:rsidR="00F71299">
        <w:rPr>
          <w:rFonts w:eastAsia="Times New Roman"/>
          <w:bCs/>
          <w:color w:val="000000"/>
          <w:lang w:val="en-US" w:eastAsia="ru-RU"/>
        </w:rPr>
        <w:t>e</w:t>
      </w:r>
      <w:r w:rsidR="008138AB">
        <w:rPr>
          <w:rFonts w:eastAsia="Times New Roman"/>
          <w:bCs/>
          <w:color w:val="000000"/>
          <w:lang w:val="en-US" w:eastAsia="ru-RU"/>
        </w:rPr>
        <w:t xml:space="preserve"> </w:t>
      </w:r>
      <w:r w:rsidR="00D91758" w:rsidRPr="00D91758">
        <w:rPr>
          <w:rFonts w:eastAsia="Times New Roman"/>
          <w:bCs/>
          <w:color w:val="000000"/>
          <w:lang w:val="en-US" w:eastAsia="ru-RU"/>
        </w:rPr>
        <w:t>500,000 new jobs</w:t>
      </w:r>
      <w:r w:rsidR="00727127" w:rsidRPr="00727127">
        <w:rPr>
          <w:rFonts w:eastAsia="Times New Roman"/>
          <w:bCs/>
          <w:color w:val="000000"/>
          <w:lang w:val="en-US" w:eastAsia="ru-RU"/>
        </w:rPr>
        <w:t xml:space="preserve"> </w:t>
      </w:r>
      <w:r w:rsidR="00727127" w:rsidRPr="00D91758">
        <w:rPr>
          <w:rFonts w:eastAsia="Times New Roman"/>
          <w:bCs/>
          <w:color w:val="000000"/>
          <w:lang w:val="en-US" w:eastAsia="ru-RU"/>
        </w:rPr>
        <w:t>annual</w:t>
      </w:r>
      <w:r w:rsidR="00727127">
        <w:rPr>
          <w:rFonts w:eastAsia="Times New Roman"/>
          <w:bCs/>
          <w:color w:val="000000"/>
          <w:lang w:val="en-US" w:eastAsia="ru-RU"/>
        </w:rPr>
        <w:t>ly</w:t>
      </w:r>
      <w:r w:rsidR="00D91758" w:rsidRPr="00D91758">
        <w:rPr>
          <w:rFonts w:eastAsia="Times New Roman"/>
          <w:bCs/>
          <w:color w:val="000000"/>
          <w:lang w:val="en-US" w:eastAsia="ru-RU"/>
        </w:rPr>
        <w:t xml:space="preserve">. However, an important role in the further development and improvement of the business environment </w:t>
      </w:r>
      <w:r w:rsidR="00727127">
        <w:rPr>
          <w:rFonts w:eastAsia="Times New Roman"/>
          <w:bCs/>
          <w:color w:val="000000"/>
          <w:lang w:val="en-US" w:eastAsia="ru-RU"/>
        </w:rPr>
        <w:t>play</w:t>
      </w:r>
      <w:r w:rsidR="00D91758" w:rsidRPr="00D91758">
        <w:rPr>
          <w:rFonts w:eastAsia="Times New Roman"/>
          <w:bCs/>
          <w:color w:val="000000"/>
          <w:lang w:val="en-US" w:eastAsia="ru-RU"/>
        </w:rPr>
        <w:t xml:space="preserve"> further elimination of bureaucratic barriers, ensuring access to professional training, as well as the liberalization of the agricultural sector.</w:t>
      </w:r>
    </w:p>
    <w:p w:rsidR="00407662" w:rsidRPr="00B805C2" w:rsidRDefault="00407662" w:rsidP="00407662">
      <w:pPr>
        <w:spacing w:after="0" w:line="360" w:lineRule="auto"/>
        <w:ind w:firstLine="720"/>
        <w:jc w:val="both"/>
        <w:rPr>
          <w:rFonts w:eastAsia="Times New Roman"/>
          <w:bCs/>
          <w:color w:val="000000"/>
          <w:lang w:val="en-US" w:eastAsia="ru-RU"/>
        </w:rPr>
      </w:pPr>
      <w:r w:rsidRPr="00407662">
        <w:rPr>
          <w:rFonts w:eastAsia="Times New Roman"/>
          <w:b/>
          <w:bCs/>
          <w:color w:val="000000"/>
          <w:lang w:val="en-US" w:eastAsia="ru-RU"/>
        </w:rPr>
        <w:t>Key</w:t>
      </w:r>
      <w:r w:rsidRPr="00B805C2">
        <w:rPr>
          <w:rFonts w:eastAsia="Times New Roman"/>
          <w:b/>
          <w:bCs/>
          <w:color w:val="000000"/>
          <w:lang w:val="en-US" w:eastAsia="ru-RU"/>
        </w:rPr>
        <w:t xml:space="preserve"> </w:t>
      </w:r>
      <w:r w:rsidRPr="00407662">
        <w:rPr>
          <w:rFonts w:eastAsia="Times New Roman"/>
          <w:b/>
          <w:bCs/>
          <w:color w:val="000000"/>
          <w:lang w:val="en-US" w:eastAsia="ru-RU"/>
        </w:rPr>
        <w:t>words</w:t>
      </w:r>
      <w:r w:rsidRPr="00B805C2">
        <w:rPr>
          <w:rFonts w:eastAsia="Times New Roman"/>
          <w:b/>
          <w:bCs/>
          <w:color w:val="000000"/>
          <w:lang w:val="en-US" w:eastAsia="ru-RU"/>
        </w:rPr>
        <w:t>:</w:t>
      </w:r>
      <w:r w:rsidR="00B805C2">
        <w:rPr>
          <w:rFonts w:eastAsia="Times New Roman"/>
          <w:b/>
          <w:bCs/>
          <w:color w:val="000000"/>
          <w:lang w:val="uz-Cyrl-UZ" w:eastAsia="ru-RU"/>
        </w:rPr>
        <w:t xml:space="preserve"> </w:t>
      </w:r>
      <w:r w:rsidR="00B805C2" w:rsidRPr="00B805C2">
        <w:rPr>
          <w:rFonts w:eastAsia="Times New Roman"/>
          <w:bCs/>
          <w:color w:val="000000"/>
          <w:lang w:val="en-US" w:eastAsia="ru-RU"/>
        </w:rPr>
        <w:t xml:space="preserve">Uzbekistan, entrepreneurship, business environment, reforms, COVID-19 pandemics. </w:t>
      </w:r>
    </w:p>
    <w:p w:rsidR="00407662" w:rsidRPr="00B805C2" w:rsidRDefault="00407662" w:rsidP="00F526B1">
      <w:pPr>
        <w:spacing w:after="0" w:line="360" w:lineRule="auto"/>
        <w:ind w:firstLine="720"/>
        <w:jc w:val="both"/>
        <w:rPr>
          <w:rFonts w:eastAsia="Times New Roman"/>
          <w:color w:val="000000"/>
          <w:lang w:val="en-US" w:eastAsia="ru-RU"/>
        </w:rPr>
      </w:pPr>
    </w:p>
    <w:p w:rsidR="00407662" w:rsidRPr="00B805C2" w:rsidRDefault="00407662" w:rsidP="00F526B1">
      <w:pPr>
        <w:spacing w:after="0" w:line="360" w:lineRule="auto"/>
        <w:ind w:firstLine="720"/>
        <w:jc w:val="both"/>
        <w:rPr>
          <w:rFonts w:eastAsia="Times New Roman"/>
          <w:color w:val="000000"/>
          <w:lang w:val="en-US" w:eastAsia="ru-RU"/>
        </w:rPr>
      </w:pPr>
    </w:p>
    <w:p w:rsidR="00F55231" w:rsidRDefault="00DE1878" w:rsidP="00F526B1">
      <w:pPr>
        <w:spacing w:after="0" w:line="360" w:lineRule="auto"/>
        <w:ind w:firstLine="720"/>
        <w:jc w:val="both"/>
        <w:rPr>
          <w:rFonts w:eastAsia="Times New Roman"/>
          <w:color w:val="000000"/>
          <w:lang w:eastAsia="ru-RU"/>
        </w:rPr>
      </w:pPr>
      <w:r w:rsidRPr="00DE1878">
        <w:rPr>
          <w:rFonts w:eastAsia="Times New Roman"/>
          <w:color w:val="000000"/>
          <w:lang w:eastAsia="ru-RU"/>
        </w:rPr>
        <w:t>Распространение коронавирус</w:t>
      </w:r>
      <w:r w:rsidR="00C5775C">
        <w:rPr>
          <w:rFonts w:eastAsia="Times New Roman"/>
          <w:color w:val="000000"/>
          <w:lang w:eastAsia="ru-RU"/>
        </w:rPr>
        <w:t xml:space="preserve">ной инфекции </w:t>
      </w:r>
      <w:r w:rsidR="00C5775C">
        <w:rPr>
          <w:rFonts w:eastAsia="Times New Roman"/>
          <w:color w:val="000000"/>
          <w:lang w:val="en-US" w:eastAsia="ru-RU"/>
        </w:rPr>
        <w:t>COVID</w:t>
      </w:r>
      <w:r w:rsidR="00C5775C" w:rsidRPr="00C5775C">
        <w:rPr>
          <w:rFonts w:eastAsia="Times New Roman"/>
          <w:color w:val="000000"/>
          <w:lang w:eastAsia="ru-RU"/>
        </w:rPr>
        <w:t>-19</w:t>
      </w:r>
      <w:r w:rsidRPr="00DE1878">
        <w:rPr>
          <w:rFonts w:eastAsia="Times New Roman"/>
          <w:color w:val="000000"/>
          <w:lang w:eastAsia="ru-RU"/>
        </w:rPr>
        <w:t xml:space="preserve"> негативно сказалось на деловой среде и экономике многих стран. Узбекистан в этом плане не стал исключением. </w:t>
      </w:r>
      <w:r w:rsidR="00F55231">
        <w:rPr>
          <w:rFonts w:eastAsia="Times New Roman"/>
          <w:color w:val="000000"/>
          <w:lang w:eastAsia="ru-RU"/>
        </w:rPr>
        <w:t xml:space="preserve">В целях предотвращения распространения нового вируса, </w:t>
      </w:r>
      <w:r w:rsidR="00742789">
        <w:rPr>
          <w:rFonts w:eastAsia="Times New Roman"/>
          <w:color w:val="000000"/>
          <w:lang w:eastAsia="ru-RU"/>
        </w:rPr>
        <w:t xml:space="preserve">а также обеспечения непрерывной работы секторов экономики и финансовой поддержки населения, сформирован </w:t>
      </w:r>
      <w:r w:rsidR="00062BA9">
        <w:rPr>
          <w:rFonts w:eastAsia="Times New Roman"/>
          <w:color w:val="000000"/>
          <w:lang w:eastAsia="ru-RU"/>
        </w:rPr>
        <w:t>Антикризисный фонд в размере 10 триллионов сумов.</w:t>
      </w:r>
      <w:r w:rsidR="00062BA9">
        <w:rPr>
          <w:rStyle w:val="a7"/>
          <w:rFonts w:eastAsia="Times New Roman"/>
          <w:color w:val="000000"/>
          <w:lang w:eastAsia="ru-RU"/>
        </w:rPr>
        <w:footnoteReference w:id="1"/>
      </w:r>
    </w:p>
    <w:p w:rsidR="00DE1878" w:rsidRPr="00F55231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Значительная часть бюджета страны была направлена на </w:t>
      </w:r>
      <w:r w:rsidR="0076575C">
        <w:rPr>
          <w:rFonts w:eastAsia="Times New Roman"/>
          <w:color w:val="000000"/>
          <w:lang w:eastAsia="ru-RU"/>
        </w:rPr>
        <w:t xml:space="preserve">обеспечение медицинских учреждений препаратами и средствами гигиены, на </w:t>
      </w:r>
      <w:r w:rsidR="00D50268">
        <w:rPr>
          <w:rFonts w:eastAsia="Times New Roman"/>
          <w:color w:val="000000"/>
          <w:lang w:eastAsia="ru-RU"/>
        </w:rPr>
        <w:t xml:space="preserve">покрытие расходов, связанных с содержанием </w:t>
      </w:r>
      <w:r w:rsidR="001F32F0">
        <w:rPr>
          <w:rFonts w:eastAsia="Times New Roman"/>
          <w:color w:val="000000"/>
          <w:lang w:eastAsia="ru-RU"/>
        </w:rPr>
        <w:t xml:space="preserve">лиц, находящихся на карантине, </w:t>
      </w:r>
      <w:r w:rsidRPr="00DE1878">
        <w:rPr>
          <w:rFonts w:eastAsia="Times New Roman"/>
          <w:color w:val="000000"/>
          <w:lang w:eastAsia="ru-RU"/>
        </w:rPr>
        <w:t>на оказание</w:t>
      </w:r>
      <w:r w:rsidR="001F32F0">
        <w:rPr>
          <w:rFonts w:eastAsia="Times New Roman"/>
          <w:color w:val="000000"/>
          <w:lang w:eastAsia="ru-RU"/>
        </w:rPr>
        <w:t xml:space="preserve"> социальной</w:t>
      </w:r>
      <w:r w:rsidRPr="00DE1878">
        <w:rPr>
          <w:rFonts w:eastAsia="Times New Roman"/>
          <w:color w:val="000000"/>
          <w:lang w:eastAsia="ru-RU"/>
        </w:rPr>
        <w:t xml:space="preserve"> </w:t>
      </w:r>
      <w:r w:rsidR="001F32F0">
        <w:rPr>
          <w:rFonts w:eastAsia="Times New Roman"/>
          <w:color w:val="000000"/>
          <w:lang w:eastAsia="ru-RU"/>
        </w:rPr>
        <w:t xml:space="preserve">и финансовой </w:t>
      </w:r>
      <w:r w:rsidRPr="00DE1878">
        <w:rPr>
          <w:rFonts w:eastAsia="Times New Roman"/>
          <w:color w:val="000000"/>
          <w:lang w:eastAsia="ru-RU"/>
        </w:rPr>
        <w:t>поддержки гражданам и предпринимателям. </w:t>
      </w:r>
    </w:p>
    <w:p w:rsidR="009E4ACB" w:rsidRDefault="00DE1878" w:rsidP="00F526B1">
      <w:pPr>
        <w:tabs>
          <w:tab w:val="left" w:pos="2268"/>
        </w:tabs>
        <w:spacing w:after="0" w:line="360" w:lineRule="auto"/>
        <w:ind w:firstLine="720"/>
        <w:jc w:val="both"/>
        <w:rPr>
          <w:rFonts w:eastAsia="Times New Roman"/>
          <w:color w:val="000000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Ослабление последствий коронавируса, которые </w:t>
      </w:r>
      <w:r w:rsidR="009E4ACB">
        <w:rPr>
          <w:rFonts w:eastAsia="Times New Roman"/>
          <w:color w:val="000000"/>
          <w:lang w:eastAsia="ru-RU"/>
        </w:rPr>
        <w:t>негативно сказались на экономике</w:t>
      </w:r>
      <w:r w:rsidRPr="00DE1878">
        <w:rPr>
          <w:rFonts w:eastAsia="Times New Roman"/>
          <w:color w:val="000000"/>
          <w:lang w:eastAsia="ru-RU"/>
        </w:rPr>
        <w:t xml:space="preserve"> стран мира</w:t>
      </w:r>
      <w:r w:rsidR="009E4ACB">
        <w:rPr>
          <w:rFonts w:eastAsia="Times New Roman"/>
          <w:color w:val="000000"/>
          <w:lang w:eastAsia="ru-RU"/>
        </w:rPr>
        <w:t>,</w:t>
      </w:r>
      <w:r w:rsidRPr="00DE1878">
        <w:rPr>
          <w:rFonts w:eastAsia="Times New Roman"/>
          <w:color w:val="000000"/>
          <w:lang w:eastAsia="ru-RU"/>
        </w:rPr>
        <w:t xml:space="preserve"> стало одной из наиболее актуальных тем. К 2030 году Узбекистан намеревается достичь уровня доходов выше сре</w:t>
      </w:r>
      <w:r w:rsidR="009E4ACB">
        <w:rPr>
          <w:rFonts w:eastAsia="Times New Roman"/>
          <w:color w:val="000000"/>
          <w:lang w:eastAsia="ru-RU"/>
        </w:rPr>
        <w:t>днего, а также повысить уровень деловой активности</w:t>
      </w:r>
      <w:r w:rsidRPr="00DE1878">
        <w:rPr>
          <w:rFonts w:eastAsia="Times New Roman"/>
          <w:color w:val="000000"/>
          <w:lang w:eastAsia="ru-RU"/>
        </w:rPr>
        <w:t xml:space="preserve"> населения для </w:t>
      </w:r>
      <w:r w:rsidR="009E4ACB">
        <w:rPr>
          <w:rFonts w:eastAsia="Times New Roman"/>
          <w:color w:val="000000"/>
          <w:lang w:eastAsia="ru-RU"/>
        </w:rPr>
        <w:t xml:space="preserve">ежегодного </w:t>
      </w:r>
      <w:r w:rsidRPr="00DE1878">
        <w:rPr>
          <w:rFonts w:eastAsia="Times New Roman"/>
          <w:color w:val="000000"/>
          <w:lang w:eastAsia="ru-RU"/>
        </w:rPr>
        <w:t xml:space="preserve">создания </w:t>
      </w:r>
      <w:r w:rsidR="00600D2E">
        <w:rPr>
          <w:rFonts w:eastAsia="Times New Roman"/>
          <w:color w:val="000000"/>
          <w:lang w:eastAsia="ru-RU"/>
        </w:rPr>
        <w:br/>
      </w:r>
      <w:r w:rsidRPr="00DE1878">
        <w:rPr>
          <w:rFonts w:eastAsia="Times New Roman"/>
          <w:color w:val="000000"/>
          <w:lang w:eastAsia="ru-RU"/>
        </w:rPr>
        <w:t xml:space="preserve">500 000 </w:t>
      </w:r>
      <w:r w:rsidR="009E4ACB">
        <w:rPr>
          <w:rFonts w:eastAsia="Times New Roman"/>
          <w:color w:val="000000"/>
          <w:lang w:eastAsia="ru-RU"/>
        </w:rPr>
        <w:t xml:space="preserve">новых </w:t>
      </w:r>
      <w:r w:rsidRPr="00DE1878">
        <w:rPr>
          <w:rFonts w:eastAsia="Times New Roman"/>
          <w:color w:val="000000"/>
          <w:lang w:eastAsia="ru-RU"/>
        </w:rPr>
        <w:t xml:space="preserve">рабочих мест. </w:t>
      </w:r>
    </w:p>
    <w:p w:rsidR="00DE1878" w:rsidRPr="00B94091" w:rsidRDefault="009E4ACB" w:rsidP="00F526B1">
      <w:pPr>
        <w:tabs>
          <w:tab w:val="left" w:pos="2268"/>
        </w:tabs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 xml:space="preserve">Однако, </w:t>
      </w:r>
      <w:r w:rsidRPr="00DE1878">
        <w:rPr>
          <w:rFonts w:eastAsia="Times New Roman"/>
          <w:color w:val="000000"/>
          <w:lang w:eastAsia="ru-RU"/>
        </w:rPr>
        <w:t xml:space="preserve">для </w:t>
      </w:r>
      <w:r w:rsidR="00DE1878" w:rsidRPr="00DE1878">
        <w:rPr>
          <w:rFonts w:eastAsia="Times New Roman"/>
          <w:color w:val="000000"/>
          <w:lang w:eastAsia="ru-RU"/>
        </w:rPr>
        <w:t xml:space="preserve">достижения поставленных целей, </w:t>
      </w:r>
      <w:r w:rsidR="00DE1878" w:rsidRPr="00DE1878">
        <w:rPr>
          <w:rFonts w:eastAsia="Times New Roman"/>
          <w:color w:val="000000"/>
          <w:shd w:val="clear" w:color="auto" w:fill="F7FCFD"/>
          <w:lang w:eastAsia="ru-RU"/>
        </w:rPr>
        <w:t xml:space="preserve">Узбекистану </w:t>
      </w:r>
      <w:r>
        <w:rPr>
          <w:rFonts w:eastAsia="Times New Roman"/>
          <w:color w:val="000000"/>
          <w:shd w:val="clear" w:color="auto" w:fill="F7FCFD"/>
          <w:lang w:eastAsia="ru-RU"/>
        </w:rPr>
        <w:t xml:space="preserve">необходимо </w:t>
      </w:r>
      <w:r w:rsidR="00DE1878" w:rsidRPr="00DE1878">
        <w:rPr>
          <w:rFonts w:eastAsia="Times New Roman"/>
          <w:color w:val="000000"/>
          <w:shd w:val="clear" w:color="auto" w:fill="F7FCFD"/>
          <w:lang w:eastAsia="ru-RU"/>
        </w:rPr>
        <w:t xml:space="preserve">принять меры эффективного использования имеющихся </w:t>
      </w:r>
      <w:r>
        <w:rPr>
          <w:rFonts w:eastAsia="Times New Roman"/>
          <w:color w:val="000000"/>
          <w:shd w:val="clear" w:color="auto" w:fill="F7FCFD"/>
          <w:lang w:eastAsia="ru-RU"/>
        </w:rPr>
        <w:t xml:space="preserve">ресурсов. Посредством </w:t>
      </w:r>
      <w:r w:rsidR="00DE1878" w:rsidRPr="00DE1878">
        <w:rPr>
          <w:rFonts w:eastAsia="Times New Roman"/>
          <w:color w:val="000000"/>
          <w:shd w:val="clear" w:color="auto" w:fill="F7FCFD"/>
          <w:lang w:eastAsia="ru-RU"/>
        </w:rPr>
        <w:t xml:space="preserve">осуществления рыночных реформ, ориентированных на повышение уровня экспорта страны, а также устранения бюрократических барьеров, </w:t>
      </w:r>
      <w:r w:rsidR="00B94091">
        <w:rPr>
          <w:rFonts w:eastAsia="Times New Roman"/>
          <w:color w:val="000000"/>
          <w:shd w:val="clear" w:color="auto" w:fill="F7FCFD"/>
          <w:lang w:eastAsia="ru-RU"/>
        </w:rPr>
        <w:t>ВВП</w:t>
      </w:r>
      <w:r w:rsidR="00DE1878" w:rsidRPr="00DE1878">
        <w:rPr>
          <w:rFonts w:eastAsia="Times New Roman"/>
          <w:color w:val="000000"/>
          <w:shd w:val="clear" w:color="auto" w:fill="F7FCFD"/>
          <w:lang w:eastAsia="ru-RU"/>
        </w:rPr>
        <w:t xml:space="preserve"> страны может продемонстрировать рост на 5% в</w:t>
      </w:r>
      <w:r w:rsidR="00B96C78">
        <w:rPr>
          <w:rFonts w:eastAsia="Times New Roman"/>
          <w:color w:val="000000"/>
          <w:shd w:val="clear" w:color="auto" w:fill="F7FCFD"/>
          <w:lang w:eastAsia="ru-RU"/>
        </w:rPr>
        <w:t xml:space="preserve"> 2021 году и на 6% в 2022 году.</w:t>
      </w:r>
      <w:r w:rsidR="00B94091">
        <w:rPr>
          <w:rStyle w:val="a7"/>
          <w:rFonts w:eastAsia="Times New Roman"/>
          <w:color w:val="000000"/>
          <w:shd w:val="clear" w:color="auto" w:fill="F7FCFD"/>
          <w:lang w:eastAsia="ru-RU"/>
        </w:rPr>
        <w:footnoteReference w:id="2"/>
      </w:r>
    </w:p>
    <w:p w:rsidR="009E4ACB" w:rsidRDefault="00DE1878" w:rsidP="00F526B1">
      <w:pPr>
        <w:spacing w:after="0" w:line="360" w:lineRule="auto"/>
        <w:ind w:firstLine="720"/>
        <w:jc w:val="both"/>
        <w:rPr>
          <w:rFonts w:eastAsia="Times New Roman"/>
          <w:color w:val="333333"/>
          <w:sz w:val="29"/>
          <w:szCs w:val="29"/>
          <w:shd w:val="clear" w:color="auto" w:fill="FFFFFF"/>
          <w:lang w:eastAsia="ru-RU"/>
        </w:rPr>
      </w:pPr>
      <w:r w:rsidRPr="00DE1878">
        <w:rPr>
          <w:rFonts w:eastAsia="Times New Roman"/>
          <w:color w:val="333333"/>
          <w:sz w:val="29"/>
          <w:szCs w:val="29"/>
          <w:shd w:val="clear" w:color="auto" w:fill="FFFFFF"/>
          <w:lang w:eastAsia="ru-RU"/>
        </w:rPr>
        <w:t xml:space="preserve">Стоит учитывать, что Узбекистан богат природными ресурсами и их правильное применение является одним из </w:t>
      </w:r>
      <w:r w:rsidR="009E4ACB">
        <w:rPr>
          <w:rFonts w:eastAsia="Times New Roman"/>
          <w:color w:val="333333"/>
          <w:sz w:val="29"/>
          <w:szCs w:val="29"/>
          <w:shd w:val="clear" w:color="auto" w:fill="FFFFFF"/>
          <w:lang w:eastAsia="ru-RU"/>
        </w:rPr>
        <w:t xml:space="preserve">важных </w:t>
      </w:r>
      <w:r w:rsidRPr="00DE1878">
        <w:rPr>
          <w:rFonts w:eastAsia="Times New Roman"/>
          <w:color w:val="333333"/>
          <w:sz w:val="29"/>
          <w:szCs w:val="29"/>
          <w:shd w:val="clear" w:color="auto" w:fill="FFFFFF"/>
          <w:lang w:eastAsia="ru-RU"/>
        </w:rPr>
        <w:t>механизмов восстановления экономики в пос</w:t>
      </w:r>
      <w:r w:rsidR="00DC7189">
        <w:rPr>
          <w:rFonts w:eastAsia="Times New Roman"/>
          <w:color w:val="333333"/>
          <w:sz w:val="29"/>
          <w:szCs w:val="29"/>
          <w:shd w:val="clear" w:color="auto" w:fill="FFFFFF"/>
          <w:lang w:eastAsia="ru-RU"/>
        </w:rPr>
        <w:t>т-</w:t>
      </w:r>
      <w:proofErr w:type="spellStart"/>
      <w:r w:rsidRPr="00DE1878">
        <w:rPr>
          <w:rFonts w:eastAsia="Times New Roman"/>
          <w:color w:val="333333"/>
          <w:sz w:val="29"/>
          <w:szCs w:val="29"/>
          <w:shd w:val="clear" w:color="auto" w:fill="FFFFFF"/>
          <w:lang w:eastAsia="ru-RU"/>
        </w:rPr>
        <w:t>ковидном</w:t>
      </w:r>
      <w:proofErr w:type="spellEnd"/>
      <w:r w:rsidRPr="00DE1878">
        <w:rPr>
          <w:rFonts w:eastAsia="Times New Roman"/>
          <w:color w:val="333333"/>
          <w:sz w:val="29"/>
          <w:szCs w:val="29"/>
          <w:shd w:val="clear" w:color="auto" w:fill="FFFFFF"/>
          <w:lang w:eastAsia="ru-RU"/>
        </w:rPr>
        <w:t xml:space="preserve"> мире. </w:t>
      </w:r>
    </w:p>
    <w:p w:rsidR="00DE1878" w:rsidRPr="00DE1878" w:rsidRDefault="005E602A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На сегодняшний день, в стране одним </w:t>
      </w:r>
      <w:r w:rsidR="00DE1878" w:rsidRPr="00DE1878">
        <w:rPr>
          <w:rFonts w:eastAsia="Times New Roman"/>
          <w:color w:val="000000"/>
          <w:lang w:eastAsia="ru-RU"/>
        </w:rPr>
        <w:t xml:space="preserve">из приоритетных направлений стало </w:t>
      </w:r>
      <w:r w:rsidR="007461FD">
        <w:rPr>
          <w:rFonts w:eastAsia="Times New Roman"/>
          <w:color w:val="000000"/>
          <w:lang w:eastAsia="ru-RU"/>
        </w:rPr>
        <w:t>развитие</w:t>
      </w:r>
      <w:r w:rsidR="00DE1878" w:rsidRPr="00DE1878">
        <w:rPr>
          <w:rFonts w:eastAsia="Times New Roman"/>
          <w:color w:val="000000"/>
          <w:lang w:eastAsia="ru-RU"/>
        </w:rPr>
        <w:t xml:space="preserve"> частного сектора путем привлечения населения к предпринимательству. </w:t>
      </w:r>
      <w:r w:rsidR="009E4ACB">
        <w:rPr>
          <w:rFonts w:eastAsia="Times New Roman"/>
          <w:color w:val="000000"/>
          <w:lang w:eastAsia="ru-RU"/>
        </w:rPr>
        <w:t>Правительство</w:t>
      </w:r>
      <w:r w:rsidR="00DE1878" w:rsidRPr="00DE1878">
        <w:rPr>
          <w:rFonts w:eastAsia="Times New Roman"/>
          <w:color w:val="000000"/>
          <w:lang w:eastAsia="ru-RU"/>
        </w:rPr>
        <w:t xml:space="preserve"> страны делает упор на обеспечение незанятой части населения работой и источником дохода посредством их профессиональной подготовки, а также обучения основам ведения бизнеса.</w:t>
      </w:r>
      <w:r>
        <w:rPr>
          <w:rFonts w:eastAsia="Times New Roman"/>
          <w:color w:val="000000"/>
          <w:lang w:eastAsia="ru-RU"/>
        </w:rPr>
        <w:t xml:space="preserve"> Но насколько осуществляемые реформы оказывают влияние на деловую среду Узбекистана?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>Существует множество факторов, влияющих на достижение поставленных целей, однако в данной статье мы рассмотрим некоторые из них.</w:t>
      </w:r>
    </w:p>
    <w:p w:rsidR="00DE1878" w:rsidRPr="00DE1878" w:rsidRDefault="00DE1878" w:rsidP="00F526B1">
      <w:pPr>
        <w:spacing w:after="0" w:line="360" w:lineRule="auto"/>
        <w:rPr>
          <w:rFonts w:eastAsia="Times New Roman"/>
          <w:sz w:val="24"/>
          <w:szCs w:val="24"/>
          <w:lang w:eastAsia="ru-RU"/>
        </w:rPr>
      </w:pP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b/>
          <w:bCs/>
          <w:i/>
          <w:iCs/>
          <w:color w:val="000000"/>
          <w:lang w:eastAsia="ru-RU"/>
        </w:rPr>
        <w:t xml:space="preserve">Устранение бюрократических </w:t>
      </w:r>
      <w:r w:rsidR="007461FD">
        <w:rPr>
          <w:rFonts w:eastAsia="Times New Roman"/>
          <w:b/>
          <w:bCs/>
          <w:i/>
          <w:iCs/>
          <w:color w:val="000000"/>
          <w:lang w:eastAsia="ru-RU"/>
        </w:rPr>
        <w:t>барьеров</w:t>
      </w:r>
    </w:p>
    <w:p w:rsidR="007461FD" w:rsidRDefault="00DE1878" w:rsidP="00F526B1">
      <w:pPr>
        <w:spacing w:after="0" w:line="360" w:lineRule="auto"/>
        <w:ind w:firstLine="720"/>
        <w:jc w:val="both"/>
        <w:rPr>
          <w:rFonts w:eastAsia="Times New Roman"/>
          <w:color w:val="000000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Сокращение бюрократии имеет важное значение, поскольку легкое и быстрое предоставление услуг населению положительно сказывается на доверии населения к государственным органам. Немаловажную роль в сокращении бюрократических препон имеет уровень документооборота, лёгкость и скорость предоставляемых услуг, а также внедрение цифровых технологий. 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В связи с этим искоренение бюрократических препон было включено в качестве намеченных целей в Стратегии развития по пяти приоритетным </w:t>
      </w:r>
      <w:r w:rsidRPr="00DE1878">
        <w:rPr>
          <w:rFonts w:eastAsia="Times New Roman"/>
          <w:color w:val="000000"/>
          <w:lang w:eastAsia="ru-RU"/>
        </w:rPr>
        <w:lastRenderedPageBreak/>
        <w:t>направлениям развития Республики Узбекистан в 2017—2021 годах. Правительством была поставлена четкая задача по переходу к предоставлению государственных услуг дистанционно и вот что мы имеем на сегодняшний день. </w:t>
      </w:r>
    </w:p>
    <w:p w:rsidR="00DE1878" w:rsidRPr="00DE1878" w:rsidRDefault="00DE1878" w:rsidP="00F526B1">
      <w:pPr>
        <w:spacing w:after="0" w:line="360" w:lineRule="auto"/>
        <w:rPr>
          <w:rFonts w:eastAsia="Times New Roman"/>
          <w:sz w:val="24"/>
          <w:szCs w:val="24"/>
          <w:lang w:eastAsia="ru-RU"/>
        </w:rPr>
      </w:pP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b/>
          <w:bCs/>
          <w:i/>
          <w:iCs/>
          <w:color w:val="000000"/>
          <w:lang w:eastAsia="ru-RU"/>
        </w:rPr>
        <w:t>Сокращение уровня документооборота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В Узбекистане долгое время была очень популярна практика запроса справок и документов с различных инстанций для получения определённой услуги. В результате, получение одной услуги могло затянуться на несколько дней и включало в себя обязательное посещение нескольких учреждений, ожидание в очередях и финансовые расходы. Вместе с тем, многие услуги </w:t>
      </w:r>
      <w:r w:rsidR="007461FD">
        <w:rPr>
          <w:rFonts w:eastAsia="Times New Roman"/>
          <w:color w:val="000000"/>
          <w:lang w:eastAsia="ru-RU"/>
        </w:rPr>
        <w:t>предоставлялись</w:t>
      </w:r>
      <w:r w:rsidRPr="00DE1878">
        <w:rPr>
          <w:rFonts w:eastAsia="Times New Roman"/>
          <w:color w:val="000000"/>
          <w:lang w:eastAsia="ru-RU"/>
        </w:rPr>
        <w:t xml:space="preserve"> учреждени</w:t>
      </w:r>
      <w:r w:rsidR="007461FD">
        <w:rPr>
          <w:rFonts w:eastAsia="Times New Roman"/>
          <w:color w:val="000000"/>
          <w:lang w:eastAsia="ru-RU"/>
        </w:rPr>
        <w:t>ями, расположенными</w:t>
      </w:r>
      <w:r w:rsidRPr="00DE1878">
        <w:rPr>
          <w:rFonts w:eastAsia="Times New Roman"/>
          <w:color w:val="000000"/>
          <w:lang w:eastAsia="ru-RU"/>
        </w:rPr>
        <w:t xml:space="preserve"> в столице, что вызывало неудобство для жителей регионов.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>Данная ситуация кардинально изменилась с созданием электронной платформы государственных услуг “Электронное правительство”, посредством которой на сегодняшний день предоставляются различные услуги как для граждан, так и для предпринимателей.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>С 2020 года Постановлением Президента Республики Узбекистан №ПП-4546, отменена практика истребования у граждан 28 документов, которая существовала в стране с советских времен.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>Помимо услуг для граждан, также сокращена бюрократия в сфере предпринимательства.</w:t>
      </w:r>
      <w:r w:rsidR="002A25F1">
        <w:rPr>
          <w:rFonts w:eastAsia="Times New Roman"/>
          <w:color w:val="000000"/>
          <w:lang w:eastAsia="ru-RU"/>
        </w:rPr>
        <w:t xml:space="preserve"> К примеру, кардинально </w:t>
      </w:r>
      <w:r w:rsidRPr="00DE1878">
        <w:rPr>
          <w:rFonts w:eastAsia="Times New Roman"/>
          <w:color w:val="000000"/>
          <w:lang w:eastAsia="ru-RU"/>
        </w:rPr>
        <w:t xml:space="preserve">пересмотрена система лицензирования, в соответствии с которой с января 2021 года отменены </w:t>
      </w:r>
      <w:r w:rsidRPr="00DE1878">
        <w:rPr>
          <w:rFonts w:eastAsia="Times New Roman"/>
          <w:b/>
          <w:bCs/>
          <w:color w:val="000000"/>
          <w:lang w:eastAsia="ru-RU"/>
        </w:rPr>
        <w:t xml:space="preserve">70 </w:t>
      </w:r>
      <w:r w:rsidRPr="00DE1878">
        <w:rPr>
          <w:rFonts w:eastAsia="Times New Roman"/>
          <w:color w:val="000000"/>
          <w:lang w:eastAsia="ru-RU"/>
        </w:rPr>
        <w:t xml:space="preserve">(из </w:t>
      </w:r>
      <w:r w:rsidRPr="00DE1878">
        <w:rPr>
          <w:rFonts w:eastAsia="Times New Roman"/>
          <w:b/>
          <w:bCs/>
          <w:color w:val="000000"/>
          <w:lang w:eastAsia="ru-RU"/>
        </w:rPr>
        <w:t>266</w:t>
      </w:r>
      <w:r w:rsidRPr="00DE1878">
        <w:rPr>
          <w:rFonts w:eastAsia="Times New Roman"/>
          <w:color w:val="000000"/>
          <w:lang w:eastAsia="ru-RU"/>
        </w:rPr>
        <w:t xml:space="preserve">) видов лицензий и </w:t>
      </w:r>
      <w:r w:rsidRPr="00DE1878">
        <w:rPr>
          <w:rFonts w:eastAsia="Times New Roman"/>
          <w:b/>
          <w:bCs/>
          <w:color w:val="000000"/>
          <w:lang w:eastAsia="ru-RU"/>
        </w:rPr>
        <w:t xml:space="preserve">35 </w:t>
      </w:r>
      <w:r w:rsidRPr="00DE1878">
        <w:rPr>
          <w:rFonts w:eastAsia="Times New Roman"/>
          <w:color w:val="000000"/>
          <w:lang w:eastAsia="ru-RU"/>
        </w:rPr>
        <w:t xml:space="preserve">(из </w:t>
      </w:r>
      <w:r w:rsidRPr="00DE1878">
        <w:rPr>
          <w:rFonts w:eastAsia="Times New Roman"/>
          <w:b/>
          <w:bCs/>
          <w:color w:val="000000"/>
          <w:lang w:eastAsia="ru-RU"/>
        </w:rPr>
        <w:t>140</w:t>
      </w:r>
      <w:r w:rsidRPr="00DE1878">
        <w:rPr>
          <w:rFonts w:eastAsia="Times New Roman"/>
          <w:color w:val="000000"/>
          <w:lang w:eastAsia="ru-RU"/>
        </w:rPr>
        <w:t xml:space="preserve">) видов разрешительных процедур. Вместе с тем, внедрена практика самостоятельного запроса и получения дополнительных документов и информации между государственными органами </w:t>
      </w:r>
      <w:r w:rsidRPr="00DE1878">
        <w:rPr>
          <w:rFonts w:eastAsia="Times New Roman"/>
          <w:b/>
          <w:bCs/>
          <w:i/>
          <w:iCs/>
          <w:color w:val="000000"/>
          <w:lang w:eastAsia="ru-RU"/>
        </w:rPr>
        <w:t>без участия предпринимателей</w:t>
      </w:r>
      <w:r w:rsidRPr="00DE1878">
        <w:rPr>
          <w:rFonts w:eastAsia="Times New Roman"/>
          <w:color w:val="000000"/>
          <w:lang w:eastAsia="ru-RU"/>
        </w:rPr>
        <w:t>. </w:t>
      </w:r>
    </w:p>
    <w:p w:rsidR="00DE1878" w:rsidRPr="00DE1878" w:rsidRDefault="00DE1878" w:rsidP="00F526B1">
      <w:pPr>
        <w:spacing w:after="0" w:line="360" w:lineRule="auto"/>
        <w:rPr>
          <w:rFonts w:eastAsia="Times New Roman"/>
          <w:sz w:val="24"/>
          <w:szCs w:val="24"/>
          <w:lang w:eastAsia="ru-RU"/>
        </w:rPr>
      </w:pP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b/>
          <w:bCs/>
          <w:i/>
          <w:iCs/>
          <w:color w:val="000000"/>
          <w:lang w:eastAsia="ru-RU"/>
        </w:rPr>
        <w:t>Цифровизация государственных услуг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lastRenderedPageBreak/>
        <w:t>С целью сокращения излишнего документооборота, разработан Единый портал интер</w:t>
      </w:r>
      <w:r w:rsidR="009A724E">
        <w:rPr>
          <w:rFonts w:eastAsia="Times New Roman"/>
          <w:color w:val="000000"/>
          <w:lang w:eastAsia="ru-RU"/>
        </w:rPr>
        <w:t>активных государственных услуг</w:t>
      </w:r>
      <w:r w:rsidR="009A724E">
        <w:rPr>
          <w:rStyle w:val="a7"/>
          <w:rFonts w:eastAsia="Times New Roman"/>
          <w:color w:val="000000"/>
          <w:lang w:eastAsia="ru-RU"/>
        </w:rPr>
        <w:footnoteReference w:id="3"/>
      </w:r>
      <w:r w:rsidRPr="00DE1878">
        <w:rPr>
          <w:rFonts w:eastAsia="Times New Roman"/>
          <w:color w:val="000000"/>
          <w:lang w:eastAsia="ru-RU"/>
        </w:rPr>
        <w:t>, посредством которого граждане</w:t>
      </w:r>
      <w:r w:rsidR="009A724E">
        <w:rPr>
          <w:rFonts w:eastAsia="Times New Roman"/>
          <w:color w:val="000000"/>
          <w:lang w:eastAsia="ru-RU"/>
        </w:rPr>
        <w:t xml:space="preserve"> и предприниматели</w:t>
      </w:r>
      <w:r w:rsidRPr="00DE1878">
        <w:rPr>
          <w:rFonts w:eastAsia="Times New Roman"/>
          <w:color w:val="000000"/>
          <w:lang w:eastAsia="ru-RU"/>
        </w:rPr>
        <w:t xml:space="preserve"> получают </w:t>
      </w:r>
      <w:proofErr w:type="spellStart"/>
      <w:r w:rsidRPr="00DE1878">
        <w:rPr>
          <w:rFonts w:eastAsia="Times New Roman"/>
          <w:color w:val="000000"/>
          <w:lang w:eastAsia="ru-RU"/>
        </w:rPr>
        <w:t>госуслуги</w:t>
      </w:r>
      <w:proofErr w:type="spellEnd"/>
      <w:r w:rsidRPr="00DE1878">
        <w:rPr>
          <w:rFonts w:eastAsia="Times New Roman"/>
          <w:color w:val="000000"/>
          <w:lang w:eastAsia="ru-RU"/>
        </w:rPr>
        <w:t xml:space="preserve"> в электронной форме. Данные внедрения значительно сокращают бумажную волокиту и исключают необходимость посещать различные инстанции, тем самым экономя время. Это особенно актуально для населения из регионов, ко</w:t>
      </w:r>
      <w:r w:rsidR="008E6691">
        <w:rPr>
          <w:rFonts w:eastAsia="Times New Roman"/>
          <w:color w:val="000000"/>
          <w:lang w:eastAsia="ru-RU"/>
        </w:rPr>
        <w:t>торое раньше было</w:t>
      </w:r>
      <w:r w:rsidR="002A25F1">
        <w:rPr>
          <w:rFonts w:eastAsia="Times New Roman"/>
          <w:color w:val="000000"/>
          <w:lang w:eastAsia="ru-RU"/>
        </w:rPr>
        <w:t xml:space="preserve"> вынужден</w:t>
      </w:r>
      <w:r w:rsidR="008E6691">
        <w:rPr>
          <w:rFonts w:eastAsia="Times New Roman"/>
          <w:color w:val="000000"/>
          <w:lang w:eastAsia="ru-RU"/>
        </w:rPr>
        <w:t>о</w:t>
      </w:r>
      <w:r w:rsidR="002A25F1">
        <w:rPr>
          <w:rFonts w:eastAsia="Times New Roman"/>
          <w:color w:val="000000"/>
          <w:lang w:eastAsia="ru-RU"/>
        </w:rPr>
        <w:t xml:space="preserve"> многократно </w:t>
      </w:r>
      <w:r w:rsidRPr="00DE1878">
        <w:rPr>
          <w:rFonts w:eastAsia="Times New Roman"/>
          <w:color w:val="000000"/>
          <w:lang w:eastAsia="ru-RU"/>
        </w:rPr>
        <w:t>приезжать в столицу, что в свою очередь предусматривает дополнительные финансовые затраты.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>На платформе также имеются услуги для</w:t>
      </w:r>
      <w:r w:rsidR="004B1633">
        <w:rPr>
          <w:rFonts w:eastAsia="Times New Roman"/>
          <w:color w:val="000000"/>
          <w:lang w:eastAsia="ru-RU"/>
        </w:rPr>
        <w:t xml:space="preserve"> субъектов предпринимательства</w:t>
      </w:r>
      <w:r w:rsidRPr="00DE1878">
        <w:rPr>
          <w:rFonts w:eastAsia="Times New Roman"/>
          <w:color w:val="000000"/>
          <w:lang w:eastAsia="ru-RU"/>
        </w:rPr>
        <w:t>.</w:t>
      </w:r>
      <w:r w:rsidR="004B1633">
        <w:rPr>
          <w:rStyle w:val="a7"/>
          <w:rFonts w:eastAsia="Times New Roman"/>
          <w:color w:val="000000"/>
          <w:lang w:eastAsia="ru-RU"/>
        </w:rPr>
        <w:footnoteReference w:id="4"/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>Еще одной полезной разработкой является единая инфор</w:t>
      </w:r>
      <w:r w:rsidR="001148AF">
        <w:rPr>
          <w:rFonts w:eastAsia="Times New Roman"/>
          <w:color w:val="000000"/>
          <w:lang w:eastAsia="ru-RU"/>
        </w:rPr>
        <w:t>мационная платформа “Лицензия”</w:t>
      </w:r>
      <w:r w:rsidR="001148AF">
        <w:rPr>
          <w:rStyle w:val="a7"/>
          <w:rFonts w:eastAsia="Times New Roman"/>
          <w:color w:val="000000"/>
          <w:lang w:eastAsia="ru-RU"/>
        </w:rPr>
        <w:footnoteReference w:id="5"/>
      </w:r>
      <w:r w:rsidRPr="00DE1878">
        <w:rPr>
          <w:rFonts w:eastAsia="Times New Roman"/>
          <w:color w:val="000000"/>
          <w:lang w:eastAsia="ru-RU"/>
        </w:rPr>
        <w:t xml:space="preserve">, посредством которой предприниматели могут отправлять </w:t>
      </w:r>
      <w:r w:rsidR="002A25F1">
        <w:rPr>
          <w:rFonts w:eastAsia="Times New Roman"/>
          <w:color w:val="000000"/>
          <w:lang w:eastAsia="ru-RU"/>
        </w:rPr>
        <w:t>онлайн-</w:t>
      </w:r>
      <w:r w:rsidRPr="00DE1878">
        <w:rPr>
          <w:rFonts w:eastAsia="Times New Roman"/>
          <w:color w:val="000000"/>
          <w:lang w:eastAsia="ru-RU"/>
        </w:rPr>
        <w:t>запросы на получении лицензии, получать информацию о наличии лицензии у других субъектов предпринимательства, и др.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Помимо цифровизации, уделяется внимание обеспечению прозрачности </w:t>
      </w:r>
      <w:proofErr w:type="spellStart"/>
      <w:r w:rsidRPr="00DE1878">
        <w:rPr>
          <w:rFonts w:eastAsia="Times New Roman"/>
          <w:color w:val="000000"/>
          <w:lang w:eastAsia="ru-RU"/>
        </w:rPr>
        <w:t>госуслуг</w:t>
      </w:r>
      <w:proofErr w:type="spellEnd"/>
      <w:r w:rsidRPr="00DE1878">
        <w:rPr>
          <w:rFonts w:eastAsia="Times New Roman"/>
          <w:color w:val="000000"/>
          <w:lang w:eastAsia="ru-RU"/>
        </w:rPr>
        <w:t xml:space="preserve">. Возьмем, к примеру, осуществление государственного контроля в деятельности субъектов предпринимательства. Раньше, </w:t>
      </w:r>
      <w:r w:rsidR="002A25F1">
        <w:rPr>
          <w:rFonts w:eastAsia="Times New Roman"/>
          <w:color w:val="000000"/>
          <w:lang w:eastAsia="ru-RU"/>
        </w:rPr>
        <w:t xml:space="preserve">предприниматели </w:t>
      </w:r>
      <w:r w:rsidRPr="00DE1878">
        <w:rPr>
          <w:rFonts w:eastAsia="Times New Roman"/>
          <w:color w:val="000000"/>
          <w:lang w:eastAsia="ru-RU"/>
        </w:rPr>
        <w:t xml:space="preserve">не были полностью осведомлены о порядках проведения проверок, их сроках и законности их проведения. Вполне логично, что предприниматели имеют полное право быть в курсе о всех этих деталях, когда контролирующий орган приходит их проверять. Для этих целей </w:t>
      </w:r>
      <w:r w:rsidR="002A25F1">
        <w:rPr>
          <w:rFonts w:eastAsia="Times New Roman"/>
          <w:color w:val="000000"/>
          <w:lang w:eastAsia="ru-RU"/>
        </w:rPr>
        <w:t xml:space="preserve">Бизнес-омбудсманом </w:t>
      </w:r>
      <w:r w:rsidRPr="00DE1878">
        <w:rPr>
          <w:rFonts w:eastAsia="Times New Roman"/>
          <w:color w:val="000000"/>
          <w:lang w:eastAsia="ru-RU"/>
        </w:rPr>
        <w:t>разработан бот в телеграмме (@tekshiruvinfo_bot), через который предприниматели могут получать полную информацию касательно проверок их деятельности.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>Стоит отметить, что сегодня в Узбекистане проводится оценка внедрения цифровых технологий в государственных органах в разрезе регионов, которые категорируются в “зеленый” (хорошая оценка), “желтый”</w:t>
      </w:r>
      <w:r w:rsidR="00622CB9">
        <w:rPr>
          <w:rFonts w:eastAsia="Times New Roman"/>
          <w:color w:val="000000"/>
          <w:lang w:eastAsia="ru-RU"/>
        </w:rPr>
        <w:t xml:space="preserve"> </w:t>
      </w:r>
      <w:r w:rsidRPr="00DE1878">
        <w:rPr>
          <w:rFonts w:eastAsia="Times New Roman"/>
          <w:color w:val="000000"/>
          <w:lang w:eastAsia="ru-RU"/>
        </w:rPr>
        <w:t>(удовлетворительная оценка) и “красный” (неу</w:t>
      </w:r>
      <w:r w:rsidR="002A25F1">
        <w:rPr>
          <w:rFonts w:eastAsia="Times New Roman"/>
          <w:color w:val="000000"/>
          <w:lang w:eastAsia="ru-RU"/>
        </w:rPr>
        <w:t>довлетворительная оценка)</w:t>
      </w:r>
      <w:r w:rsidRPr="00DE1878">
        <w:rPr>
          <w:rFonts w:eastAsia="Times New Roman"/>
          <w:color w:val="000000"/>
          <w:lang w:eastAsia="ru-RU"/>
        </w:rPr>
        <w:t>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lastRenderedPageBreak/>
        <w:t>По результатам о</w:t>
      </w:r>
      <w:r w:rsidR="00622CB9">
        <w:rPr>
          <w:rFonts w:eastAsia="Times New Roman"/>
          <w:color w:val="000000"/>
          <w:lang w:eastAsia="ru-RU"/>
        </w:rPr>
        <w:t>ценки цифровизации за 2020 год</w:t>
      </w:r>
      <w:r w:rsidR="00622CB9">
        <w:rPr>
          <w:rStyle w:val="a7"/>
          <w:rFonts w:eastAsia="Times New Roman"/>
          <w:color w:val="000000"/>
          <w:lang w:eastAsia="ru-RU"/>
        </w:rPr>
        <w:footnoteReference w:id="6"/>
      </w:r>
      <w:r w:rsidRPr="00DE1878">
        <w:rPr>
          <w:rFonts w:eastAsia="Times New Roman"/>
          <w:color w:val="000000"/>
          <w:lang w:eastAsia="ru-RU"/>
        </w:rPr>
        <w:t xml:space="preserve"> </w:t>
      </w:r>
      <w:r w:rsidRPr="00DE1878">
        <w:rPr>
          <w:rFonts w:eastAsia="Times New Roman"/>
          <w:b/>
          <w:bCs/>
          <w:color w:val="000000"/>
          <w:lang w:eastAsia="ru-RU"/>
        </w:rPr>
        <w:t>14%</w:t>
      </w:r>
      <w:r w:rsidRPr="00DE1878">
        <w:rPr>
          <w:rFonts w:eastAsia="Times New Roman"/>
          <w:color w:val="000000"/>
          <w:lang w:eastAsia="ru-RU"/>
        </w:rPr>
        <w:t xml:space="preserve"> городов и районов вошли в “зеленый” список, </w:t>
      </w:r>
      <w:r w:rsidRPr="00DE1878">
        <w:rPr>
          <w:rFonts w:eastAsia="Times New Roman"/>
          <w:b/>
          <w:bCs/>
          <w:color w:val="000000"/>
          <w:lang w:eastAsia="ru-RU"/>
        </w:rPr>
        <w:t>29%</w:t>
      </w:r>
      <w:r w:rsidRPr="00DE1878">
        <w:rPr>
          <w:rFonts w:eastAsia="Times New Roman"/>
          <w:color w:val="000000"/>
          <w:lang w:eastAsia="ru-RU"/>
        </w:rPr>
        <w:t xml:space="preserve"> в “желтый”,</w:t>
      </w:r>
      <w:r w:rsidRPr="00DE1878">
        <w:rPr>
          <w:rFonts w:eastAsia="Times New Roman"/>
          <w:b/>
          <w:bCs/>
          <w:color w:val="000000"/>
          <w:lang w:eastAsia="ru-RU"/>
        </w:rPr>
        <w:t xml:space="preserve"> 57%</w:t>
      </w:r>
      <w:r w:rsidRPr="00DE1878">
        <w:rPr>
          <w:rFonts w:eastAsia="Times New Roman"/>
          <w:color w:val="000000"/>
          <w:lang w:eastAsia="ru-RU"/>
        </w:rPr>
        <w:t xml:space="preserve"> в “красный” список. Стоит отметить, что цифровизация в государственных органах уже началась и уже сделаны первые шаги в данном направлении. Однако, как показывают ранее приведенные результаты, Узбекистану есть еще над чем поработать. Не стоит забывать, что бюрократия существовала в стране очень долгое время и за один день ее полностью искоренить не удастся.</w:t>
      </w:r>
    </w:p>
    <w:p w:rsidR="00DE1878" w:rsidRPr="00DE1878" w:rsidRDefault="00DE1878" w:rsidP="00F526B1">
      <w:pPr>
        <w:spacing w:after="0" w:line="360" w:lineRule="auto"/>
        <w:rPr>
          <w:rFonts w:eastAsia="Times New Roman"/>
          <w:sz w:val="24"/>
          <w:szCs w:val="24"/>
          <w:lang w:eastAsia="ru-RU"/>
        </w:rPr>
      </w:pP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b/>
          <w:bCs/>
          <w:i/>
          <w:iCs/>
          <w:color w:val="000000"/>
          <w:lang w:eastAsia="ru-RU"/>
        </w:rPr>
        <w:t>Укрепление сферы сельского хозяйства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Сельское хозяйство является сильнейшим сектором экономики страны. Доход от данной сферы составил </w:t>
      </w:r>
      <w:r w:rsidRPr="00DE1878">
        <w:rPr>
          <w:rFonts w:eastAsia="Times New Roman"/>
          <w:b/>
          <w:bCs/>
          <w:color w:val="000000"/>
          <w:lang w:eastAsia="ru-RU"/>
        </w:rPr>
        <w:t>25, 5%</w:t>
      </w:r>
      <w:r w:rsidRPr="00DE1878">
        <w:rPr>
          <w:rFonts w:eastAsia="Times New Roman"/>
          <w:color w:val="000000"/>
          <w:lang w:eastAsia="ru-RU"/>
        </w:rPr>
        <w:t xml:space="preserve"> от ВВП страны в 2020 году.  Согласно данным </w:t>
      </w:r>
      <w:r w:rsidRPr="00DE1878">
        <w:rPr>
          <w:rFonts w:eastAsia="Times New Roman"/>
          <w:color w:val="000000"/>
          <w:shd w:val="clear" w:color="auto" w:fill="F7FCFD"/>
          <w:lang w:eastAsia="ru-RU"/>
        </w:rPr>
        <w:t>ЦЕИР</w:t>
      </w:r>
      <w:r w:rsidRPr="00DE1878">
        <w:rPr>
          <w:rFonts w:eastAsia="Times New Roman"/>
          <w:color w:val="000000"/>
          <w:lang w:eastAsia="ru-RU"/>
        </w:rPr>
        <w:t>, негативные последствия распространения вируса сказались на сельском хозяйстве в наименьшей степени.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Около половины населения Узбекистана живет </w:t>
      </w:r>
      <w:r w:rsidR="002A25F1">
        <w:rPr>
          <w:rFonts w:eastAsia="Times New Roman"/>
          <w:color w:val="000000"/>
          <w:lang w:eastAsia="ru-RU"/>
        </w:rPr>
        <w:t>за чертой города и занятость в</w:t>
      </w:r>
      <w:r w:rsidRPr="00DE1878">
        <w:rPr>
          <w:rFonts w:eastAsia="Times New Roman"/>
          <w:color w:val="000000"/>
          <w:lang w:eastAsia="ru-RU"/>
        </w:rPr>
        <w:t xml:space="preserve"> сфере сельского хозяйства на сегодняшний день является оптимальным вариантом для них. Примечательно, что почти четверть 23, 2% трудоустроенной части населения занято именно в сельском хозяйстве.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При надлежащей имплементации реформ, сфера сельского хозяйства способна обеспечивать трудоустройством </w:t>
      </w:r>
      <w:r w:rsidRPr="008A1849">
        <w:rPr>
          <w:rFonts w:eastAsia="Times New Roman"/>
          <w:color w:val="000000"/>
          <w:lang w:eastAsia="ru-RU"/>
        </w:rPr>
        <w:t>0,7-1,3</w:t>
      </w:r>
      <w:r w:rsidRPr="00DE1878">
        <w:rPr>
          <w:rFonts w:eastAsia="Times New Roman"/>
          <w:color w:val="000000"/>
          <w:lang w:eastAsia="ru-RU"/>
        </w:rPr>
        <w:t xml:space="preserve"> миллионов людей в Узбекистане, что впоследствии значительно сократит уровень безработицы.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С данной целью, </w:t>
      </w:r>
      <w:r w:rsidR="00C53566">
        <w:rPr>
          <w:rFonts w:eastAsia="Times New Roman"/>
          <w:color w:val="000000"/>
          <w:lang w:eastAsia="ru-RU"/>
        </w:rPr>
        <w:t>государством</w:t>
      </w:r>
      <w:r w:rsidRPr="00DE1878">
        <w:rPr>
          <w:rFonts w:eastAsia="Times New Roman"/>
          <w:color w:val="000000"/>
          <w:lang w:eastAsia="ru-RU"/>
        </w:rPr>
        <w:t xml:space="preserve"> принята </w:t>
      </w:r>
      <w:r w:rsidRPr="00DE1878">
        <w:rPr>
          <w:rFonts w:eastAsia="Times New Roman"/>
          <w:i/>
          <w:iCs/>
          <w:color w:val="000000"/>
          <w:lang w:eastAsia="ru-RU"/>
        </w:rPr>
        <w:t>Стратегия развития сельского хозяйства Республики Узбекистан на 2020-2030 годы (далее - Стратегия)</w:t>
      </w:r>
      <w:r w:rsidRPr="00DE1878">
        <w:rPr>
          <w:rFonts w:eastAsia="Times New Roman"/>
          <w:color w:val="000000"/>
          <w:lang w:eastAsia="ru-RU"/>
        </w:rPr>
        <w:t xml:space="preserve">, предусматривающая рациональное использование 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>земельных и водных ресурсов, увеличение производства конкурентоспособных товаров, привлечение дополнительных инвестиций, а также обеспечение продовольственной безопасности в стране.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Вместе с тем, </w:t>
      </w:r>
      <w:r w:rsidR="00C53566">
        <w:rPr>
          <w:rFonts w:eastAsia="Times New Roman"/>
          <w:color w:val="000000"/>
          <w:lang w:eastAsia="ru-RU"/>
        </w:rPr>
        <w:t xml:space="preserve">государство осуществляет 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реформы по обеспечению защиты имущественных прав предпринимателей, так как земельные участки в 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lastRenderedPageBreak/>
        <w:t xml:space="preserve">Узбекистане принадлежат государству, </w:t>
      </w:r>
      <w:r w:rsidR="00E02CD4" w:rsidRPr="00DE1878">
        <w:rPr>
          <w:rFonts w:eastAsia="Times New Roman"/>
          <w:color w:val="000000"/>
          <w:shd w:val="clear" w:color="auto" w:fill="FFFFFF"/>
          <w:lang w:eastAsia="ru-RU"/>
        </w:rPr>
        <w:t>следовательно,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 есть риск их изъятия. </w:t>
      </w:r>
      <w:r w:rsidR="00C53566">
        <w:rPr>
          <w:rFonts w:eastAsia="Times New Roman"/>
          <w:color w:val="000000"/>
          <w:lang w:eastAsia="ru-RU"/>
        </w:rPr>
        <w:t xml:space="preserve">Государство 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>осознает и признает, что по сей день не разработаны четкие и эффективные механизмы землеотвода и защиты частной собственности. В связи с этим, Стратегия предусматривает разработку четкого механизма выделения земельных участков фермерским хозяйствам. Также, в Земельный кодекс Республики Узбекистан планируется внести поправки, согласно которым земельные участки будут предоставляться дехканским хозяйствам для временного пользования с сохранением права пожизненного наследуемого владения земельным участком.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Вместе с тем, планируется поэтапное внедрение рыночных механизмов и сокращение государственного контроля в процесс производства сельхозпродукции. В 2020 году началась отмена </w:t>
      </w:r>
      <w:proofErr w:type="spellStart"/>
      <w:r w:rsidRPr="00DE1878">
        <w:rPr>
          <w:rFonts w:eastAsia="Times New Roman"/>
          <w:color w:val="000000"/>
          <w:shd w:val="clear" w:color="auto" w:fill="FFFFFF"/>
          <w:lang w:eastAsia="ru-RU"/>
        </w:rPr>
        <w:t>госзакупок</w:t>
      </w:r>
      <w:proofErr w:type="spellEnd"/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 на хлопок и </w:t>
      </w:r>
      <w:r w:rsidRPr="00DE1878">
        <w:rPr>
          <w:rFonts w:eastAsia="Times New Roman"/>
          <w:color w:val="000000"/>
          <w:shd w:val="clear" w:color="auto" w:fill="F7FCFD"/>
          <w:lang w:eastAsia="ru-RU"/>
        </w:rPr>
        <w:t>зерно</w:t>
      </w:r>
      <w:r w:rsidR="00D5019F">
        <w:rPr>
          <w:rFonts w:eastAsia="Times New Roman"/>
          <w:color w:val="000000"/>
          <w:shd w:val="clear" w:color="auto" w:fill="FFFFFF"/>
          <w:lang w:eastAsia="ru-RU"/>
        </w:rPr>
        <w:t xml:space="preserve"> для перехода на рыночные механизмы оборота данных продуктов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. Стоит отметить, что уже наблюдается уменьшение посевных площадей под пшеницу с </w:t>
      </w:r>
      <w:r w:rsidRPr="00DE1878">
        <w:rPr>
          <w:rFonts w:eastAsia="Times New Roman"/>
          <w:b/>
          <w:bCs/>
          <w:color w:val="000000"/>
          <w:shd w:val="clear" w:color="auto" w:fill="FFFFFF"/>
          <w:lang w:eastAsia="ru-RU"/>
        </w:rPr>
        <w:t>1,44 млн. га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 (2015 год) до </w:t>
      </w:r>
      <w:r w:rsidRPr="00DE1878">
        <w:rPr>
          <w:rFonts w:eastAsia="Times New Roman"/>
          <w:b/>
          <w:bCs/>
          <w:color w:val="000000"/>
          <w:shd w:val="clear" w:color="auto" w:fill="FFFFFF"/>
          <w:lang w:eastAsia="ru-RU"/>
        </w:rPr>
        <w:t>1,30 млн. га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 (2020 год). Выращивание зерна и хлопка является </w:t>
      </w:r>
      <w:proofErr w:type="spellStart"/>
      <w:r w:rsidRPr="00DE1878">
        <w:rPr>
          <w:rFonts w:eastAsia="Times New Roman"/>
          <w:color w:val="000000"/>
          <w:shd w:val="clear" w:color="auto" w:fill="FFFFFF"/>
          <w:lang w:eastAsia="ru-RU"/>
        </w:rPr>
        <w:t>трудозатратным</w:t>
      </w:r>
      <w:proofErr w:type="spellEnd"/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 и низко прибыльным в сравнении с выращиванием плодоовощной продукции. </w:t>
      </w:r>
      <w:r w:rsidRPr="00DE1878">
        <w:rPr>
          <w:rFonts w:eastAsia="Times New Roman"/>
          <w:color w:val="000000"/>
          <w:lang w:eastAsia="ru-RU"/>
        </w:rPr>
        <w:t>Стратегия развития сельского хозяйства, о которой говорилось ранее, также предусматривает увеличение объема плодоовощной продукции, в то время как выращивание хлопка и зерна будет осуществляться на основе кластерной системы.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Стоит также учесть, что </w:t>
      </w:r>
      <w:r w:rsidR="009B7762">
        <w:rPr>
          <w:rFonts w:eastAsia="Times New Roman"/>
          <w:color w:val="000000"/>
          <w:lang w:eastAsia="ru-RU"/>
        </w:rPr>
        <w:t xml:space="preserve">государство </w:t>
      </w:r>
      <w:r w:rsidRPr="00DE1878">
        <w:rPr>
          <w:rFonts w:eastAsia="Times New Roman"/>
          <w:color w:val="000000"/>
          <w:lang w:eastAsia="ru-RU"/>
        </w:rPr>
        <w:t xml:space="preserve">предоставляет различные льготы и преференции субъектам предпринимательства, осуществляющих деятельность в сельском хозяйстве. На сегодняшний день уже принят ряд нормативно-правовых актов для поддержки отраслей животноводства (№ПП-5017), 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>механизации сельского хозяйства (№ПКМ-952), а также поддержки фермерских, дехканских хозяйств (№ПП-7964), т.д.</w:t>
      </w:r>
    </w:p>
    <w:p w:rsidR="00DE1878" w:rsidRPr="006C3092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val="uz-Cyrl-UZ" w:eastAsia="ru-RU"/>
        </w:rPr>
      </w:pPr>
      <w:r w:rsidRPr="00DE1878">
        <w:rPr>
          <w:rFonts w:eastAsia="Times New Roman"/>
          <w:color w:val="000000"/>
          <w:lang w:eastAsia="ru-RU"/>
        </w:rPr>
        <w:t>Согласно данным глобальных исследований, за счет развития сельского хозяйства можно сократить уровень бедности в два-три раза. Следовательно, сельское хозяйство уникальное и инклюзивное направление во многих странах, в число которых также входит Узбекистан. </w:t>
      </w:r>
    </w:p>
    <w:p w:rsidR="00DE1878" w:rsidRPr="00DE1878" w:rsidRDefault="00DE1878" w:rsidP="00F526B1">
      <w:pPr>
        <w:spacing w:after="0" w:line="360" w:lineRule="auto"/>
        <w:rPr>
          <w:rFonts w:eastAsia="Times New Roman"/>
          <w:sz w:val="24"/>
          <w:szCs w:val="24"/>
          <w:lang w:eastAsia="ru-RU"/>
        </w:rPr>
      </w:pP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b/>
          <w:bCs/>
          <w:i/>
          <w:iCs/>
          <w:color w:val="000000"/>
          <w:lang w:eastAsia="ru-RU"/>
        </w:rPr>
        <w:t>Проработка механизмов создания новых рабочих мест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Согласно данным Всемирного банка, трудоустроенная часть населения Узбекистана составляет </w:t>
      </w:r>
      <w:r w:rsidRPr="00DE1878">
        <w:rPr>
          <w:rFonts w:eastAsia="Times New Roman"/>
          <w:b/>
          <w:bCs/>
          <w:color w:val="000000"/>
          <w:lang w:eastAsia="ru-RU"/>
        </w:rPr>
        <w:t>15,7</w:t>
      </w:r>
      <w:r w:rsidRPr="00DE1878">
        <w:rPr>
          <w:rFonts w:eastAsia="Times New Roman"/>
          <w:color w:val="000000"/>
          <w:lang w:eastAsia="ru-RU"/>
        </w:rPr>
        <w:t xml:space="preserve"> миллионов человек, </w:t>
      </w:r>
      <w:r w:rsidR="00056D8E" w:rsidRPr="00DE1878">
        <w:rPr>
          <w:rFonts w:eastAsia="Times New Roman"/>
          <w:color w:val="000000"/>
          <w:lang w:eastAsia="ru-RU"/>
        </w:rPr>
        <w:t>притом,</w:t>
      </w:r>
      <w:r w:rsidRPr="00DE1878">
        <w:rPr>
          <w:rFonts w:eastAsia="Times New Roman"/>
          <w:color w:val="000000"/>
          <w:lang w:eastAsia="ru-RU"/>
        </w:rPr>
        <w:t xml:space="preserve"> что население страны составляет </w:t>
      </w:r>
      <w:r w:rsidRPr="00DE1878">
        <w:rPr>
          <w:rFonts w:eastAsia="Times New Roman"/>
          <w:b/>
          <w:bCs/>
          <w:color w:val="000000"/>
          <w:lang w:eastAsia="ru-RU"/>
        </w:rPr>
        <w:t>33,5</w:t>
      </w:r>
      <w:r w:rsidRPr="00DE1878">
        <w:rPr>
          <w:rFonts w:eastAsia="Times New Roman"/>
          <w:color w:val="000000"/>
          <w:lang w:eastAsia="ru-RU"/>
        </w:rPr>
        <w:t xml:space="preserve"> миллионов человек.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В своем Послании Олий </w:t>
      </w:r>
      <w:proofErr w:type="spellStart"/>
      <w:r w:rsidRPr="00DE1878">
        <w:rPr>
          <w:rFonts w:eastAsia="Times New Roman"/>
          <w:color w:val="000000"/>
          <w:lang w:eastAsia="ru-RU"/>
        </w:rPr>
        <w:t>Мажлису</w:t>
      </w:r>
      <w:proofErr w:type="spellEnd"/>
      <w:r w:rsidRPr="00DE1878">
        <w:rPr>
          <w:rFonts w:eastAsia="Times New Roman"/>
          <w:color w:val="000000"/>
          <w:lang w:eastAsia="ru-RU"/>
        </w:rPr>
        <w:t xml:space="preserve">, Президентом Республики Узбекистан отмечено, что благополучие народа страны напрямую связано с трудоустройством и источником дохода. Для создания максимального количества новых рабочих мест глава </w:t>
      </w:r>
      <w:r w:rsidR="00056D8E">
        <w:rPr>
          <w:rFonts w:eastAsia="Times New Roman"/>
          <w:color w:val="000000"/>
          <w:lang w:eastAsia="ru-RU"/>
        </w:rPr>
        <w:t>государства</w:t>
      </w:r>
      <w:r w:rsidRPr="00DE1878">
        <w:rPr>
          <w:rFonts w:eastAsia="Times New Roman"/>
          <w:color w:val="000000"/>
          <w:lang w:eastAsia="ru-RU"/>
        </w:rPr>
        <w:t xml:space="preserve"> призывает население заниматься предпринимательством, так как частный сектор имеет больше потенциала для максимального “поглощения” нетрудоустроенной части населения, нежели государственный. В Узбекистане в рынок труда ежегодно вступают 0,6 миллионов молодых людей и, как показывают демографические данные, их количество будет расти.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>Первым шагом в увеличении количества новых рабочих мест является упор на развитие навыков и повышение осведомленности населения путем организации различных обучающих тренингов.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Так, к примеру, запущена деятельность </w:t>
      </w:r>
      <w:proofErr w:type="spellStart"/>
      <w:r w:rsidRPr="00DE1878">
        <w:rPr>
          <w:rFonts w:eastAsia="Times New Roman"/>
          <w:color w:val="000000"/>
          <w:shd w:val="clear" w:color="auto" w:fill="FFFFFF"/>
          <w:lang w:eastAsia="ru-RU"/>
        </w:rPr>
        <w:t>моноцентров</w:t>
      </w:r>
      <w:proofErr w:type="spellEnd"/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 «</w:t>
      </w:r>
      <w:proofErr w:type="spellStart"/>
      <w:r w:rsidRPr="00DE1878">
        <w:rPr>
          <w:rFonts w:eastAsia="Times New Roman"/>
          <w:color w:val="000000"/>
          <w:shd w:val="clear" w:color="auto" w:fill="FFFFFF"/>
          <w:lang w:eastAsia="ru-RU"/>
        </w:rPr>
        <w:t>Ишга</w:t>
      </w:r>
      <w:proofErr w:type="spellEnd"/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DE1878">
        <w:rPr>
          <w:rFonts w:eastAsia="Times New Roman"/>
          <w:color w:val="000000"/>
          <w:shd w:val="clear" w:color="auto" w:fill="FFFFFF"/>
          <w:lang w:eastAsia="ru-RU"/>
        </w:rPr>
        <w:t>мархамат</w:t>
      </w:r>
      <w:proofErr w:type="spellEnd"/>
      <w:r w:rsidRPr="00DE1878">
        <w:rPr>
          <w:rFonts w:eastAsia="Times New Roman"/>
          <w:color w:val="000000"/>
          <w:shd w:val="clear" w:color="auto" w:fill="FFFFFF"/>
          <w:lang w:eastAsia="ru-RU"/>
        </w:rPr>
        <w:t>» в Республике Каракалпакстан и областях, а такж</w:t>
      </w:r>
      <w:r w:rsidR="00056D8E">
        <w:rPr>
          <w:rFonts w:eastAsia="Times New Roman"/>
          <w:color w:val="000000"/>
          <w:shd w:val="clear" w:color="auto" w:fill="FFFFFF"/>
          <w:lang w:eastAsia="ru-RU"/>
        </w:rPr>
        <w:t>е разработаны бесплатные курсы обучения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 профессиям нетрудоустроенного населения на безвозмездной основе. 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lang w:eastAsia="ru-RU"/>
        </w:rPr>
        <w:t xml:space="preserve">Стоит отметить, что успешно окончившим учебные курсы предоставляются кредиты до 150-кратного размера </w:t>
      </w:r>
      <w:r w:rsidR="00056D8E">
        <w:rPr>
          <w:rFonts w:eastAsia="Times New Roman"/>
          <w:color w:val="000000"/>
          <w:lang w:eastAsia="ru-RU"/>
        </w:rPr>
        <w:t>М</w:t>
      </w:r>
      <w:r w:rsidR="00046C25">
        <w:rPr>
          <w:rFonts w:eastAsia="Times New Roman"/>
          <w:color w:val="000000"/>
          <w:lang w:eastAsia="ru-RU"/>
        </w:rPr>
        <w:t>РЗП</w:t>
      </w:r>
      <w:r w:rsidR="00056D8E">
        <w:rPr>
          <w:rFonts w:eastAsia="Times New Roman"/>
          <w:color w:val="000000"/>
          <w:lang w:eastAsia="ru-RU"/>
        </w:rPr>
        <w:t xml:space="preserve"> </w:t>
      </w:r>
      <w:r w:rsidRPr="00DE1878">
        <w:rPr>
          <w:rFonts w:eastAsia="Times New Roman"/>
          <w:color w:val="000000"/>
          <w:lang w:eastAsia="ru-RU"/>
        </w:rPr>
        <w:t>для организации предпринимательской деятельности.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shd w:val="clear" w:color="auto" w:fill="FFFFFF"/>
          <w:lang w:eastAsia="ru-RU"/>
        </w:rPr>
        <w:t>Помимо этого, государственные орга</w:t>
      </w:r>
      <w:r w:rsidR="00056D8E">
        <w:rPr>
          <w:rFonts w:eastAsia="Times New Roman"/>
          <w:color w:val="000000"/>
          <w:shd w:val="clear" w:color="auto" w:fill="FFFFFF"/>
          <w:lang w:eastAsia="ru-RU"/>
        </w:rPr>
        <w:t>ны также очень активно организовывают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 и проводят краткосрочные тренинги по основам запуска и ведения бизнеса. 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С 2020 года в Узбекистане начали формироваться так называемые “Молодёжные” и “Женские” тетради, направленные на предоставление социальной поддержки уязвимым женщинам и молодежи. В рамках данного 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lastRenderedPageBreak/>
        <w:t xml:space="preserve">проекта </w:t>
      </w:r>
      <w:r w:rsidR="00046C25" w:rsidRPr="00DE1878">
        <w:rPr>
          <w:rFonts w:eastAsia="Times New Roman"/>
          <w:color w:val="000000"/>
          <w:shd w:val="clear" w:color="auto" w:fill="FFFFFF"/>
          <w:lang w:eastAsia="ru-RU"/>
        </w:rPr>
        <w:t>сформированы фонды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, </w:t>
      </w:r>
      <w:r w:rsidR="00046C25">
        <w:rPr>
          <w:rFonts w:eastAsia="Times New Roman"/>
          <w:color w:val="000000"/>
          <w:shd w:val="clear" w:color="auto" w:fill="FFFFFF"/>
          <w:lang w:eastAsia="ru-RU"/>
        </w:rPr>
        <w:t>посредством которых предоставляются различные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 льгот</w:t>
      </w:r>
      <w:r w:rsidR="00046C25">
        <w:rPr>
          <w:rFonts w:eastAsia="Times New Roman"/>
          <w:color w:val="000000"/>
          <w:shd w:val="clear" w:color="auto" w:fill="FFFFFF"/>
          <w:lang w:eastAsia="ru-RU"/>
        </w:rPr>
        <w:t>ы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 лицам, включенным в данные тетради. В частности, до 75% средств Фондов направляются на обучение </w:t>
      </w:r>
      <w:r w:rsidR="00046C25">
        <w:rPr>
          <w:rFonts w:eastAsia="Times New Roman"/>
          <w:color w:val="000000"/>
          <w:shd w:val="clear" w:color="auto" w:fill="FFFFFF"/>
          <w:lang w:eastAsia="ru-RU"/>
        </w:rPr>
        <w:t>молодежи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 и женщин предпринимательству. Помимо этого, выделяются субсидии в размере до 40 МРЗП для приобретения оборудования и инвентаря, необходимого для запуска своего дела. </w:t>
      </w:r>
    </w:p>
    <w:p w:rsidR="00DE1878" w:rsidRPr="00DE1878" w:rsidRDefault="00DE1878" w:rsidP="00F526B1">
      <w:pPr>
        <w:spacing w:after="0" w:line="360" w:lineRule="auto"/>
        <w:rPr>
          <w:rFonts w:eastAsia="Times New Roman"/>
          <w:sz w:val="24"/>
          <w:szCs w:val="24"/>
          <w:lang w:eastAsia="ru-RU"/>
        </w:rPr>
      </w:pP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b/>
          <w:bCs/>
          <w:i/>
          <w:iCs/>
          <w:color w:val="000000"/>
          <w:shd w:val="clear" w:color="auto" w:fill="FFFFFF"/>
          <w:lang w:eastAsia="ru-RU"/>
        </w:rPr>
        <w:t>Заключение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Согласно данным Индекса экономической свободы за 2021 год, </w:t>
      </w:r>
      <w:r w:rsidR="00B733EB" w:rsidRPr="00DE1878">
        <w:rPr>
          <w:rFonts w:eastAsia="Times New Roman"/>
          <w:color w:val="000000"/>
          <w:shd w:val="clear" w:color="auto" w:fill="FFFFFF"/>
          <w:lang w:eastAsia="ru-RU"/>
        </w:rPr>
        <w:t>показатели Узбекистана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 в рейтинге составляют 58,3. Данный показатель является ниже среднего как в мировом, так и в региональном контексте. Бесспорно, в стране все еще необходимо осуществить реформы по обеспечению незанятой части населения работой и источником дохода, повышению уровень жизни населения и последующего улучшения деловой среды.</w:t>
      </w:r>
    </w:p>
    <w:p w:rsidR="00DE1878" w:rsidRPr="00DE1878" w:rsidRDefault="00DE1878" w:rsidP="00F526B1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  <w:lang w:eastAsia="ru-RU"/>
        </w:rPr>
      </w:pPr>
      <w:r w:rsidRPr="00DE1878">
        <w:rPr>
          <w:rFonts w:eastAsia="Times New Roman"/>
          <w:color w:val="000000"/>
          <w:shd w:val="clear" w:color="auto" w:fill="FFFFFF"/>
          <w:lang w:eastAsia="ru-RU"/>
        </w:rPr>
        <w:t>Однако, стоит учесть, что в Узбекистане наиболее устойчивая экономика в Центральной Азии. В стране имеется огромный потенциал, который раскрывается постепенно. Одним из таких потенциалов являются молодые люди страны, которые составляют порядка 50% населения (младше 30 лет). Посредством инвестиций в их обучение, профессиональную подготовку, что способствует повышению эффективности проводимых реформ, ускоренному внедрению современных технологий, а также постепенному искоренению устаревших и неэффективных практик. </w:t>
      </w:r>
    </w:p>
    <w:p w:rsidR="00046C25" w:rsidRDefault="00DE1878" w:rsidP="00F526B1">
      <w:pPr>
        <w:spacing w:after="0" w:line="360" w:lineRule="auto"/>
        <w:ind w:firstLine="720"/>
        <w:jc w:val="both"/>
        <w:rPr>
          <w:rFonts w:eastAsia="Times New Roman"/>
          <w:color w:val="000000"/>
          <w:shd w:val="clear" w:color="auto" w:fill="FFFFFF"/>
          <w:lang w:eastAsia="ru-RU"/>
        </w:rPr>
      </w:pP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Помимо этого, необходимо также уделить внимание повышению занятости населения, при этом не забывая про неформальный сектор. На сегодняшний день в стране 58% трудоустроенной части населения занята в неформальном секторе экономики. Следовательно, стимулирование этих 58% населения работать в формальном секторе </w:t>
      </w:r>
      <w:r w:rsidR="00046C25">
        <w:rPr>
          <w:rFonts w:eastAsia="Times New Roman"/>
          <w:color w:val="000000"/>
          <w:shd w:val="clear" w:color="auto" w:fill="FFFFFF"/>
          <w:lang w:eastAsia="ru-RU"/>
        </w:rPr>
        <w:t>по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t xml:space="preserve">способствует значительному улучшению показателей экономики страны. Хочется отметить, что запуск обучающих программ и курсов профессиональной подготовки для </w:t>
      </w:r>
      <w:r w:rsidRPr="00DE1878">
        <w:rPr>
          <w:rFonts w:eastAsia="Times New Roman"/>
          <w:color w:val="000000"/>
          <w:shd w:val="clear" w:color="auto" w:fill="FFFFFF"/>
          <w:lang w:eastAsia="ru-RU"/>
        </w:rPr>
        <w:lastRenderedPageBreak/>
        <w:t>нетрудоустроенной части населения при должной имплементации могут стать отличным механизмом в данном направлении. </w:t>
      </w:r>
    </w:p>
    <w:p w:rsidR="00046C25" w:rsidRDefault="00DE1878" w:rsidP="00F526B1">
      <w:pPr>
        <w:spacing w:after="0" w:line="360" w:lineRule="auto"/>
        <w:ind w:firstLine="720"/>
        <w:jc w:val="both"/>
        <w:rPr>
          <w:shd w:val="clear" w:color="auto" w:fill="FFFFFF"/>
          <w:lang w:eastAsia="ru-RU"/>
        </w:rPr>
      </w:pPr>
      <w:r w:rsidRPr="00DE1878">
        <w:rPr>
          <w:shd w:val="clear" w:color="auto" w:fill="FFFFFF"/>
          <w:lang w:eastAsia="ru-RU"/>
        </w:rPr>
        <w:t xml:space="preserve">Вместе с тем, либерализация сельского хозяйства и стимулирование внедрения современных </w:t>
      </w:r>
      <w:proofErr w:type="spellStart"/>
      <w:r w:rsidRPr="00DE1878">
        <w:rPr>
          <w:shd w:val="clear" w:color="auto" w:fill="FFFFFF"/>
          <w:lang w:eastAsia="ru-RU"/>
        </w:rPr>
        <w:t>агротехнологий</w:t>
      </w:r>
      <w:proofErr w:type="spellEnd"/>
      <w:r w:rsidRPr="00DE1878">
        <w:rPr>
          <w:shd w:val="clear" w:color="auto" w:fill="FFFFFF"/>
          <w:lang w:eastAsia="ru-RU"/>
        </w:rPr>
        <w:t xml:space="preserve"> в сферу, реформирование государственного управления позволят создавать </w:t>
      </w:r>
      <w:r w:rsidRPr="00DE1878">
        <w:rPr>
          <w:lang w:eastAsia="ru-RU"/>
        </w:rPr>
        <w:t xml:space="preserve">0,7-1,3 миллионов </w:t>
      </w:r>
      <w:r w:rsidRPr="00DE1878">
        <w:rPr>
          <w:shd w:val="clear" w:color="auto" w:fill="FFFFFF"/>
          <w:lang w:eastAsia="ru-RU"/>
        </w:rPr>
        <w:t>рабочих мест и сделать данный сектор более рентабельным. </w:t>
      </w:r>
    </w:p>
    <w:p w:rsidR="00046C25" w:rsidRDefault="00046C25" w:rsidP="00F526B1">
      <w:pPr>
        <w:spacing w:after="0" w:line="360" w:lineRule="auto"/>
        <w:ind w:firstLine="720"/>
        <w:jc w:val="both"/>
        <w:rPr>
          <w:lang w:eastAsia="ru-RU"/>
        </w:rPr>
      </w:pPr>
      <w:r w:rsidRPr="00046C25">
        <w:rPr>
          <w:lang w:eastAsia="ru-RU"/>
        </w:rPr>
        <w:t xml:space="preserve">Равным образом, следует обеспечить защиту имущественных прав фермеров, что также окажет немаловажное влияние на отрасль. Следовательно, безусловное обеспечение верховенства закона должно быть внедрено на уровне всех инстанций. </w:t>
      </w:r>
    </w:p>
    <w:p w:rsidR="00C50F6B" w:rsidRPr="00407662" w:rsidRDefault="00046C25" w:rsidP="00407662">
      <w:pPr>
        <w:spacing w:after="0" w:line="360" w:lineRule="auto"/>
        <w:ind w:firstLine="720"/>
        <w:jc w:val="both"/>
        <w:rPr>
          <w:rFonts w:eastAsia="Times New Roman"/>
          <w:b/>
          <w:bCs/>
          <w:i/>
          <w:iCs/>
          <w:color w:val="000000"/>
          <w:lang w:eastAsia="ru-RU"/>
        </w:rPr>
      </w:pPr>
      <w:r w:rsidRPr="00046C25">
        <w:rPr>
          <w:lang w:eastAsia="ru-RU"/>
        </w:rPr>
        <w:t>Узбекистану еще предстоит принять меры по укреплению банковской и финансовой систем, обеспечени</w:t>
      </w:r>
      <w:r w:rsidR="00762DBF">
        <w:rPr>
          <w:lang w:eastAsia="ru-RU"/>
        </w:rPr>
        <w:t>ю</w:t>
      </w:r>
      <w:r w:rsidRPr="00046C25">
        <w:rPr>
          <w:lang w:eastAsia="ru-RU"/>
        </w:rPr>
        <w:t xml:space="preserve"> верховенства закона, а также сокращени</w:t>
      </w:r>
      <w:r w:rsidR="00762DBF">
        <w:rPr>
          <w:lang w:eastAsia="ru-RU"/>
        </w:rPr>
        <w:t>ю</w:t>
      </w:r>
      <w:r w:rsidRPr="00046C25">
        <w:rPr>
          <w:lang w:eastAsia="ru-RU"/>
        </w:rPr>
        <w:t xml:space="preserve"> государственного регулирования</w:t>
      </w:r>
      <w:r w:rsidR="00762DBF">
        <w:rPr>
          <w:lang w:eastAsia="ru-RU"/>
        </w:rPr>
        <w:t xml:space="preserve"> в экономике и бизнесе</w:t>
      </w:r>
      <w:r w:rsidRPr="00046C25">
        <w:rPr>
          <w:lang w:eastAsia="ru-RU"/>
        </w:rPr>
        <w:t>.</w:t>
      </w:r>
      <w:r w:rsidR="00A240A8">
        <w:rPr>
          <w:lang w:eastAsia="ru-RU"/>
        </w:rPr>
        <w:t xml:space="preserve"> Однако на международной арене имидж Узбекистана повышается, а </w:t>
      </w:r>
      <w:r w:rsidR="00BF6E54" w:rsidRPr="00B43826">
        <w:rPr>
          <w:lang w:eastAsia="ru-RU"/>
        </w:rPr>
        <w:t>внедряемые изменения получают положительные отзывы</w:t>
      </w:r>
      <w:r w:rsidR="00E14D7B">
        <w:rPr>
          <w:lang w:eastAsia="ru-RU"/>
        </w:rPr>
        <w:t xml:space="preserve"> со стороны независимых международных организаций. И напоследок, стоит отметить, что р</w:t>
      </w:r>
      <w:r w:rsidR="00A240A8">
        <w:rPr>
          <w:lang w:eastAsia="ru-RU"/>
        </w:rPr>
        <w:t xml:space="preserve">езультат осуществляемых реформ можно увидеть через какое-то время, ведь как говорится </w:t>
      </w:r>
      <w:r w:rsidR="00407662">
        <w:rPr>
          <w:rFonts w:eastAsia="Times New Roman"/>
          <w:b/>
          <w:bCs/>
          <w:i/>
          <w:iCs/>
          <w:color w:val="000000"/>
          <w:lang w:eastAsia="ru-RU"/>
        </w:rPr>
        <w:t>Рим строился не один день.</w:t>
      </w:r>
    </w:p>
    <w:sectPr w:rsidR="00C50F6B" w:rsidRPr="0040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E15" w:rsidRDefault="00341E15" w:rsidP="009A724E">
      <w:pPr>
        <w:spacing w:after="0" w:line="240" w:lineRule="auto"/>
      </w:pPr>
      <w:r>
        <w:separator/>
      </w:r>
    </w:p>
  </w:endnote>
  <w:endnote w:type="continuationSeparator" w:id="0">
    <w:p w:rsidR="00341E15" w:rsidRDefault="00341E15" w:rsidP="009A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E15" w:rsidRDefault="00341E15" w:rsidP="009A724E">
      <w:pPr>
        <w:spacing w:after="0" w:line="240" w:lineRule="auto"/>
      </w:pPr>
      <w:r>
        <w:separator/>
      </w:r>
    </w:p>
  </w:footnote>
  <w:footnote w:type="continuationSeparator" w:id="0">
    <w:p w:rsidR="00341E15" w:rsidRDefault="00341E15" w:rsidP="009A724E">
      <w:pPr>
        <w:spacing w:after="0" w:line="240" w:lineRule="auto"/>
      </w:pPr>
      <w:r>
        <w:continuationSeparator/>
      </w:r>
    </w:p>
  </w:footnote>
  <w:footnote w:id="1">
    <w:p w:rsidR="00062BA9" w:rsidRPr="00062BA9" w:rsidRDefault="00062BA9" w:rsidP="00062BA9">
      <w:pPr>
        <w:pStyle w:val="a5"/>
        <w:jc w:val="both"/>
      </w:pPr>
      <w:r>
        <w:rPr>
          <w:rStyle w:val="a7"/>
        </w:rPr>
        <w:footnoteRef/>
      </w:r>
      <w:r>
        <w:t xml:space="preserve"> Указ</w:t>
      </w:r>
      <w:r w:rsidRPr="00062BA9">
        <w:t xml:space="preserve"> </w:t>
      </w:r>
      <w:r>
        <w:t>Президента Республики Узбекистан</w:t>
      </w:r>
      <w:r w:rsidRPr="00062BA9">
        <w:t xml:space="preserve"> </w:t>
      </w:r>
      <w:r>
        <w:t>«О первоочередных мерах по смягчению негативного воздействия на отрасли экономик</w:t>
      </w:r>
      <w:bookmarkStart w:id="0" w:name="_GoBack"/>
      <w:bookmarkEnd w:id="0"/>
      <w:r>
        <w:t>и коронавирусной пандемии и глобальных кризисных явлений»</w:t>
      </w:r>
    </w:p>
  </w:footnote>
  <w:footnote w:id="2">
    <w:p w:rsidR="00B94091" w:rsidRPr="00B94091" w:rsidRDefault="00B94091" w:rsidP="00B94091">
      <w:pPr>
        <w:pStyle w:val="a5"/>
        <w:jc w:val="both"/>
      </w:pPr>
      <w:r>
        <w:rPr>
          <w:rStyle w:val="a7"/>
        </w:rPr>
        <w:footnoteRef/>
      </w:r>
      <w:r w:rsidRPr="00B94091">
        <w:t>“</w:t>
      </w:r>
      <w:r w:rsidRPr="00B94091">
        <w:rPr>
          <w:lang w:val="en-US"/>
        </w:rPr>
        <w:t>The</w:t>
      </w:r>
      <w:r w:rsidRPr="00B94091">
        <w:t xml:space="preserve"> </w:t>
      </w:r>
      <w:r w:rsidRPr="00B94091">
        <w:rPr>
          <w:lang w:val="en-US"/>
        </w:rPr>
        <w:t>economic</w:t>
      </w:r>
      <w:r w:rsidRPr="00B94091">
        <w:t xml:space="preserve"> </w:t>
      </w:r>
      <w:r w:rsidRPr="00B94091">
        <w:rPr>
          <w:lang w:val="en-US"/>
        </w:rPr>
        <w:t>context</w:t>
      </w:r>
      <w:r w:rsidRPr="00B94091">
        <w:t xml:space="preserve"> </w:t>
      </w:r>
      <w:r w:rsidRPr="00B94091">
        <w:rPr>
          <w:lang w:val="en-US"/>
        </w:rPr>
        <w:t>of</w:t>
      </w:r>
      <w:r w:rsidRPr="00B94091">
        <w:t xml:space="preserve"> </w:t>
      </w:r>
      <w:r w:rsidRPr="00B94091">
        <w:rPr>
          <w:lang w:val="en-US"/>
        </w:rPr>
        <w:t>Uzbekistan</w:t>
      </w:r>
      <w:r w:rsidRPr="00B94091">
        <w:t>” (</w:t>
      </w:r>
      <w:r>
        <w:t>«Экономический контекст Узбекистана», апрель 2021)</w:t>
      </w:r>
      <w:r w:rsidRPr="00B94091">
        <w:t xml:space="preserve"> &lt;</w:t>
      </w:r>
      <w:r w:rsidRPr="00B94091">
        <w:rPr>
          <w:lang w:val="en-US"/>
        </w:rPr>
        <w:t>https</w:t>
      </w:r>
      <w:r w:rsidRPr="00B94091">
        <w:t>://</w:t>
      </w:r>
      <w:r w:rsidRPr="00B94091">
        <w:rPr>
          <w:lang w:val="en-US"/>
        </w:rPr>
        <w:t>www</w:t>
      </w:r>
      <w:r w:rsidRPr="00B94091">
        <w:t>.</w:t>
      </w:r>
      <w:proofErr w:type="spellStart"/>
      <w:r w:rsidRPr="00B94091">
        <w:rPr>
          <w:lang w:val="en-US"/>
        </w:rPr>
        <w:t>nordeatrade</w:t>
      </w:r>
      <w:proofErr w:type="spellEnd"/>
      <w:r w:rsidRPr="00B94091">
        <w:t>.</w:t>
      </w:r>
      <w:r w:rsidRPr="00B94091">
        <w:rPr>
          <w:lang w:val="en-US"/>
        </w:rPr>
        <w:t>com</w:t>
      </w:r>
      <w:r w:rsidRPr="00B94091">
        <w:t>/</w:t>
      </w:r>
      <w:proofErr w:type="spellStart"/>
      <w:r w:rsidRPr="00B94091">
        <w:rPr>
          <w:lang w:val="en-US"/>
        </w:rPr>
        <w:t>dk</w:t>
      </w:r>
      <w:proofErr w:type="spellEnd"/>
      <w:r w:rsidRPr="00B94091">
        <w:t>/</w:t>
      </w:r>
      <w:r w:rsidRPr="00B94091">
        <w:rPr>
          <w:lang w:val="en-US"/>
        </w:rPr>
        <w:t>explore</w:t>
      </w:r>
      <w:r w:rsidRPr="00B94091">
        <w:t>-</w:t>
      </w:r>
      <w:r w:rsidRPr="00B94091">
        <w:rPr>
          <w:lang w:val="en-US"/>
        </w:rPr>
        <w:t>new</w:t>
      </w:r>
      <w:r w:rsidRPr="00B94091">
        <w:t>-</w:t>
      </w:r>
      <w:r w:rsidRPr="00B94091">
        <w:rPr>
          <w:lang w:val="en-US"/>
        </w:rPr>
        <w:t>market</w:t>
      </w:r>
      <w:r w:rsidRPr="00B94091">
        <w:t>/</w:t>
      </w:r>
      <w:proofErr w:type="spellStart"/>
      <w:r w:rsidRPr="00B94091">
        <w:rPr>
          <w:lang w:val="en-US"/>
        </w:rPr>
        <w:t>uzbekistan</w:t>
      </w:r>
      <w:proofErr w:type="spellEnd"/>
      <w:r w:rsidRPr="00B94091">
        <w:t>/</w:t>
      </w:r>
      <w:r w:rsidRPr="00B94091">
        <w:rPr>
          <w:lang w:val="en-US"/>
        </w:rPr>
        <w:t>economical</w:t>
      </w:r>
      <w:r w:rsidRPr="00B94091">
        <w:t>-</w:t>
      </w:r>
      <w:r w:rsidRPr="00B94091">
        <w:rPr>
          <w:lang w:val="en-US"/>
        </w:rPr>
        <w:t>context</w:t>
      </w:r>
      <w:r w:rsidRPr="00B94091">
        <w:t xml:space="preserve">&gt; </w:t>
      </w:r>
      <w:r>
        <w:t>дата</w:t>
      </w:r>
      <w:r w:rsidRPr="00B94091">
        <w:t xml:space="preserve"> </w:t>
      </w:r>
      <w:r>
        <w:t>посещения</w:t>
      </w:r>
      <w:r w:rsidRPr="00B94091">
        <w:t xml:space="preserve"> 12 </w:t>
      </w:r>
      <w:r>
        <w:t>апреля</w:t>
      </w:r>
      <w:r w:rsidRPr="00B94091">
        <w:t xml:space="preserve"> 2021</w:t>
      </w:r>
    </w:p>
  </w:footnote>
  <w:footnote w:id="3">
    <w:p w:rsidR="009A724E" w:rsidRDefault="009A724E">
      <w:pPr>
        <w:pStyle w:val="a5"/>
      </w:pPr>
      <w:r>
        <w:rPr>
          <w:rStyle w:val="a7"/>
        </w:rPr>
        <w:footnoteRef/>
      </w:r>
      <w:r>
        <w:t xml:space="preserve"> </w:t>
      </w:r>
      <w:r w:rsidR="00645F57" w:rsidRPr="00495132">
        <w:rPr>
          <w:b/>
        </w:rPr>
        <w:t>Подробнее</w:t>
      </w:r>
      <w:r w:rsidR="00645F57">
        <w:t xml:space="preserve">: </w:t>
      </w:r>
      <w:r w:rsidRPr="009A724E">
        <w:t>https://my.gov.uz/ru</w:t>
      </w:r>
    </w:p>
  </w:footnote>
  <w:footnote w:id="4">
    <w:p w:rsidR="004B1633" w:rsidRDefault="004B1633" w:rsidP="00622CB9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="00622CB9" w:rsidRPr="00495132">
        <w:rPr>
          <w:b/>
        </w:rPr>
        <w:t>Подробнее</w:t>
      </w:r>
      <w:r w:rsidR="00622CB9">
        <w:t xml:space="preserve">: </w:t>
      </w:r>
      <w:r w:rsidRPr="00DE1878">
        <w:rPr>
          <w:rFonts w:eastAsia="Times New Roman"/>
          <w:color w:val="000000"/>
          <w:lang w:eastAsia="ru-RU"/>
        </w:rPr>
        <w:t>http://old.my.gov.uz/ru/type/services?sphere=3</w:t>
      </w:r>
    </w:p>
  </w:footnote>
  <w:footnote w:id="5">
    <w:p w:rsidR="001148AF" w:rsidRDefault="001148AF" w:rsidP="00622CB9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="00622CB9" w:rsidRPr="00495132">
        <w:rPr>
          <w:b/>
        </w:rPr>
        <w:t>Подробнее</w:t>
      </w:r>
      <w:r w:rsidR="00622CB9">
        <w:t xml:space="preserve">: </w:t>
      </w:r>
      <w:r w:rsidRPr="001148AF">
        <w:t>https://license.gov.uz/</w:t>
      </w:r>
    </w:p>
  </w:footnote>
  <w:footnote w:id="6">
    <w:p w:rsidR="00622CB9" w:rsidRPr="00622CB9" w:rsidRDefault="00622CB9" w:rsidP="00622CB9">
      <w:pPr>
        <w:pStyle w:val="a5"/>
        <w:jc w:val="both"/>
      </w:pPr>
      <w:r>
        <w:rPr>
          <w:rStyle w:val="a7"/>
        </w:rPr>
        <w:footnoteRef/>
      </w:r>
      <w:r w:rsidRPr="00622CB9">
        <w:t>Министерство по развитию информационных технологий и коммуникаций Республики Узбекистан</w:t>
      </w:r>
      <w:r>
        <w:t xml:space="preserve">, «Внедрение и развитие электронного правительства в Узбекистане», </w:t>
      </w:r>
      <w:r w:rsidRPr="00622CB9">
        <w:t>&lt;</w:t>
      </w:r>
      <w:r w:rsidRPr="00DE1878">
        <w:rPr>
          <w:rFonts w:eastAsia="Times New Roman"/>
          <w:color w:val="000000"/>
          <w:lang w:eastAsia="ru-RU"/>
        </w:rPr>
        <w:t>https://mitc.uz/ru/pages/egovernment/2074</w:t>
      </w:r>
      <w:r w:rsidRPr="00622CB9">
        <w:rPr>
          <w:rFonts w:eastAsia="Times New Roman"/>
          <w:color w:val="000000"/>
          <w:lang w:eastAsia="ru-RU"/>
        </w:rPr>
        <w:t xml:space="preserve">&gt; </w:t>
      </w:r>
      <w:r>
        <w:rPr>
          <w:rFonts w:eastAsia="Times New Roman"/>
          <w:color w:val="000000"/>
          <w:lang w:eastAsia="ru-RU"/>
        </w:rPr>
        <w:t>дата посещения 8 апреля 2021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78"/>
    <w:rsid w:val="0000101E"/>
    <w:rsid w:val="00046C25"/>
    <w:rsid w:val="00056D8E"/>
    <w:rsid w:val="00062BA9"/>
    <w:rsid w:val="0009554C"/>
    <w:rsid w:val="000F3C2A"/>
    <w:rsid w:val="001148AF"/>
    <w:rsid w:val="001704DE"/>
    <w:rsid w:val="00183033"/>
    <w:rsid w:val="00193A30"/>
    <w:rsid w:val="001941BA"/>
    <w:rsid w:val="001B3BF5"/>
    <w:rsid w:val="001C7132"/>
    <w:rsid w:val="001D011E"/>
    <w:rsid w:val="001F32F0"/>
    <w:rsid w:val="002121D6"/>
    <w:rsid w:val="0022298C"/>
    <w:rsid w:val="00295C39"/>
    <w:rsid w:val="002A25F1"/>
    <w:rsid w:val="002C3165"/>
    <w:rsid w:val="00302C77"/>
    <w:rsid w:val="00331E72"/>
    <w:rsid w:val="00341E15"/>
    <w:rsid w:val="00407662"/>
    <w:rsid w:val="004378FA"/>
    <w:rsid w:val="004767AC"/>
    <w:rsid w:val="00495132"/>
    <w:rsid w:val="004A3945"/>
    <w:rsid w:val="004A6B99"/>
    <w:rsid w:val="004B1633"/>
    <w:rsid w:val="004B3FEC"/>
    <w:rsid w:val="004B5491"/>
    <w:rsid w:val="004D0558"/>
    <w:rsid w:val="005033D9"/>
    <w:rsid w:val="00525DF4"/>
    <w:rsid w:val="00556B5A"/>
    <w:rsid w:val="005713E5"/>
    <w:rsid w:val="005714CF"/>
    <w:rsid w:val="005E602A"/>
    <w:rsid w:val="005F487B"/>
    <w:rsid w:val="00600D2E"/>
    <w:rsid w:val="00614FF0"/>
    <w:rsid w:val="00622CB9"/>
    <w:rsid w:val="00624AAC"/>
    <w:rsid w:val="006360C3"/>
    <w:rsid w:val="00642EDF"/>
    <w:rsid w:val="00645F57"/>
    <w:rsid w:val="006543A0"/>
    <w:rsid w:val="00691508"/>
    <w:rsid w:val="006A31F9"/>
    <w:rsid w:val="006C3092"/>
    <w:rsid w:val="00723455"/>
    <w:rsid w:val="00727127"/>
    <w:rsid w:val="007364F1"/>
    <w:rsid w:val="00742789"/>
    <w:rsid w:val="007461FD"/>
    <w:rsid w:val="00762DBF"/>
    <w:rsid w:val="0076575C"/>
    <w:rsid w:val="00793C04"/>
    <w:rsid w:val="007A3969"/>
    <w:rsid w:val="007C25CD"/>
    <w:rsid w:val="007D6CDA"/>
    <w:rsid w:val="007F14FF"/>
    <w:rsid w:val="008138AB"/>
    <w:rsid w:val="00833D8C"/>
    <w:rsid w:val="00853C2F"/>
    <w:rsid w:val="008A1849"/>
    <w:rsid w:val="008C06DF"/>
    <w:rsid w:val="008E336B"/>
    <w:rsid w:val="008E6691"/>
    <w:rsid w:val="009261AF"/>
    <w:rsid w:val="009261F5"/>
    <w:rsid w:val="009735DC"/>
    <w:rsid w:val="009A724E"/>
    <w:rsid w:val="009B7762"/>
    <w:rsid w:val="009D4F24"/>
    <w:rsid w:val="009E4ACB"/>
    <w:rsid w:val="009F477A"/>
    <w:rsid w:val="00A240A8"/>
    <w:rsid w:val="00A4224B"/>
    <w:rsid w:val="00A47BD5"/>
    <w:rsid w:val="00A55558"/>
    <w:rsid w:val="00A91C3F"/>
    <w:rsid w:val="00AA7260"/>
    <w:rsid w:val="00AB1232"/>
    <w:rsid w:val="00B17F15"/>
    <w:rsid w:val="00B43826"/>
    <w:rsid w:val="00B522A8"/>
    <w:rsid w:val="00B62EF6"/>
    <w:rsid w:val="00B730D3"/>
    <w:rsid w:val="00B733EB"/>
    <w:rsid w:val="00B805C2"/>
    <w:rsid w:val="00B826A7"/>
    <w:rsid w:val="00B84681"/>
    <w:rsid w:val="00B94091"/>
    <w:rsid w:val="00B96C78"/>
    <w:rsid w:val="00BF6E54"/>
    <w:rsid w:val="00BF7969"/>
    <w:rsid w:val="00C50F6B"/>
    <w:rsid w:val="00C53566"/>
    <w:rsid w:val="00C5775C"/>
    <w:rsid w:val="00D40FCB"/>
    <w:rsid w:val="00D47F21"/>
    <w:rsid w:val="00D5019F"/>
    <w:rsid w:val="00D50268"/>
    <w:rsid w:val="00D65330"/>
    <w:rsid w:val="00D71533"/>
    <w:rsid w:val="00D91758"/>
    <w:rsid w:val="00D95677"/>
    <w:rsid w:val="00DB786D"/>
    <w:rsid w:val="00DC7189"/>
    <w:rsid w:val="00DD0655"/>
    <w:rsid w:val="00DE1878"/>
    <w:rsid w:val="00DF6475"/>
    <w:rsid w:val="00E02CD4"/>
    <w:rsid w:val="00E14D7B"/>
    <w:rsid w:val="00E35A94"/>
    <w:rsid w:val="00E67A48"/>
    <w:rsid w:val="00EB641A"/>
    <w:rsid w:val="00EC64E8"/>
    <w:rsid w:val="00EC79DC"/>
    <w:rsid w:val="00ED14DF"/>
    <w:rsid w:val="00F05CB9"/>
    <w:rsid w:val="00F16694"/>
    <w:rsid w:val="00F1754B"/>
    <w:rsid w:val="00F45838"/>
    <w:rsid w:val="00F526B1"/>
    <w:rsid w:val="00F55108"/>
    <w:rsid w:val="00F55231"/>
    <w:rsid w:val="00F61D1D"/>
    <w:rsid w:val="00F71299"/>
    <w:rsid w:val="00FA4929"/>
    <w:rsid w:val="00FB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24F91-F692-4030-8B6F-597FCB9C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87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1878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A724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A724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A72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59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FC406-B9B1-48D1-92B0-B6F86E0AE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11</Pages>
  <Words>2744</Words>
  <Characters>15646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User</cp:lastModifiedBy>
  <cp:revision>128</cp:revision>
  <dcterms:created xsi:type="dcterms:W3CDTF">2021-04-07T11:49:00Z</dcterms:created>
  <dcterms:modified xsi:type="dcterms:W3CDTF">2024-09-04T10:32:00Z</dcterms:modified>
</cp:coreProperties>
</file>