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FE5" w:rsidRPr="007D6FE5" w:rsidRDefault="007D6FE5" w:rsidP="007D6FE5">
      <w:pPr>
        <w:jc w:val="center"/>
        <w:rPr>
          <w:rFonts w:ascii="Times New Roman" w:hAnsi="Times New Roman" w:cs="Times New Roman"/>
          <w:b/>
          <w:sz w:val="32"/>
          <w:lang w:val="en-US"/>
        </w:rPr>
      </w:pPr>
      <w:r w:rsidRPr="007D6FE5">
        <w:rPr>
          <w:rFonts w:ascii="Times New Roman" w:hAnsi="Times New Roman" w:cs="Times New Roman"/>
          <w:b/>
          <w:sz w:val="32"/>
          <w:lang w:val="en-US"/>
        </w:rPr>
        <w:t>IMF boss warns over food prices and declines to rule out global recession</w:t>
      </w:r>
    </w:p>
    <w:p w:rsidR="000707F9" w:rsidRPr="007D6FE5" w:rsidRDefault="007D6FE5" w:rsidP="007D6FE5">
      <w:pPr>
        <w:ind w:firstLine="708"/>
        <w:rPr>
          <w:rFonts w:ascii="Times New Roman" w:hAnsi="Times New Roman" w:cs="Times New Roman"/>
          <w:b/>
          <w:sz w:val="28"/>
          <w:lang w:val="en-US"/>
        </w:rPr>
      </w:pPr>
      <w:r w:rsidRPr="007D6FE5">
        <w:rPr>
          <w:rFonts w:ascii="Times New Roman" w:hAnsi="Times New Roman" w:cs="Times New Roman"/>
          <w:b/>
          <w:sz w:val="28"/>
          <w:lang w:val="en-US"/>
        </w:rPr>
        <w:t xml:space="preserve">Speaking at Davos, </w:t>
      </w:r>
      <w:proofErr w:type="spellStart"/>
      <w:r w:rsidRPr="007D6FE5">
        <w:rPr>
          <w:rFonts w:ascii="Times New Roman" w:hAnsi="Times New Roman" w:cs="Times New Roman"/>
          <w:b/>
          <w:sz w:val="28"/>
          <w:lang w:val="en-US"/>
        </w:rPr>
        <w:t>Kristalina</w:t>
      </w:r>
      <w:proofErr w:type="spellEnd"/>
      <w:r w:rsidRPr="007D6FE5">
        <w:rPr>
          <w:rFonts w:ascii="Times New Roman" w:hAnsi="Times New Roman" w:cs="Times New Roman"/>
          <w:b/>
          <w:sz w:val="28"/>
          <w:lang w:val="en-US"/>
        </w:rPr>
        <w:t xml:space="preserve"> Georgieva says anxiety about food prices is ‘hitting the roof’</w:t>
      </w:r>
    </w:p>
    <w:p w:rsidR="007D6FE5" w:rsidRDefault="007D6FE5" w:rsidP="007D6FE5">
      <w:pPr>
        <w:jc w:val="both"/>
        <w:rPr>
          <w:rFonts w:ascii="Times New Roman" w:hAnsi="Times New Roman" w:cs="Times New Roman"/>
          <w:sz w:val="28"/>
          <w:lang w:val="en-US"/>
        </w:rPr>
      </w:pPr>
    </w:p>
    <w:p w:rsidR="007D6FE5" w:rsidRPr="007D6FE5" w:rsidRDefault="007D6FE5" w:rsidP="007D6FE5">
      <w:pPr>
        <w:ind w:firstLine="708"/>
        <w:jc w:val="both"/>
        <w:rPr>
          <w:rFonts w:ascii="Times New Roman" w:hAnsi="Times New Roman" w:cs="Times New Roman"/>
          <w:sz w:val="28"/>
          <w:lang w:val="en-US"/>
        </w:rPr>
      </w:pPr>
      <w:r w:rsidRPr="007D6FE5">
        <w:rPr>
          <w:rFonts w:ascii="Times New Roman" w:hAnsi="Times New Roman" w:cs="Times New Roman"/>
          <w:sz w:val="28"/>
          <w:lang w:val="en-US"/>
        </w:rPr>
        <w:t>The head of the International Monetary Fund (IMF) has said the war in Ukraine has darkened the outlook for the global economy and could result in recession for more vulnerable countries.</w:t>
      </w:r>
    </w:p>
    <w:p w:rsidR="007D6FE5" w:rsidRPr="007D6FE5" w:rsidRDefault="007D6FE5" w:rsidP="007D6FE5">
      <w:pPr>
        <w:ind w:firstLine="708"/>
        <w:jc w:val="both"/>
        <w:rPr>
          <w:rFonts w:ascii="Times New Roman" w:hAnsi="Times New Roman" w:cs="Times New Roman"/>
          <w:sz w:val="28"/>
          <w:lang w:val="en-US"/>
        </w:rPr>
      </w:pPr>
      <w:proofErr w:type="spellStart"/>
      <w:r w:rsidRPr="007D6FE5">
        <w:rPr>
          <w:rFonts w:ascii="Times New Roman" w:hAnsi="Times New Roman" w:cs="Times New Roman"/>
          <w:sz w:val="28"/>
          <w:lang w:val="en-US"/>
        </w:rPr>
        <w:t>Kristalina</w:t>
      </w:r>
      <w:proofErr w:type="spellEnd"/>
      <w:r w:rsidRPr="007D6FE5">
        <w:rPr>
          <w:rFonts w:ascii="Times New Roman" w:hAnsi="Times New Roman" w:cs="Times New Roman"/>
          <w:sz w:val="28"/>
          <w:lang w:val="en-US"/>
        </w:rPr>
        <w:t xml:space="preserve"> Georgieva predicted that 2022 would be a tough year and declined to rule out a global recession if conditions worsened markedly.</w:t>
      </w:r>
    </w:p>
    <w:p w:rsidR="007D6FE5" w:rsidRPr="007D6FE5" w:rsidRDefault="007D6FE5" w:rsidP="007D6FE5">
      <w:pPr>
        <w:ind w:firstLine="708"/>
        <w:jc w:val="both"/>
        <w:rPr>
          <w:rFonts w:ascii="Times New Roman" w:hAnsi="Times New Roman" w:cs="Times New Roman"/>
          <w:sz w:val="28"/>
          <w:lang w:val="en-US"/>
        </w:rPr>
      </w:pPr>
      <w:r w:rsidRPr="007D6FE5">
        <w:rPr>
          <w:rFonts w:ascii="Times New Roman" w:hAnsi="Times New Roman" w:cs="Times New Roman"/>
          <w:sz w:val="28"/>
          <w:lang w:val="en-US"/>
        </w:rPr>
        <w:t>Asked in a session on the world economy at the annual meeting of the World Economic Forum in Davos, Switzerland, whether the IMF was forecasting a global recession, Georgieva replied: “Not at this point. It doesn’t mean one is out of the question.”</w:t>
      </w:r>
    </w:p>
    <w:p w:rsidR="007D6FE5" w:rsidRPr="007D6FE5" w:rsidRDefault="007D6FE5" w:rsidP="007D6FE5">
      <w:pPr>
        <w:ind w:firstLine="708"/>
        <w:jc w:val="both"/>
        <w:rPr>
          <w:rFonts w:ascii="Times New Roman" w:hAnsi="Times New Roman" w:cs="Times New Roman"/>
          <w:sz w:val="28"/>
          <w:lang w:val="en-US"/>
        </w:rPr>
      </w:pPr>
      <w:r w:rsidRPr="007D6FE5">
        <w:rPr>
          <w:rFonts w:ascii="Times New Roman" w:hAnsi="Times New Roman" w:cs="Times New Roman"/>
          <w:sz w:val="28"/>
          <w:lang w:val="en-US"/>
        </w:rPr>
        <w:t xml:space="preserve">The IMF managing director said her </w:t>
      </w:r>
      <w:proofErr w:type="spellStart"/>
      <w:r w:rsidRPr="007D6FE5">
        <w:rPr>
          <w:rFonts w:ascii="Times New Roman" w:hAnsi="Times New Roman" w:cs="Times New Roman"/>
          <w:sz w:val="28"/>
          <w:lang w:val="en-US"/>
        </w:rPr>
        <w:t>organisation</w:t>
      </w:r>
      <w:proofErr w:type="spellEnd"/>
      <w:r w:rsidRPr="007D6FE5">
        <w:rPr>
          <w:rFonts w:ascii="Times New Roman" w:hAnsi="Times New Roman" w:cs="Times New Roman"/>
          <w:sz w:val="28"/>
          <w:lang w:val="en-US"/>
        </w:rPr>
        <w:t xml:space="preserve"> had recently downgraded the growth prospects for 143 of its member states, which represent 80% of global output.</w:t>
      </w:r>
    </w:p>
    <w:p w:rsidR="007D6FE5" w:rsidRPr="007D6FE5" w:rsidRDefault="007D6FE5" w:rsidP="007D6FE5">
      <w:pPr>
        <w:ind w:firstLine="708"/>
        <w:jc w:val="both"/>
        <w:rPr>
          <w:rFonts w:ascii="Times New Roman" w:hAnsi="Times New Roman" w:cs="Times New Roman"/>
          <w:sz w:val="28"/>
          <w:lang w:val="en-US"/>
        </w:rPr>
      </w:pPr>
      <w:r w:rsidRPr="007D6FE5">
        <w:rPr>
          <w:rFonts w:ascii="Times New Roman" w:hAnsi="Times New Roman" w:cs="Times New Roman"/>
          <w:sz w:val="28"/>
          <w:lang w:val="en-US"/>
        </w:rPr>
        <w:t>“Since then the horizon has darkened,” she said, pointing out that the impact of the war in Ukraine was being amplified by a tightening of financial conditions, a rising US dollar and a slowdown in China. “2022 is going to be a tough year.”</w:t>
      </w:r>
    </w:p>
    <w:p w:rsidR="007D6FE5" w:rsidRPr="007D6FE5" w:rsidRDefault="007D6FE5" w:rsidP="007D6FE5">
      <w:pPr>
        <w:ind w:firstLine="708"/>
        <w:jc w:val="both"/>
        <w:rPr>
          <w:rFonts w:ascii="Times New Roman" w:hAnsi="Times New Roman" w:cs="Times New Roman"/>
          <w:sz w:val="28"/>
          <w:lang w:val="en-US"/>
        </w:rPr>
      </w:pPr>
      <w:r w:rsidRPr="007D6FE5">
        <w:rPr>
          <w:rFonts w:ascii="Times New Roman" w:hAnsi="Times New Roman" w:cs="Times New Roman"/>
          <w:sz w:val="28"/>
          <w:lang w:val="en-US"/>
        </w:rPr>
        <w:t>Along with other Davos attenders, the IMF head highlighted the risks of rising food prices. Georgieva said there had been a sense over the past week that the global economy was getting into rougher waters. The oil price had come down but “food prices continue to go up, up, up, up”.</w:t>
      </w:r>
    </w:p>
    <w:p w:rsidR="007D6FE5" w:rsidRDefault="007D6FE5" w:rsidP="007D6FE5">
      <w:pPr>
        <w:ind w:firstLine="708"/>
        <w:jc w:val="both"/>
        <w:rPr>
          <w:rFonts w:ascii="Times New Roman" w:hAnsi="Times New Roman" w:cs="Times New Roman"/>
          <w:sz w:val="28"/>
          <w:lang w:val="en-US"/>
        </w:rPr>
      </w:pPr>
      <w:r w:rsidRPr="007D6FE5">
        <w:rPr>
          <w:rFonts w:ascii="Times New Roman" w:hAnsi="Times New Roman" w:cs="Times New Roman"/>
          <w:sz w:val="28"/>
          <w:lang w:val="en-US"/>
        </w:rPr>
        <w:t>She said: “We can shrink the use of petrol when growth slows down but we have to eat every day. The anxiety about access to food at a reasonable price, globally, is hitting the roof.”</w:t>
      </w:r>
    </w:p>
    <w:p w:rsidR="007D6FE5" w:rsidRPr="007D6FE5" w:rsidRDefault="007D6FE5" w:rsidP="007D6FE5">
      <w:pPr>
        <w:ind w:firstLine="708"/>
        <w:jc w:val="both"/>
        <w:rPr>
          <w:rFonts w:ascii="Times New Roman" w:hAnsi="Times New Roman" w:cs="Times New Roman"/>
          <w:sz w:val="28"/>
          <w:lang w:val="en-US"/>
        </w:rPr>
      </w:pPr>
      <w:r w:rsidRPr="007D6FE5">
        <w:rPr>
          <w:rFonts w:ascii="Times New Roman" w:hAnsi="Times New Roman" w:cs="Times New Roman"/>
          <w:sz w:val="28"/>
          <w:lang w:val="en-US"/>
        </w:rPr>
        <w:t xml:space="preserve">The IMF is now predicting global growth of 3.6% this year, and Georgieva said it was a long way from turning negative. “What we may see is recession in some countries that are weak to begin with. They haven’t recovered from the </w:t>
      </w:r>
      <w:proofErr w:type="spellStart"/>
      <w:r w:rsidRPr="007D6FE5">
        <w:rPr>
          <w:rFonts w:ascii="Times New Roman" w:hAnsi="Times New Roman" w:cs="Times New Roman"/>
          <w:sz w:val="28"/>
          <w:lang w:val="en-US"/>
        </w:rPr>
        <w:t>Covid</w:t>
      </w:r>
      <w:proofErr w:type="spellEnd"/>
      <w:r w:rsidRPr="007D6FE5">
        <w:rPr>
          <w:rFonts w:ascii="Times New Roman" w:hAnsi="Times New Roman" w:cs="Times New Roman"/>
          <w:sz w:val="28"/>
          <w:lang w:val="en-US"/>
        </w:rPr>
        <w:t xml:space="preserve"> crisis. They’re highly dependent on imports from Russia, of energy or food, and they have a somewhat weaker environment already.”</w:t>
      </w:r>
    </w:p>
    <w:p w:rsidR="007D6FE5" w:rsidRDefault="007D6FE5" w:rsidP="007D6FE5">
      <w:pPr>
        <w:ind w:firstLine="708"/>
        <w:jc w:val="both"/>
        <w:rPr>
          <w:rFonts w:ascii="Times New Roman" w:hAnsi="Times New Roman" w:cs="Times New Roman"/>
          <w:sz w:val="28"/>
          <w:lang w:val="en-US"/>
        </w:rPr>
      </w:pPr>
      <w:r w:rsidRPr="007D6FE5">
        <w:rPr>
          <w:rFonts w:ascii="Times New Roman" w:hAnsi="Times New Roman" w:cs="Times New Roman"/>
          <w:sz w:val="28"/>
          <w:lang w:val="en-US"/>
        </w:rPr>
        <w:t>Jane Fraser, the chief executive of the US investment bank Citigroup, told the same Davos panel that Europe looked particularly vulnerable. “Europe is right in the middle of the storms from supply chains, from the energy crisis, and obviously just the proximity to some of the atrocities that are occurring in Ukraine,” she said.</w:t>
      </w:r>
    </w:p>
    <w:p w:rsidR="007D6FE5" w:rsidRPr="006E0EB2" w:rsidRDefault="00A817F3" w:rsidP="006E0EB2">
      <w:pPr>
        <w:ind w:firstLine="708"/>
        <w:jc w:val="center"/>
        <w:rPr>
          <w:rFonts w:ascii="Times New Roman" w:hAnsi="Times New Roman" w:cs="Times New Roman"/>
          <w:b/>
          <w:sz w:val="32"/>
          <w:lang w:val="uk-UA"/>
        </w:rPr>
      </w:pPr>
      <w:r w:rsidRPr="006E0EB2">
        <w:rPr>
          <w:rFonts w:ascii="Times New Roman" w:hAnsi="Times New Roman" w:cs="Times New Roman"/>
          <w:b/>
          <w:sz w:val="32"/>
          <w:lang w:val="uk-UA"/>
        </w:rPr>
        <w:lastRenderedPageBreak/>
        <w:t xml:space="preserve">Директор-розпорядник </w:t>
      </w:r>
      <w:r w:rsidR="007D6FE5" w:rsidRPr="006E0EB2">
        <w:rPr>
          <w:rFonts w:ascii="Times New Roman" w:hAnsi="Times New Roman" w:cs="Times New Roman"/>
          <w:b/>
          <w:sz w:val="32"/>
          <w:lang w:val="uk-UA"/>
        </w:rPr>
        <w:t xml:space="preserve">МВФ </w:t>
      </w:r>
      <w:r w:rsidR="00844E12">
        <w:rPr>
          <w:rFonts w:ascii="Times New Roman" w:hAnsi="Times New Roman" w:cs="Times New Roman"/>
          <w:b/>
          <w:sz w:val="32"/>
          <w:lang w:val="uk-UA"/>
        </w:rPr>
        <w:t>застеріг</w:t>
      </w:r>
      <w:r w:rsidR="007D6FE5" w:rsidRPr="006E0EB2">
        <w:rPr>
          <w:rFonts w:ascii="Times New Roman" w:hAnsi="Times New Roman" w:cs="Times New Roman"/>
          <w:b/>
          <w:sz w:val="32"/>
          <w:lang w:val="uk-UA"/>
        </w:rPr>
        <w:t xml:space="preserve">ає щодо продовольчих цін </w:t>
      </w:r>
      <w:r w:rsidR="00D77FB8" w:rsidRPr="006E0EB2">
        <w:rPr>
          <w:rFonts w:ascii="Times New Roman" w:hAnsi="Times New Roman" w:cs="Times New Roman"/>
          <w:b/>
          <w:sz w:val="32"/>
          <w:lang w:val="uk-UA"/>
        </w:rPr>
        <w:t>та відмовляється виключати глобальну рецесію</w:t>
      </w:r>
    </w:p>
    <w:p w:rsidR="00D77FB8" w:rsidRDefault="00EA5D6C" w:rsidP="007D6FE5">
      <w:pPr>
        <w:ind w:firstLine="708"/>
        <w:jc w:val="both"/>
        <w:rPr>
          <w:rFonts w:ascii="Times New Roman" w:hAnsi="Times New Roman" w:cs="Times New Roman"/>
          <w:b/>
          <w:sz w:val="28"/>
          <w:lang w:val="uk-UA"/>
        </w:rPr>
      </w:pPr>
      <w:r w:rsidRPr="006E0EB2">
        <w:rPr>
          <w:rFonts w:ascii="Times New Roman" w:hAnsi="Times New Roman" w:cs="Times New Roman"/>
          <w:b/>
          <w:sz w:val="28"/>
          <w:lang w:val="uk-UA"/>
        </w:rPr>
        <w:t xml:space="preserve">Виступаючи в Давосі, </w:t>
      </w:r>
      <w:proofErr w:type="spellStart"/>
      <w:r w:rsidRPr="006E0EB2">
        <w:rPr>
          <w:rFonts w:ascii="Times New Roman" w:hAnsi="Times New Roman" w:cs="Times New Roman"/>
          <w:b/>
          <w:sz w:val="28"/>
          <w:lang w:val="uk-UA"/>
        </w:rPr>
        <w:t>Крісталіна</w:t>
      </w:r>
      <w:proofErr w:type="spellEnd"/>
      <w:r w:rsidRPr="006E0EB2">
        <w:rPr>
          <w:rFonts w:ascii="Times New Roman" w:hAnsi="Times New Roman" w:cs="Times New Roman"/>
          <w:b/>
          <w:sz w:val="28"/>
          <w:lang w:val="uk-UA"/>
        </w:rPr>
        <w:t xml:space="preserve"> Георгієва наголосила щодо </w:t>
      </w:r>
      <w:r w:rsidR="00BF7F3E" w:rsidRPr="006E0EB2">
        <w:rPr>
          <w:rFonts w:ascii="Times New Roman" w:hAnsi="Times New Roman" w:cs="Times New Roman"/>
          <w:b/>
          <w:sz w:val="28"/>
          <w:lang w:val="uk-UA"/>
        </w:rPr>
        <w:t xml:space="preserve">неймовірної </w:t>
      </w:r>
      <w:r w:rsidRPr="006E0EB2">
        <w:rPr>
          <w:rFonts w:ascii="Times New Roman" w:hAnsi="Times New Roman" w:cs="Times New Roman"/>
          <w:b/>
          <w:sz w:val="28"/>
          <w:lang w:val="uk-UA"/>
        </w:rPr>
        <w:t xml:space="preserve">тривоги з приводу </w:t>
      </w:r>
      <w:r w:rsidR="00BF7F3E" w:rsidRPr="006E0EB2">
        <w:rPr>
          <w:rFonts w:ascii="Times New Roman" w:hAnsi="Times New Roman" w:cs="Times New Roman"/>
          <w:b/>
          <w:sz w:val="28"/>
          <w:lang w:val="uk-UA"/>
        </w:rPr>
        <w:t xml:space="preserve">продовольчих </w:t>
      </w:r>
      <w:r w:rsidRPr="006E0EB2">
        <w:rPr>
          <w:rFonts w:ascii="Times New Roman" w:hAnsi="Times New Roman" w:cs="Times New Roman"/>
          <w:b/>
          <w:sz w:val="28"/>
          <w:lang w:val="uk-UA"/>
        </w:rPr>
        <w:t>цін</w:t>
      </w:r>
    </w:p>
    <w:p w:rsidR="006E0EB2" w:rsidRPr="006E0EB2" w:rsidRDefault="006E0EB2" w:rsidP="007D6FE5">
      <w:pPr>
        <w:ind w:firstLine="708"/>
        <w:jc w:val="both"/>
        <w:rPr>
          <w:rFonts w:ascii="Times New Roman" w:hAnsi="Times New Roman" w:cs="Times New Roman"/>
          <w:b/>
          <w:sz w:val="28"/>
          <w:lang w:val="uk-UA"/>
        </w:rPr>
      </w:pPr>
    </w:p>
    <w:p w:rsidR="00A70C70" w:rsidRDefault="00A70C70" w:rsidP="007D6FE5">
      <w:pPr>
        <w:ind w:firstLine="708"/>
        <w:jc w:val="both"/>
        <w:rPr>
          <w:rFonts w:ascii="Times New Roman" w:hAnsi="Times New Roman" w:cs="Times New Roman"/>
          <w:sz w:val="28"/>
          <w:lang w:val="uk-UA"/>
        </w:rPr>
      </w:pPr>
      <w:r>
        <w:rPr>
          <w:rFonts w:ascii="Times New Roman" w:hAnsi="Times New Roman" w:cs="Times New Roman"/>
          <w:sz w:val="28"/>
          <w:lang w:val="uk-UA"/>
        </w:rPr>
        <w:t xml:space="preserve">Голова Міжнародного Валютного Фонду (МВФ) </w:t>
      </w:r>
      <w:r w:rsidR="00BF7F3E">
        <w:rPr>
          <w:rFonts w:ascii="Times New Roman" w:hAnsi="Times New Roman" w:cs="Times New Roman"/>
          <w:sz w:val="28"/>
          <w:lang w:val="uk-UA"/>
        </w:rPr>
        <w:t>заявила</w:t>
      </w:r>
      <w:r w:rsidR="00BF7F3E" w:rsidRPr="00BF7F3E">
        <w:rPr>
          <w:rFonts w:ascii="Times New Roman" w:hAnsi="Times New Roman" w:cs="Times New Roman"/>
          <w:sz w:val="28"/>
          <w:lang w:val="uk-UA"/>
        </w:rPr>
        <w:t xml:space="preserve">, що війна в Україні затьмарила перспективи світової економіки і може призвести до рецесії </w:t>
      </w:r>
      <w:r w:rsidR="00BF7F3E">
        <w:rPr>
          <w:rFonts w:ascii="Times New Roman" w:hAnsi="Times New Roman" w:cs="Times New Roman"/>
          <w:sz w:val="28"/>
          <w:lang w:val="uk-UA"/>
        </w:rPr>
        <w:t>у</w:t>
      </w:r>
      <w:r w:rsidR="00BF7F3E" w:rsidRPr="00BF7F3E">
        <w:rPr>
          <w:rFonts w:ascii="Times New Roman" w:hAnsi="Times New Roman" w:cs="Times New Roman"/>
          <w:sz w:val="28"/>
          <w:lang w:val="uk-UA"/>
        </w:rPr>
        <w:t xml:space="preserve"> більш вразливих країн</w:t>
      </w:r>
      <w:r w:rsidR="00BF7F3E">
        <w:rPr>
          <w:rFonts w:ascii="Times New Roman" w:hAnsi="Times New Roman" w:cs="Times New Roman"/>
          <w:sz w:val="28"/>
          <w:lang w:val="uk-UA"/>
        </w:rPr>
        <w:t>ах</w:t>
      </w:r>
      <w:r w:rsidR="00BF7F3E" w:rsidRPr="00BF7F3E">
        <w:rPr>
          <w:rFonts w:ascii="Times New Roman" w:hAnsi="Times New Roman" w:cs="Times New Roman"/>
          <w:sz w:val="28"/>
          <w:lang w:val="uk-UA"/>
        </w:rPr>
        <w:t>.</w:t>
      </w:r>
    </w:p>
    <w:p w:rsidR="00BF7F3E" w:rsidRDefault="00BF7F3E" w:rsidP="007D6FE5">
      <w:pPr>
        <w:ind w:firstLine="708"/>
        <w:jc w:val="both"/>
        <w:rPr>
          <w:rFonts w:ascii="Times New Roman" w:hAnsi="Times New Roman" w:cs="Times New Roman"/>
          <w:sz w:val="28"/>
          <w:lang w:val="uk-UA"/>
        </w:rPr>
      </w:pPr>
      <w:proofErr w:type="spellStart"/>
      <w:r w:rsidRPr="00EA5D6C">
        <w:rPr>
          <w:rFonts w:ascii="Times New Roman" w:hAnsi="Times New Roman" w:cs="Times New Roman"/>
          <w:sz w:val="28"/>
          <w:lang w:val="uk-UA"/>
        </w:rPr>
        <w:t>Крісталіна</w:t>
      </w:r>
      <w:proofErr w:type="spellEnd"/>
      <w:r w:rsidRPr="00EA5D6C">
        <w:rPr>
          <w:rFonts w:ascii="Times New Roman" w:hAnsi="Times New Roman" w:cs="Times New Roman"/>
          <w:sz w:val="28"/>
          <w:lang w:val="uk-UA"/>
        </w:rPr>
        <w:t xml:space="preserve"> Георгі</w:t>
      </w:r>
      <w:r>
        <w:rPr>
          <w:rFonts w:ascii="Times New Roman" w:hAnsi="Times New Roman" w:cs="Times New Roman"/>
          <w:sz w:val="28"/>
          <w:lang w:val="uk-UA"/>
        </w:rPr>
        <w:t>єва передбачила, що 2022 рік буде складним і відмовилася виключати ре</w:t>
      </w:r>
      <w:r w:rsidR="000D4885">
        <w:rPr>
          <w:rFonts w:ascii="Times New Roman" w:hAnsi="Times New Roman" w:cs="Times New Roman"/>
          <w:sz w:val="28"/>
          <w:lang w:val="uk-UA"/>
        </w:rPr>
        <w:t>цесію</w:t>
      </w:r>
      <w:r w:rsidR="00844E12">
        <w:rPr>
          <w:rFonts w:ascii="Times New Roman" w:hAnsi="Times New Roman" w:cs="Times New Roman"/>
          <w:sz w:val="28"/>
          <w:lang w:val="uk-UA"/>
        </w:rPr>
        <w:t xml:space="preserve"> у разі помітного погіршення умов.</w:t>
      </w:r>
    </w:p>
    <w:p w:rsidR="00BF7F3E" w:rsidRDefault="006E0EB2" w:rsidP="007D6FE5">
      <w:pPr>
        <w:ind w:firstLine="708"/>
        <w:jc w:val="both"/>
        <w:rPr>
          <w:rFonts w:ascii="Times New Roman" w:hAnsi="Times New Roman" w:cs="Times New Roman"/>
          <w:sz w:val="28"/>
          <w:lang w:val="uk-UA"/>
        </w:rPr>
      </w:pPr>
      <w:r w:rsidRPr="006E0EB2">
        <w:rPr>
          <w:rFonts w:ascii="Times New Roman" w:hAnsi="Times New Roman" w:cs="Times New Roman"/>
          <w:sz w:val="28"/>
          <w:lang w:val="uk-UA"/>
        </w:rPr>
        <w:t>Відповідаючи на сесії про світову економіку на щорічному засіданні Всесвітнього економічного форуму в Давосі, Швейцарія, чи</w:t>
      </w:r>
      <w:r>
        <w:rPr>
          <w:rFonts w:ascii="Times New Roman" w:hAnsi="Times New Roman" w:cs="Times New Roman"/>
          <w:sz w:val="28"/>
          <w:lang w:val="uk-UA"/>
        </w:rPr>
        <w:t xml:space="preserve"> прогнозує МВФ глобальний економічний спад</w:t>
      </w:r>
      <w:r w:rsidRPr="006E0EB2">
        <w:rPr>
          <w:rFonts w:ascii="Times New Roman" w:hAnsi="Times New Roman" w:cs="Times New Roman"/>
          <w:sz w:val="28"/>
          <w:lang w:val="uk-UA"/>
        </w:rPr>
        <w:t xml:space="preserve">, Георгієва відповіла: «На даний момент ні. </w:t>
      </w:r>
      <w:r>
        <w:rPr>
          <w:rFonts w:ascii="Times New Roman" w:hAnsi="Times New Roman" w:cs="Times New Roman"/>
          <w:sz w:val="28"/>
          <w:lang w:val="uk-UA"/>
        </w:rPr>
        <w:t>Та ц</w:t>
      </w:r>
      <w:r w:rsidRPr="006E0EB2">
        <w:rPr>
          <w:rFonts w:ascii="Times New Roman" w:hAnsi="Times New Roman" w:cs="Times New Roman"/>
          <w:sz w:val="28"/>
          <w:lang w:val="uk-UA"/>
        </w:rPr>
        <w:t xml:space="preserve">е не означає, що про </w:t>
      </w:r>
      <w:r>
        <w:rPr>
          <w:rFonts w:ascii="Times New Roman" w:hAnsi="Times New Roman" w:cs="Times New Roman"/>
          <w:sz w:val="28"/>
          <w:lang w:val="uk-UA"/>
        </w:rPr>
        <w:t xml:space="preserve">це не може бути </w:t>
      </w:r>
      <w:r w:rsidRPr="006E0EB2">
        <w:rPr>
          <w:rFonts w:ascii="Times New Roman" w:hAnsi="Times New Roman" w:cs="Times New Roman"/>
          <w:sz w:val="28"/>
          <w:lang w:val="uk-UA"/>
        </w:rPr>
        <w:t>мови».</w:t>
      </w:r>
    </w:p>
    <w:p w:rsidR="006E0EB2" w:rsidRDefault="006E0EB2" w:rsidP="007D6FE5">
      <w:pPr>
        <w:ind w:firstLine="708"/>
        <w:jc w:val="both"/>
        <w:rPr>
          <w:rFonts w:ascii="Times New Roman" w:hAnsi="Times New Roman" w:cs="Times New Roman"/>
          <w:sz w:val="28"/>
          <w:lang w:val="uk-UA"/>
        </w:rPr>
      </w:pPr>
      <w:r w:rsidRPr="006E0EB2">
        <w:rPr>
          <w:rFonts w:ascii="Times New Roman" w:hAnsi="Times New Roman" w:cs="Times New Roman"/>
          <w:sz w:val="28"/>
          <w:lang w:val="uk-UA"/>
        </w:rPr>
        <w:t xml:space="preserve">Директор-розпорядник МВФ заявила, що її організація нещодавно знизила перспективи зростання для 143 своїх держав-членів, які </w:t>
      </w:r>
      <w:r>
        <w:rPr>
          <w:rFonts w:ascii="Times New Roman" w:hAnsi="Times New Roman" w:cs="Times New Roman"/>
          <w:sz w:val="28"/>
          <w:lang w:val="uk-UA"/>
        </w:rPr>
        <w:t>становля</w:t>
      </w:r>
      <w:r w:rsidRPr="006E0EB2">
        <w:rPr>
          <w:rFonts w:ascii="Times New Roman" w:hAnsi="Times New Roman" w:cs="Times New Roman"/>
          <w:sz w:val="28"/>
          <w:lang w:val="uk-UA"/>
        </w:rPr>
        <w:t>ть 80% світового виробництва</w:t>
      </w:r>
      <w:r>
        <w:rPr>
          <w:rFonts w:ascii="Times New Roman" w:hAnsi="Times New Roman" w:cs="Times New Roman"/>
          <w:sz w:val="28"/>
          <w:lang w:val="uk-UA"/>
        </w:rPr>
        <w:t>.</w:t>
      </w:r>
    </w:p>
    <w:p w:rsidR="000D4885" w:rsidRDefault="009E09AA" w:rsidP="000D4885">
      <w:pPr>
        <w:ind w:firstLine="708"/>
        <w:jc w:val="both"/>
        <w:rPr>
          <w:rFonts w:ascii="Times New Roman" w:hAnsi="Times New Roman" w:cs="Times New Roman"/>
          <w:sz w:val="28"/>
          <w:lang w:val="uk-UA"/>
        </w:rPr>
      </w:pPr>
      <w:r>
        <w:rPr>
          <w:rFonts w:ascii="Times New Roman" w:hAnsi="Times New Roman" w:cs="Times New Roman"/>
          <w:sz w:val="28"/>
          <w:lang w:val="uk-UA"/>
        </w:rPr>
        <w:t xml:space="preserve"> </w:t>
      </w:r>
      <w:r w:rsidR="00312D2F">
        <w:rPr>
          <w:rFonts w:ascii="Times New Roman" w:hAnsi="Times New Roman" w:cs="Times New Roman"/>
          <w:sz w:val="28"/>
          <w:lang w:val="uk-UA"/>
        </w:rPr>
        <w:t xml:space="preserve">«З тих пір, як обставини погіршилися», </w:t>
      </w:r>
      <w:r w:rsidR="000D4885" w:rsidRPr="00312D2F">
        <w:rPr>
          <w:rFonts w:ascii="Times New Roman" w:hAnsi="Times New Roman" w:cs="Times New Roman"/>
          <w:sz w:val="28"/>
          <w:lang w:val="uk-UA"/>
        </w:rPr>
        <w:t>— сказала вона</w:t>
      </w:r>
      <w:r w:rsidR="000D4885">
        <w:rPr>
          <w:rFonts w:ascii="Times New Roman" w:hAnsi="Times New Roman" w:cs="Times New Roman"/>
          <w:sz w:val="28"/>
          <w:lang w:val="uk-UA"/>
        </w:rPr>
        <w:t xml:space="preserve">, </w:t>
      </w:r>
      <w:r w:rsidR="000D4885" w:rsidRPr="00312D2F">
        <w:rPr>
          <w:rFonts w:ascii="Times New Roman" w:hAnsi="Times New Roman" w:cs="Times New Roman"/>
          <w:sz w:val="28"/>
          <w:lang w:val="uk-UA"/>
        </w:rPr>
        <w:t xml:space="preserve">вказуючи на те, що вплив війни в Україні посилюється </w:t>
      </w:r>
      <w:r w:rsidR="000D4885">
        <w:rPr>
          <w:rFonts w:ascii="Times New Roman" w:hAnsi="Times New Roman" w:cs="Times New Roman"/>
          <w:sz w:val="28"/>
          <w:lang w:val="uk-UA"/>
        </w:rPr>
        <w:t>ускладненням</w:t>
      </w:r>
      <w:r w:rsidR="000D4885" w:rsidRPr="00312D2F">
        <w:rPr>
          <w:rFonts w:ascii="Times New Roman" w:hAnsi="Times New Roman" w:cs="Times New Roman"/>
          <w:sz w:val="28"/>
          <w:lang w:val="uk-UA"/>
        </w:rPr>
        <w:t xml:space="preserve"> фінансових умов, зростанням долара США і уповільненням</w:t>
      </w:r>
      <w:r>
        <w:rPr>
          <w:rFonts w:ascii="Times New Roman" w:hAnsi="Times New Roman" w:cs="Times New Roman"/>
          <w:sz w:val="28"/>
          <w:lang w:val="uk-UA"/>
        </w:rPr>
        <w:t xml:space="preserve"> економічного темпу в Китаї, -  «</w:t>
      </w:r>
      <w:r w:rsidR="000D4885" w:rsidRPr="00312D2F">
        <w:rPr>
          <w:rFonts w:ascii="Times New Roman" w:hAnsi="Times New Roman" w:cs="Times New Roman"/>
          <w:sz w:val="28"/>
          <w:lang w:val="uk-UA"/>
        </w:rPr>
        <w:t xml:space="preserve">2022 </w:t>
      </w:r>
      <w:r>
        <w:rPr>
          <w:rFonts w:ascii="Times New Roman" w:hAnsi="Times New Roman" w:cs="Times New Roman"/>
          <w:sz w:val="28"/>
          <w:lang w:val="uk-UA"/>
        </w:rPr>
        <w:t>рік буде важким»</w:t>
      </w:r>
      <w:r w:rsidR="000D4885" w:rsidRPr="00312D2F">
        <w:rPr>
          <w:rFonts w:ascii="Times New Roman" w:hAnsi="Times New Roman" w:cs="Times New Roman"/>
          <w:sz w:val="28"/>
          <w:lang w:val="uk-UA"/>
        </w:rPr>
        <w:t>.</w:t>
      </w:r>
    </w:p>
    <w:p w:rsidR="00312D2F" w:rsidRDefault="00E91D3A" w:rsidP="007D6FE5">
      <w:pPr>
        <w:ind w:firstLine="708"/>
        <w:jc w:val="both"/>
        <w:rPr>
          <w:rFonts w:ascii="Times New Roman" w:hAnsi="Times New Roman" w:cs="Times New Roman"/>
          <w:sz w:val="28"/>
          <w:lang w:val="uk-UA"/>
        </w:rPr>
      </w:pPr>
      <w:r w:rsidRPr="00E91D3A">
        <w:rPr>
          <w:rFonts w:ascii="Times New Roman" w:hAnsi="Times New Roman" w:cs="Times New Roman"/>
          <w:sz w:val="28"/>
          <w:lang w:val="uk-UA"/>
        </w:rPr>
        <w:t>Разом з іншими присутніми в Давосі, г</w:t>
      </w:r>
      <w:r>
        <w:rPr>
          <w:rFonts w:ascii="Times New Roman" w:hAnsi="Times New Roman" w:cs="Times New Roman"/>
          <w:sz w:val="28"/>
          <w:lang w:val="uk-UA"/>
        </w:rPr>
        <w:t>оло</w:t>
      </w:r>
      <w:r w:rsidRPr="00E91D3A">
        <w:rPr>
          <w:rFonts w:ascii="Times New Roman" w:hAnsi="Times New Roman" w:cs="Times New Roman"/>
          <w:sz w:val="28"/>
          <w:lang w:val="uk-UA"/>
        </w:rPr>
        <w:t xml:space="preserve">ва МВФ </w:t>
      </w:r>
      <w:r>
        <w:rPr>
          <w:rFonts w:ascii="Times New Roman" w:hAnsi="Times New Roman" w:cs="Times New Roman"/>
          <w:sz w:val="28"/>
          <w:lang w:val="uk-UA"/>
        </w:rPr>
        <w:t>наголосила</w:t>
      </w:r>
      <w:r w:rsidRPr="00E91D3A">
        <w:rPr>
          <w:rFonts w:ascii="Times New Roman" w:hAnsi="Times New Roman" w:cs="Times New Roman"/>
          <w:sz w:val="28"/>
          <w:lang w:val="uk-UA"/>
        </w:rPr>
        <w:t xml:space="preserve"> на ризиках зростання цін на продукти харчування. Георгієва зазначила, що минулого тижня було певне відчуття, що світова економіка </w:t>
      </w:r>
      <w:r w:rsidR="000217E4">
        <w:rPr>
          <w:rFonts w:ascii="Times New Roman" w:hAnsi="Times New Roman" w:cs="Times New Roman"/>
          <w:sz w:val="28"/>
          <w:lang w:val="uk-UA"/>
        </w:rPr>
        <w:t>загострюється</w:t>
      </w:r>
      <w:r w:rsidRPr="00E91D3A">
        <w:rPr>
          <w:rFonts w:ascii="Times New Roman" w:hAnsi="Times New Roman" w:cs="Times New Roman"/>
          <w:sz w:val="28"/>
          <w:lang w:val="uk-UA"/>
        </w:rPr>
        <w:t>. Ціна на нафту впала, але "</w:t>
      </w:r>
      <w:r w:rsidR="000217E4">
        <w:rPr>
          <w:rFonts w:ascii="Times New Roman" w:hAnsi="Times New Roman" w:cs="Times New Roman"/>
          <w:sz w:val="28"/>
          <w:lang w:val="uk-UA"/>
        </w:rPr>
        <w:t xml:space="preserve">продовольчі </w:t>
      </w:r>
      <w:r w:rsidRPr="00E91D3A">
        <w:rPr>
          <w:rFonts w:ascii="Times New Roman" w:hAnsi="Times New Roman" w:cs="Times New Roman"/>
          <w:sz w:val="28"/>
          <w:lang w:val="uk-UA"/>
        </w:rPr>
        <w:t>ціни продовжують</w:t>
      </w:r>
      <w:r w:rsidR="000217E4">
        <w:rPr>
          <w:rFonts w:ascii="Times New Roman" w:hAnsi="Times New Roman" w:cs="Times New Roman"/>
          <w:sz w:val="28"/>
          <w:lang w:val="uk-UA"/>
        </w:rPr>
        <w:t xml:space="preserve"> зростати, зростати і зростати».</w:t>
      </w:r>
    </w:p>
    <w:p w:rsidR="00EA5DC4" w:rsidRDefault="000217E4" w:rsidP="007D6FE5">
      <w:pPr>
        <w:ind w:firstLine="708"/>
        <w:jc w:val="both"/>
        <w:rPr>
          <w:rFonts w:ascii="Times New Roman" w:hAnsi="Times New Roman" w:cs="Times New Roman"/>
          <w:sz w:val="28"/>
          <w:lang w:val="uk-UA"/>
        </w:rPr>
      </w:pPr>
      <w:r w:rsidRPr="000217E4">
        <w:rPr>
          <w:rFonts w:ascii="Times New Roman" w:hAnsi="Times New Roman" w:cs="Times New Roman"/>
          <w:sz w:val="28"/>
          <w:lang w:val="uk-UA"/>
        </w:rPr>
        <w:t xml:space="preserve">Вона сказала: «Ми можемо скоротити споживання бензину, коли </w:t>
      </w:r>
      <w:r w:rsidR="00EA5DC4" w:rsidRPr="00EA5DC4">
        <w:rPr>
          <w:rFonts w:ascii="Times New Roman" w:hAnsi="Times New Roman" w:cs="Times New Roman"/>
          <w:sz w:val="28"/>
          <w:lang w:val="uk-UA"/>
        </w:rPr>
        <w:t xml:space="preserve">сповільнюється </w:t>
      </w:r>
      <w:r w:rsidRPr="000217E4">
        <w:rPr>
          <w:rFonts w:ascii="Times New Roman" w:hAnsi="Times New Roman" w:cs="Times New Roman"/>
          <w:sz w:val="28"/>
          <w:lang w:val="uk-UA"/>
        </w:rPr>
        <w:t>зростання, але</w:t>
      </w:r>
      <w:r w:rsidR="00C04227">
        <w:rPr>
          <w:rFonts w:ascii="Times New Roman" w:hAnsi="Times New Roman" w:cs="Times New Roman"/>
          <w:sz w:val="28"/>
          <w:lang w:val="uk-UA"/>
        </w:rPr>
        <w:t xml:space="preserve"> </w:t>
      </w:r>
      <w:r w:rsidR="00C04227" w:rsidRPr="000217E4">
        <w:rPr>
          <w:rFonts w:ascii="Times New Roman" w:hAnsi="Times New Roman" w:cs="Times New Roman"/>
          <w:sz w:val="28"/>
          <w:lang w:val="uk-UA"/>
        </w:rPr>
        <w:t>їсти</w:t>
      </w:r>
      <w:r w:rsidRPr="000217E4">
        <w:rPr>
          <w:rFonts w:ascii="Times New Roman" w:hAnsi="Times New Roman" w:cs="Times New Roman"/>
          <w:sz w:val="28"/>
          <w:lang w:val="uk-UA"/>
        </w:rPr>
        <w:t xml:space="preserve"> ми повинні </w:t>
      </w:r>
      <w:r w:rsidR="00BB2B47">
        <w:rPr>
          <w:rFonts w:ascii="Times New Roman" w:hAnsi="Times New Roman" w:cs="Times New Roman"/>
          <w:sz w:val="28"/>
          <w:lang w:val="uk-UA"/>
        </w:rPr>
        <w:t>щодня. Занепокоєння щодо доступності</w:t>
      </w:r>
      <w:r w:rsidRPr="000217E4">
        <w:rPr>
          <w:rFonts w:ascii="Times New Roman" w:hAnsi="Times New Roman" w:cs="Times New Roman"/>
          <w:sz w:val="28"/>
          <w:lang w:val="uk-UA"/>
        </w:rPr>
        <w:t xml:space="preserve"> до </w:t>
      </w:r>
      <w:r w:rsidR="00BB2B47">
        <w:rPr>
          <w:rFonts w:ascii="Times New Roman" w:hAnsi="Times New Roman" w:cs="Times New Roman"/>
          <w:sz w:val="28"/>
          <w:lang w:val="uk-UA"/>
        </w:rPr>
        <w:t>продуктів харчування</w:t>
      </w:r>
      <w:r w:rsidRPr="000217E4">
        <w:rPr>
          <w:rFonts w:ascii="Times New Roman" w:hAnsi="Times New Roman" w:cs="Times New Roman"/>
          <w:sz w:val="28"/>
          <w:lang w:val="uk-UA"/>
        </w:rPr>
        <w:t xml:space="preserve"> за розумною ціною в усьому світі </w:t>
      </w:r>
      <w:r w:rsidR="00BB2B47">
        <w:rPr>
          <w:rFonts w:ascii="Times New Roman" w:hAnsi="Times New Roman" w:cs="Times New Roman"/>
          <w:sz w:val="28"/>
          <w:lang w:val="uk-UA"/>
        </w:rPr>
        <w:t>б</w:t>
      </w:r>
      <w:r w:rsidR="00BB2B47" w:rsidRPr="00BB2B47">
        <w:rPr>
          <w:rFonts w:ascii="Times New Roman" w:hAnsi="Times New Roman" w:cs="Times New Roman"/>
          <w:sz w:val="28"/>
        </w:rPr>
        <w:t>’</w:t>
      </w:r>
      <w:r w:rsidRPr="000217E4">
        <w:rPr>
          <w:rFonts w:ascii="Times New Roman" w:hAnsi="Times New Roman" w:cs="Times New Roman"/>
          <w:sz w:val="28"/>
          <w:lang w:val="uk-UA"/>
        </w:rPr>
        <w:t>є</w:t>
      </w:r>
      <w:r w:rsidR="00BB2B47">
        <w:rPr>
          <w:rFonts w:ascii="Times New Roman" w:hAnsi="Times New Roman" w:cs="Times New Roman"/>
          <w:sz w:val="28"/>
          <w:lang w:val="uk-UA"/>
        </w:rPr>
        <w:t xml:space="preserve"> на сполох</w:t>
      </w:r>
      <w:r w:rsidRPr="000217E4">
        <w:rPr>
          <w:rFonts w:ascii="Times New Roman" w:hAnsi="Times New Roman" w:cs="Times New Roman"/>
          <w:sz w:val="28"/>
          <w:lang w:val="uk-UA"/>
        </w:rPr>
        <w:t>».</w:t>
      </w:r>
    </w:p>
    <w:p w:rsidR="000217E4" w:rsidRDefault="00EA5DC4" w:rsidP="007D6FE5">
      <w:pPr>
        <w:ind w:firstLine="708"/>
        <w:jc w:val="both"/>
        <w:rPr>
          <w:rFonts w:ascii="Times New Roman" w:hAnsi="Times New Roman" w:cs="Times New Roman"/>
          <w:sz w:val="28"/>
          <w:lang w:val="uk-UA"/>
        </w:rPr>
      </w:pPr>
      <w:r>
        <w:rPr>
          <w:rFonts w:ascii="Times New Roman" w:hAnsi="Times New Roman" w:cs="Times New Roman"/>
          <w:sz w:val="28"/>
          <w:lang w:val="uk-UA"/>
        </w:rPr>
        <w:t xml:space="preserve">Зараз </w:t>
      </w:r>
      <w:r w:rsidRPr="00EA5DC4">
        <w:rPr>
          <w:rFonts w:ascii="Times New Roman" w:hAnsi="Times New Roman" w:cs="Times New Roman"/>
          <w:sz w:val="28"/>
          <w:lang w:val="uk-UA"/>
        </w:rPr>
        <w:t>МВФ</w:t>
      </w:r>
      <w:r>
        <w:rPr>
          <w:rFonts w:ascii="Times New Roman" w:hAnsi="Times New Roman" w:cs="Times New Roman"/>
          <w:sz w:val="28"/>
          <w:lang w:val="uk-UA"/>
        </w:rPr>
        <w:t xml:space="preserve"> </w:t>
      </w:r>
      <w:r w:rsidRPr="00EA5DC4">
        <w:rPr>
          <w:rFonts w:ascii="Times New Roman" w:hAnsi="Times New Roman" w:cs="Times New Roman"/>
          <w:sz w:val="28"/>
          <w:lang w:val="uk-UA"/>
        </w:rPr>
        <w:t xml:space="preserve">прогнозує глобальне зростання на 3,6% в цьому році, і Георгієва заявила, </w:t>
      </w:r>
      <w:r>
        <w:rPr>
          <w:rFonts w:ascii="Times New Roman" w:hAnsi="Times New Roman" w:cs="Times New Roman"/>
          <w:sz w:val="28"/>
          <w:lang w:val="uk-UA"/>
        </w:rPr>
        <w:t xml:space="preserve">що це був довгий шлях </w:t>
      </w:r>
      <w:r w:rsidR="00E604F8">
        <w:rPr>
          <w:rFonts w:ascii="Times New Roman" w:hAnsi="Times New Roman" w:cs="Times New Roman"/>
          <w:sz w:val="28"/>
          <w:lang w:val="uk-UA"/>
        </w:rPr>
        <w:t xml:space="preserve">зміни </w:t>
      </w:r>
      <w:r>
        <w:rPr>
          <w:rFonts w:ascii="Times New Roman" w:hAnsi="Times New Roman" w:cs="Times New Roman"/>
          <w:sz w:val="28"/>
          <w:lang w:val="uk-UA"/>
        </w:rPr>
        <w:t xml:space="preserve">після негативних тенденцій. </w:t>
      </w:r>
      <w:r w:rsidR="00E604F8">
        <w:rPr>
          <w:rFonts w:ascii="Times New Roman" w:hAnsi="Times New Roman" w:cs="Times New Roman"/>
          <w:sz w:val="28"/>
          <w:lang w:val="uk-UA"/>
        </w:rPr>
        <w:t>«</w:t>
      </w:r>
      <w:r w:rsidR="00E604F8" w:rsidRPr="00EA5DC4">
        <w:rPr>
          <w:rFonts w:ascii="Times New Roman" w:hAnsi="Times New Roman" w:cs="Times New Roman"/>
          <w:sz w:val="28"/>
          <w:lang w:val="uk-UA"/>
        </w:rPr>
        <w:t xml:space="preserve">Ми можемо спостерігати рецесію в деяких країнах, які з самого початку є </w:t>
      </w:r>
      <w:r w:rsidR="00E604F8">
        <w:rPr>
          <w:rFonts w:ascii="Times New Roman" w:hAnsi="Times New Roman" w:cs="Times New Roman"/>
          <w:sz w:val="28"/>
          <w:lang w:val="uk-UA"/>
        </w:rPr>
        <w:t>за</w:t>
      </w:r>
      <w:r w:rsidR="00E604F8" w:rsidRPr="00EA5DC4">
        <w:rPr>
          <w:rFonts w:ascii="Times New Roman" w:hAnsi="Times New Roman" w:cs="Times New Roman"/>
          <w:sz w:val="28"/>
          <w:lang w:val="uk-UA"/>
        </w:rPr>
        <w:t xml:space="preserve">слабкими. </w:t>
      </w:r>
      <w:r w:rsidRPr="00EA5DC4">
        <w:rPr>
          <w:rFonts w:ascii="Times New Roman" w:hAnsi="Times New Roman" w:cs="Times New Roman"/>
          <w:sz w:val="28"/>
          <w:lang w:val="uk-UA"/>
        </w:rPr>
        <w:t xml:space="preserve">Вони не оговталися від кризи </w:t>
      </w:r>
      <w:r w:rsidR="00E604F8">
        <w:rPr>
          <w:rFonts w:ascii="Times New Roman" w:hAnsi="Times New Roman" w:cs="Times New Roman"/>
          <w:sz w:val="28"/>
          <w:lang w:val="uk-UA"/>
        </w:rPr>
        <w:t>пандемії</w:t>
      </w:r>
      <w:r w:rsidRPr="00EA5DC4">
        <w:rPr>
          <w:rFonts w:ascii="Times New Roman" w:hAnsi="Times New Roman" w:cs="Times New Roman"/>
          <w:sz w:val="28"/>
          <w:lang w:val="uk-UA"/>
        </w:rPr>
        <w:t xml:space="preserve">. Вони </w:t>
      </w:r>
      <w:r w:rsidR="00E604F8">
        <w:rPr>
          <w:rFonts w:ascii="Times New Roman" w:hAnsi="Times New Roman" w:cs="Times New Roman"/>
          <w:sz w:val="28"/>
          <w:lang w:val="uk-UA"/>
        </w:rPr>
        <w:t xml:space="preserve">надзвичайно залежні </w:t>
      </w:r>
      <w:r w:rsidR="00E604F8">
        <w:rPr>
          <w:rFonts w:ascii="Times New Roman" w:hAnsi="Times New Roman" w:cs="Times New Roman"/>
          <w:sz w:val="28"/>
          <w:lang w:val="uk-UA"/>
        </w:rPr>
        <w:lastRenderedPageBreak/>
        <w:t>від</w:t>
      </w:r>
      <w:r w:rsidRPr="00EA5DC4">
        <w:rPr>
          <w:rFonts w:ascii="Times New Roman" w:hAnsi="Times New Roman" w:cs="Times New Roman"/>
          <w:sz w:val="28"/>
          <w:lang w:val="uk-UA"/>
        </w:rPr>
        <w:t xml:space="preserve"> імпорту з Росії, </w:t>
      </w:r>
      <w:r w:rsidR="00E604F8" w:rsidRPr="00E604F8">
        <w:rPr>
          <w:rFonts w:ascii="Times New Roman" w:hAnsi="Times New Roman" w:cs="Times New Roman"/>
          <w:sz w:val="28"/>
          <w:lang w:val="uk-UA"/>
        </w:rPr>
        <w:t>енергоносіїв чи продовольства</w:t>
      </w:r>
      <w:r w:rsidR="00E604F8">
        <w:rPr>
          <w:rFonts w:ascii="Times New Roman" w:hAnsi="Times New Roman" w:cs="Times New Roman"/>
          <w:sz w:val="28"/>
          <w:lang w:val="uk-UA"/>
        </w:rPr>
        <w:t>,</w:t>
      </w:r>
      <w:r w:rsidRPr="00EA5DC4">
        <w:rPr>
          <w:rFonts w:ascii="Times New Roman" w:hAnsi="Times New Roman" w:cs="Times New Roman"/>
          <w:sz w:val="28"/>
          <w:lang w:val="uk-UA"/>
        </w:rPr>
        <w:t xml:space="preserve"> і вже мають дещо слабше середовище".</w:t>
      </w:r>
      <w:r w:rsidR="00C04227">
        <w:rPr>
          <w:rFonts w:ascii="Times New Roman" w:hAnsi="Times New Roman" w:cs="Times New Roman"/>
          <w:sz w:val="28"/>
          <w:lang w:val="uk-UA"/>
        </w:rPr>
        <w:t xml:space="preserve"> </w:t>
      </w:r>
    </w:p>
    <w:p w:rsidR="007675CA" w:rsidRDefault="007675CA" w:rsidP="007D6FE5">
      <w:pPr>
        <w:ind w:firstLine="708"/>
        <w:jc w:val="both"/>
        <w:rPr>
          <w:rFonts w:ascii="Times New Roman" w:hAnsi="Times New Roman" w:cs="Times New Roman"/>
          <w:sz w:val="28"/>
          <w:lang w:val="uk-UA"/>
        </w:rPr>
      </w:pPr>
      <w:r w:rsidRPr="007675CA">
        <w:rPr>
          <w:rFonts w:ascii="Times New Roman" w:hAnsi="Times New Roman" w:cs="Times New Roman"/>
          <w:sz w:val="28"/>
          <w:lang w:val="uk-UA"/>
        </w:rPr>
        <w:t xml:space="preserve">Джейн </w:t>
      </w:r>
      <w:proofErr w:type="spellStart"/>
      <w:r w:rsidRPr="007675CA">
        <w:rPr>
          <w:rFonts w:ascii="Times New Roman" w:hAnsi="Times New Roman" w:cs="Times New Roman"/>
          <w:sz w:val="28"/>
          <w:lang w:val="uk-UA"/>
        </w:rPr>
        <w:t>Фрейзер</w:t>
      </w:r>
      <w:proofErr w:type="spellEnd"/>
      <w:r w:rsidRPr="007675CA">
        <w:rPr>
          <w:rFonts w:ascii="Times New Roman" w:hAnsi="Times New Roman" w:cs="Times New Roman"/>
          <w:sz w:val="28"/>
          <w:lang w:val="uk-UA"/>
        </w:rPr>
        <w:t xml:space="preserve">, виконавчий директор американського інвестиційного банку </w:t>
      </w:r>
      <w:proofErr w:type="spellStart"/>
      <w:r w:rsidRPr="007675CA">
        <w:rPr>
          <w:rFonts w:ascii="Times New Roman" w:hAnsi="Times New Roman" w:cs="Times New Roman"/>
          <w:sz w:val="28"/>
          <w:lang w:val="uk-UA"/>
        </w:rPr>
        <w:t>Citigroup</w:t>
      </w:r>
      <w:proofErr w:type="spellEnd"/>
      <w:r w:rsidRPr="007675CA">
        <w:rPr>
          <w:rFonts w:ascii="Times New Roman" w:hAnsi="Times New Roman" w:cs="Times New Roman"/>
          <w:sz w:val="28"/>
          <w:lang w:val="uk-UA"/>
        </w:rPr>
        <w:t xml:space="preserve">, сказала </w:t>
      </w:r>
      <w:r>
        <w:rPr>
          <w:rFonts w:ascii="Times New Roman" w:hAnsi="Times New Roman" w:cs="Times New Roman"/>
          <w:sz w:val="28"/>
          <w:lang w:val="uk-UA"/>
        </w:rPr>
        <w:t>на зустрічі</w:t>
      </w:r>
      <w:r w:rsidRPr="007675CA">
        <w:rPr>
          <w:rFonts w:ascii="Times New Roman" w:hAnsi="Times New Roman" w:cs="Times New Roman"/>
          <w:sz w:val="28"/>
          <w:lang w:val="uk-UA"/>
        </w:rPr>
        <w:t xml:space="preserve"> в Давосі, що Європа виглядає особливо вразливою. «Європа знаходиться </w:t>
      </w:r>
      <w:r w:rsidR="00943CB6">
        <w:rPr>
          <w:rFonts w:ascii="Times New Roman" w:hAnsi="Times New Roman" w:cs="Times New Roman"/>
          <w:sz w:val="28"/>
          <w:lang w:val="uk-UA"/>
        </w:rPr>
        <w:t xml:space="preserve">в епіцентрі несприятливих умов </w:t>
      </w:r>
      <w:r w:rsidR="00844E12">
        <w:rPr>
          <w:rFonts w:ascii="Times New Roman" w:hAnsi="Times New Roman" w:cs="Times New Roman"/>
          <w:sz w:val="28"/>
          <w:lang w:val="uk-UA"/>
        </w:rPr>
        <w:t xml:space="preserve">для </w:t>
      </w:r>
      <w:r w:rsidR="00943CB6">
        <w:rPr>
          <w:rFonts w:ascii="Times New Roman" w:hAnsi="Times New Roman" w:cs="Times New Roman"/>
          <w:sz w:val="28"/>
          <w:lang w:val="uk-UA"/>
        </w:rPr>
        <w:t>ланцюгів постачання, енергетичної кризи і, очевидно, безпосередній</w:t>
      </w:r>
      <w:r w:rsidRPr="007675CA">
        <w:rPr>
          <w:rFonts w:ascii="Times New Roman" w:hAnsi="Times New Roman" w:cs="Times New Roman"/>
          <w:sz w:val="28"/>
          <w:lang w:val="uk-UA"/>
        </w:rPr>
        <w:t xml:space="preserve"> близькості до де</w:t>
      </w:r>
      <w:r w:rsidR="00844E12">
        <w:rPr>
          <w:rFonts w:ascii="Times New Roman" w:hAnsi="Times New Roman" w:cs="Times New Roman"/>
          <w:sz w:val="28"/>
          <w:lang w:val="uk-UA"/>
        </w:rPr>
        <w:t>котр</w:t>
      </w:r>
      <w:r w:rsidRPr="007675CA">
        <w:rPr>
          <w:rFonts w:ascii="Times New Roman" w:hAnsi="Times New Roman" w:cs="Times New Roman"/>
          <w:sz w:val="28"/>
          <w:lang w:val="uk-UA"/>
        </w:rPr>
        <w:t>их звірств, які відбуваються в Україні», – сказала вона.</w:t>
      </w:r>
    </w:p>
    <w:p w:rsidR="006B5430" w:rsidRDefault="006B5430" w:rsidP="007D6FE5">
      <w:pPr>
        <w:ind w:firstLine="708"/>
        <w:jc w:val="both"/>
        <w:rPr>
          <w:rFonts w:ascii="Times New Roman" w:hAnsi="Times New Roman" w:cs="Times New Roman"/>
          <w:sz w:val="28"/>
          <w:szCs w:val="28"/>
          <w:lang w:val="uk-UA"/>
        </w:rPr>
      </w:pPr>
    </w:p>
    <w:p w:rsidR="007675CA" w:rsidRPr="006B5430" w:rsidRDefault="006B5430" w:rsidP="007D6FE5">
      <w:pPr>
        <w:ind w:firstLine="708"/>
        <w:jc w:val="both"/>
        <w:rPr>
          <w:rFonts w:ascii="Times New Roman" w:hAnsi="Times New Roman" w:cs="Times New Roman"/>
          <w:sz w:val="28"/>
          <w:szCs w:val="28"/>
          <w:lang w:val="uk-UA"/>
        </w:rPr>
      </w:pPr>
      <w:r w:rsidRPr="006B5430">
        <w:rPr>
          <w:rFonts w:ascii="Times New Roman" w:hAnsi="Times New Roman" w:cs="Times New Roman"/>
          <w:b/>
          <w:sz w:val="28"/>
          <w:szCs w:val="28"/>
          <w:lang w:val="uk-UA"/>
        </w:rPr>
        <w:t>Джерело інформації</w:t>
      </w:r>
      <w:r w:rsidRPr="006B5430">
        <w:rPr>
          <w:rFonts w:ascii="Times New Roman" w:hAnsi="Times New Roman" w:cs="Times New Roman"/>
          <w:sz w:val="28"/>
          <w:szCs w:val="28"/>
          <w:lang w:val="uk-UA"/>
        </w:rPr>
        <w:t xml:space="preserve">:  </w:t>
      </w:r>
      <w:hyperlink r:id="rId5" w:history="1">
        <w:r w:rsidRPr="006B5430">
          <w:rPr>
            <w:rStyle w:val="a3"/>
            <w:rFonts w:ascii="Times New Roman" w:hAnsi="Times New Roman" w:cs="Times New Roman"/>
            <w:bCs/>
            <w:color w:val="auto"/>
            <w:sz w:val="28"/>
            <w:szCs w:val="28"/>
            <w:u w:val="none"/>
            <w:bdr w:val="none" w:sz="0" w:space="0" w:color="auto" w:frame="1"/>
            <w:lang w:val="en-US"/>
          </w:rPr>
          <w:t>Larry Elliott</w:t>
        </w:r>
      </w:hyperlink>
      <w:r w:rsidRPr="006B5430">
        <w:rPr>
          <w:rFonts w:ascii="Times New Roman" w:hAnsi="Times New Roman" w:cs="Times New Roman"/>
          <w:sz w:val="28"/>
          <w:szCs w:val="28"/>
          <w:lang w:val="uk-UA"/>
        </w:rPr>
        <w:t xml:space="preserve">, </w:t>
      </w:r>
      <w:hyperlink r:id="rId6" w:history="1">
        <w:r w:rsidRPr="006B5430">
          <w:rPr>
            <w:rStyle w:val="a3"/>
            <w:rFonts w:ascii="Times New Roman" w:hAnsi="Times New Roman" w:cs="Times New Roman"/>
            <w:bCs/>
            <w:color w:val="auto"/>
            <w:sz w:val="28"/>
            <w:szCs w:val="28"/>
            <w:u w:val="none"/>
            <w:bdr w:val="none" w:sz="0" w:space="0" w:color="auto" w:frame="1"/>
            <w:lang w:val="en-US"/>
          </w:rPr>
          <w:t xml:space="preserve">Graeme </w:t>
        </w:r>
        <w:proofErr w:type="spellStart"/>
        <w:r w:rsidRPr="006B5430">
          <w:rPr>
            <w:rStyle w:val="a3"/>
            <w:rFonts w:ascii="Times New Roman" w:hAnsi="Times New Roman" w:cs="Times New Roman"/>
            <w:bCs/>
            <w:color w:val="auto"/>
            <w:sz w:val="28"/>
            <w:szCs w:val="28"/>
            <w:u w:val="none"/>
            <w:bdr w:val="none" w:sz="0" w:space="0" w:color="auto" w:frame="1"/>
            <w:lang w:val="en-US"/>
          </w:rPr>
          <w:t>Wearden</w:t>
        </w:r>
        <w:proofErr w:type="spellEnd"/>
      </w:hyperlink>
      <w:r w:rsidRPr="006B5430">
        <w:rPr>
          <w:rStyle w:val="a3"/>
          <w:rFonts w:ascii="Times New Roman" w:hAnsi="Times New Roman" w:cs="Times New Roman"/>
          <w:bCs/>
          <w:color w:val="auto"/>
          <w:sz w:val="28"/>
          <w:szCs w:val="28"/>
          <w:u w:val="none"/>
          <w:bdr w:val="none" w:sz="0" w:space="0" w:color="auto" w:frame="1"/>
          <w:lang w:val="uk-UA"/>
        </w:rPr>
        <w:t xml:space="preserve"> (23 </w:t>
      </w:r>
      <w:r w:rsidRPr="006B5430">
        <w:rPr>
          <w:rStyle w:val="a3"/>
          <w:rFonts w:ascii="Times New Roman" w:hAnsi="Times New Roman" w:cs="Times New Roman"/>
          <w:bCs/>
          <w:color w:val="auto"/>
          <w:sz w:val="28"/>
          <w:szCs w:val="28"/>
          <w:u w:val="none"/>
          <w:bdr w:val="none" w:sz="0" w:space="0" w:color="auto" w:frame="1"/>
          <w:lang w:val="en-US"/>
        </w:rPr>
        <w:t xml:space="preserve">May, </w:t>
      </w:r>
      <w:r w:rsidRPr="006B5430">
        <w:rPr>
          <w:rStyle w:val="a3"/>
          <w:rFonts w:ascii="Times New Roman" w:hAnsi="Times New Roman" w:cs="Times New Roman"/>
          <w:bCs/>
          <w:color w:val="auto"/>
          <w:sz w:val="28"/>
          <w:szCs w:val="28"/>
          <w:u w:val="none"/>
          <w:bdr w:val="none" w:sz="0" w:space="0" w:color="auto" w:frame="1"/>
          <w:lang w:val="uk-UA"/>
        </w:rPr>
        <w:t xml:space="preserve">2022). </w:t>
      </w:r>
      <w:r w:rsidRPr="006B5430">
        <w:rPr>
          <w:rFonts w:ascii="Times New Roman" w:hAnsi="Times New Roman" w:cs="Times New Roman"/>
          <w:sz w:val="28"/>
          <w:szCs w:val="28"/>
          <w:lang w:val="en-US"/>
        </w:rPr>
        <w:t>IMF boss warns over food prices and declines to rule out global recession</w:t>
      </w:r>
      <w:r w:rsidRPr="006B5430">
        <w:rPr>
          <w:rFonts w:ascii="Times New Roman" w:hAnsi="Times New Roman" w:cs="Times New Roman"/>
          <w:sz w:val="28"/>
          <w:szCs w:val="28"/>
          <w:lang w:val="en-US"/>
        </w:rPr>
        <w:t xml:space="preserve">. </w:t>
      </w:r>
      <w:bookmarkStart w:id="0" w:name="_GoBack"/>
      <w:bookmarkEnd w:id="0"/>
      <w:r w:rsidRPr="006B5430">
        <w:rPr>
          <w:rFonts w:ascii="Times New Roman" w:hAnsi="Times New Roman" w:cs="Times New Roman"/>
          <w:sz w:val="28"/>
          <w:szCs w:val="28"/>
          <w:lang w:val="uk-UA"/>
        </w:rPr>
        <w:t>Електронний ресурс</w:t>
      </w:r>
      <w:r>
        <w:rPr>
          <w:rFonts w:ascii="Times New Roman" w:hAnsi="Times New Roman" w:cs="Times New Roman"/>
          <w:sz w:val="28"/>
          <w:szCs w:val="28"/>
        </w:rPr>
        <w:t xml:space="preserve">: </w:t>
      </w:r>
      <w:hyperlink r:id="rId7" w:history="1">
        <w:r w:rsidR="000A1FCF" w:rsidRPr="006B5430">
          <w:rPr>
            <w:rStyle w:val="a3"/>
            <w:rFonts w:ascii="Times New Roman" w:hAnsi="Times New Roman" w:cs="Times New Roman"/>
            <w:color w:val="auto"/>
            <w:sz w:val="28"/>
            <w:szCs w:val="28"/>
            <w:u w:val="none"/>
            <w:lang w:val="uk-UA"/>
          </w:rPr>
          <w:t>https://www.theguardian.com/business/2022/may/23/war-in-ukraine-could-cause-recession-in-weaker-economies-imf-boss-warns</w:t>
        </w:r>
      </w:hyperlink>
      <w:r w:rsidR="000A1FCF" w:rsidRPr="006B5430">
        <w:rPr>
          <w:rFonts w:ascii="Times New Roman" w:hAnsi="Times New Roman" w:cs="Times New Roman"/>
          <w:sz w:val="28"/>
          <w:szCs w:val="28"/>
          <w:lang w:val="uk-UA"/>
        </w:rPr>
        <w:t xml:space="preserve"> </w:t>
      </w:r>
    </w:p>
    <w:p w:rsidR="000A1FCF" w:rsidRPr="000A1FCF" w:rsidRDefault="000A1FCF" w:rsidP="000A1FCF">
      <w:pPr>
        <w:spacing w:after="0" w:line="240" w:lineRule="auto"/>
        <w:textAlignment w:val="baseline"/>
        <w:rPr>
          <w:rFonts w:ascii="inherit" w:hAnsi="inherit"/>
          <w:color w:val="121212"/>
        </w:rPr>
      </w:pPr>
    </w:p>
    <w:sectPr w:rsidR="000A1FCF" w:rsidRPr="000A1F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B129C"/>
    <w:multiLevelType w:val="multilevel"/>
    <w:tmpl w:val="56D4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20435"/>
    <w:multiLevelType w:val="multilevel"/>
    <w:tmpl w:val="307E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5148B"/>
    <w:multiLevelType w:val="multilevel"/>
    <w:tmpl w:val="A43E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F21772"/>
    <w:multiLevelType w:val="multilevel"/>
    <w:tmpl w:val="3902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EE44F2"/>
    <w:multiLevelType w:val="multilevel"/>
    <w:tmpl w:val="6150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465AD3"/>
    <w:multiLevelType w:val="multilevel"/>
    <w:tmpl w:val="30B6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312A3F"/>
    <w:multiLevelType w:val="multilevel"/>
    <w:tmpl w:val="B70E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740549"/>
    <w:multiLevelType w:val="multilevel"/>
    <w:tmpl w:val="03A6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7A31BB"/>
    <w:multiLevelType w:val="multilevel"/>
    <w:tmpl w:val="252C6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3"/>
  </w:num>
  <w:num w:numId="4">
    <w:abstractNumId w:val="6"/>
  </w:num>
  <w:num w:numId="5">
    <w:abstractNumId w:val="7"/>
  </w:num>
  <w:num w:numId="6">
    <w:abstractNumId w:val="4"/>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AFF"/>
    <w:rsid w:val="000217E4"/>
    <w:rsid w:val="000707F9"/>
    <w:rsid w:val="000A1FCF"/>
    <w:rsid w:val="000D4885"/>
    <w:rsid w:val="00312D2F"/>
    <w:rsid w:val="004F5AFF"/>
    <w:rsid w:val="006B5430"/>
    <w:rsid w:val="006E0EB2"/>
    <w:rsid w:val="007675CA"/>
    <w:rsid w:val="007D6FE5"/>
    <w:rsid w:val="00844E12"/>
    <w:rsid w:val="00943CB6"/>
    <w:rsid w:val="009E09AA"/>
    <w:rsid w:val="00A70C70"/>
    <w:rsid w:val="00A817F3"/>
    <w:rsid w:val="00BB2B47"/>
    <w:rsid w:val="00BF7F3E"/>
    <w:rsid w:val="00C04227"/>
    <w:rsid w:val="00D77FB8"/>
    <w:rsid w:val="00E604F8"/>
    <w:rsid w:val="00E91D3A"/>
    <w:rsid w:val="00EA5D6C"/>
    <w:rsid w:val="00EA5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F28E1"/>
  <w15:chartTrackingRefBased/>
  <w15:docId w15:val="{B776A6AC-58C5-4A60-8A9E-5557057E7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0A1FC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A1FCF"/>
    <w:rPr>
      <w:color w:val="0563C1" w:themeColor="hyperlink"/>
      <w:u w:val="single"/>
    </w:rPr>
  </w:style>
  <w:style w:type="character" w:customStyle="1" w:styleId="20">
    <w:name w:val="Заголовок 2 Знак"/>
    <w:basedOn w:val="a0"/>
    <w:link w:val="2"/>
    <w:uiPriority w:val="9"/>
    <w:rsid w:val="000A1FCF"/>
    <w:rPr>
      <w:rFonts w:ascii="Times New Roman" w:eastAsia="Times New Roman" w:hAnsi="Times New Roman" w:cs="Times New Roman"/>
      <w:b/>
      <w:bCs/>
      <w:sz w:val="36"/>
      <w:szCs w:val="36"/>
      <w:lang w:eastAsia="ru-RU"/>
    </w:rPr>
  </w:style>
  <w:style w:type="paragraph" w:styleId="HTML">
    <w:name w:val="HTML Address"/>
    <w:basedOn w:val="a"/>
    <w:link w:val="HTML0"/>
    <w:uiPriority w:val="99"/>
    <w:semiHidden/>
    <w:unhideWhenUsed/>
    <w:rsid w:val="000A1FCF"/>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0A1FCF"/>
    <w:rPr>
      <w:rFonts w:ascii="Times New Roman" w:eastAsia="Times New Roman" w:hAnsi="Times New Roman" w:cs="Times New Roman"/>
      <w:i/>
      <w:iCs/>
      <w:sz w:val="24"/>
      <w:szCs w:val="24"/>
      <w:lang w:eastAsia="ru-RU"/>
    </w:rPr>
  </w:style>
  <w:style w:type="paragraph" w:customStyle="1" w:styleId="dcr-xry7m2">
    <w:name w:val="dcr-xry7m2"/>
    <w:basedOn w:val="a"/>
    <w:rsid w:val="000A1F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cr-12ae8vg">
    <w:name w:val="dcr-12ae8vg"/>
    <w:basedOn w:val="a0"/>
    <w:rsid w:val="000A1FCF"/>
  </w:style>
  <w:style w:type="character" w:customStyle="1" w:styleId="dcr-1j389vi">
    <w:name w:val="dcr-1j389vi"/>
    <w:basedOn w:val="a0"/>
    <w:rsid w:val="000A1FCF"/>
  </w:style>
  <w:style w:type="character" w:customStyle="1" w:styleId="dcr-ngfaio">
    <w:name w:val="dcr-ngfaio"/>
    <w:basedOn w:val="a0"/>
    <w:rsid w:val="000A1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036024">
      <w:bodyDiv w:val="1"/>
      <w:marLeft w:val="0"/>
      <w:marRight w:val="0"/>
      <w:marTop w:val="0"/>
      <w:marBottom w:val="0"/>
      <w:divBdr>
        <w:top w:val="none" w:sz="0" w:space="0" w:color="auto"/>
        <w:left w:val="none" w:sz="0" w:space="0" w:color="auto"/>
        <w:bottom w:val="none" w:sz="0" w:space="0" w:color="auto"/>
        <w:right w:val="none" w:sz="0" w:space="0" w:color="auto"/>
      </w:divBdr>
      <w:divsChild>
        <w:div w:id="1430007526">
          <w:marLeft w:val="0"/>
          <w:marRight w:val="0"/>
          <w:marTop w:val="100"/>
          <w:marBottom w:val="100"/>
          <w:divBdr>
            <w:top w:val="none" w:sz="0" w:space="0" w:color="auto"/>
            <w:left w:val="single" w:sz="6" w:space="15" w:color="DCDCDC"/>
            <w:bottom w:val="none" w:sz="0" w:space="0" w:color="auto"/>
            <w:right w:val="single" w:sz="6" w:space="15" w:color="DCDCDC"/>
          </w:divBdr>
          <w:divsChild>
            <w:div w:id="154422093">
              <w:marLeft w:val="0"/>
              <w:marRight w:val="0"/>
              <w:marTop w:val="0"/>
              <w:marBottom w:val="0"/>
              <w:divBdr>
                <w:top w:val="none" w:sz="0" w:space="0" w:color="auto"/>
                <w:left w:val="none" w:sz="0" w:space="0" w:color="auto"/>
                <w:bottom w:val="none" w:sz="0" w:space="0" w:color="auto"/>
                <w:right w:val="none" w:sz="0" w:space="0" w:color="auto"/>
              </w:divBdr>
              <w:divsChild>
                <w:div w:id="684746855">
                  <w:marLeft w:val="0"/>
                  <w:marRight w:val="0"/>
                  <w:marTop w:val="0"/>
                  <w:marBottom w:val="0"/>
                  <w:divBdr>
                    <w:top w:val="none" w:sz="0" w:space="0" w:color="auto"/>
                    <w:left w:val="none" w:sz="0" w:space="0" w:color="auto"/>
                    <w:bottom w:val="none" w:sz="0" w:space="0" w:color="auto"/>
                    <w:right w:val="none" w:sz="0" w:space="0" w:color="auto"/>
                  </w:divBdr>
                  <w:divsChild>
                    <w:div w:id="1316256631">
                      <w:marLeft w:val="0"/>
                      <w:marRight w:val="0"/>
                      <w:marTop w:val="0"/>
                      <w:marBottom w:val="0"/>
                      <w:divBdr>
                        <w:top w:val="none" w:sz="0" w:space="0" w:color="auto"/>
                        <w:left w:val="none" w:sz="0" w:space="0" w:color="auto"/>
                        <w:bottom w:val="none" w:sz="0" w:space="0" w:color="auto"/>
                        <w:right w:val="none" w:sz="0" w:space="0" w:color="auto"/>
                      </w:divBdr>
                      <w:divsChild>
                        <w:div w:id="2099674857">
                          <w:marLeft w:val="0"/>
                          <w:marRight w:val="0"/>
                          <w:marTop w:val="0"/>
                          <w:marBottom w:val="0"/>
                          <w:divBdr>
                            <w:top w:val="none" w:sz="0" w:space="0" w:color="auto"/>
                            <w:left w:val="none" w:sz="0" w:space="0" w:color="auto"/>
                            <w:bottom w:val="none" w:sz="0" w:space="0" w:color="auto"/>
                            <w:right w:val="none" w:sz="0" w:space="0" w:color="auto"/>
                          </w:divBdr>
                          <w:divsChild>
                            <w:div w:id="1604268583">
                              <w:marLeft w:val="0"/>
                              <w:marRight w:val="0"/>
                              <w:marTop w:val="0"/>
                              <w:marBottom w:val="0"/>
                              <w:divBdr>
                                <w:top w:val="none" w:sz="0" w:space="0" w:color="auto"/>
                                <w:left w:val="none" w:sz="0" w:space="0" w:color="auto"/>
                                <w:bottom w:val="none" w:sz="0" w:space="0" w:color="auto"/>
                                <w:right w:val="none" w:sz="0" w:space="0" w:color="auto"/>
                              </w:divBdr>
                              <w:divsChild>
                                <w:div w:id="1387877911">
                                  <w:marLeft w:val="0"/>
                                  <w:marRight w:val="0"/>
                                  <w:marTop w:val="0"/>
                                  <w:marBottom w:val="0"/>
                                  <w:divBdr>
                                    <w:top w:val="none" w:sz="0" w:space="0" w:color="auto"/>
                                    <w:left w:val="none" w:sz="0" w:space="0" w:color="auto"/>
                                    <w:bottom w:val="none" w:sz="0" w:space="0" w:color="auto"/>
                                    <w:right w:val="none" w:sz="0" w:space="0" w:color="auto"/>
                                  </w:divBdr>
                                  <w:divsChild>
                                    <w:div w:id="142379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22674">
                              <w:marLeft w:val="0"/>
                              <w:marRight w:val="0"/>
                              <w:marTop w:val="0"/>
                              <w:marBottom w:val="90"/>
                              <w:divBdr>
                                <w:top w:val="none" w:sz="0" w:space="0" w:color="auto"/>
                                <w:left w:val="none" w:sz="0" w:space="0" w:color="auto"/>
                                <w:bottom w:val="none" w:sz="0" w:space="0" w:color="auto"/>
                                <w:right w:val="none" w:sz="0" w:space="0" w:color="auto"/>
                              </w:divBdr>
                              <w:divsChild>
                                <w:div w:id="477040550">
                                  <w:marLeft w:val="0"/>
                                  <w:marRight w:val="0"/>
                                  <w:marTop w:val="0"/>
                                  <w:marBottom w:val="0"/>
                                  <w:divBdr>
                                    <w:top w:val="single" w:sz="6" w:space="5" w:color="DCDCDC"/>
                                    <w:left w:val="none" w:sz="0" w:space="0" w:color="auto"/>
                                    <w:bottom w:val="none" w:sz="0" w:space="0" w:color="auto"/>
                                    <w:right w:val="none" w:sz="0" w:space="0" w:color="auto"/>
                                  </w:divBdr>
                                </w:div>
                              </w:divsChild>
                            </w:div>
                          </w:divsChild>
                        </w:div>
                      </w:divsChild>
                    </w:div>
                  </w:divsChild>
                </w:div>
                <w:div w:id="967856186">
                  <w:marLeft w:val="0"/>
                  <w:marRight w:val="0"/>
                  <w:marTop w:val="0"/>
                  <w:marBottom w:val="0"/>
                  <w:divBdr>
                    <w:top w:val="none" w:sz="0" w:space="0" w:color="auto"/>
                    <w:left w:val="none" w:sz="0" w:space="0" w:color="auto"/>
                    <w:bottom w:val="none" w:sz="0" w:space="0" w:color="auto"/>
                    <w:right w:val="none" w:sz="0" w:space="0" w:color="auto"/>
                  </w:divBdr>
                  <w:divsChild>
                    <w:div w:id="892080871">
                      <w:marLeft w:val="0"/>
                      <w:marRight w:val="0"/>
                      <w:marTop w:val="0"/>
                      <w:marBottom w:val="0"/>
                      <w:divBdr>
                        <w:top w:val="none" w:sz="0" w:space="0" w:color="auto"/>
                        <w:left w:val="none" w:sz="0" w:space="0" w:color="auto"/>
                        <w:bottom w:val="none" w:sz="0" w:space="0" w:color="auto"/>
                        <w:right w:val="none" w:sz="0" w:space="0" w:color="auto"/>
                      </w:divBdr>
                      <w:divsChild>
                        <w:div w:id="34504389">
                          <w:marLeft w:val="0"/>
                          <w:marRight w:val="0"/>
                          <w:marTop w:val="0"/>
                          <w:marBottom w:val="0"/>
                          <w:divBdr>
                            <w:top w:val="none" w:sz="0" w:space="0" w:color="auto"/>
                            <w:left w:val="none" w:sz="0" w:space="0" w:color="auto"/>
                            <w:bottom w:val="none" w:sz="0" w:space="0" w:color="auto"/>
                            <w:right w:val="none" w:sz="0" w:space="0" w:color="auto"/>
                          </w:divBdr>
                          <w:divsChild>
                            <w:div w:id="2033915982">
                              <w:marLeft w:val="0"/>
                              <w:marRight w:val="0"/>
                              <w:marTop w:val="0"/>
                              <w:marBottom w:val="0"/>
                              <w:divBdr>
                                <w:top w:val="none" w:sz="0" w:space="0" w:color="auto"/>
                                <w:left w:val="none" w:sz="0" w:space="0" w:color="auto"/>
                                <w:bottom w:val="none" w:sz="0" w:space="0" w:color="auto"/>
                                <w:right w:val="none" w:sz="0" w:space="0" w:color="auto"/>
                              </w:divBdr>
                              <w:divsChild>
                                <w:div w:id="875891499">
                                  <w:marLeft w:val="0"/>
                                  <w:marRight w:val="0"/>
                                  <w:marTop w:val="0"/>
                                  <w:marBottom w:val="0"/>
                                  <w:divBdr>
                                    <w:top w:val="none" w:sz="0" w:space="0" w:color="auto"/>
                                    <w:left w:val="none" w:sz="0" w:space="0" w:color="auto"/>
                                    <w:bottom w:val="none" w:sz="0" w:space="0" w:color="auto"/>
                                    <w:right w:val="none" w:sz="0" w:space="0" w:color="auto"/>
                                  </w:divBdr>
                                  <w:divsChild>
                                    <w:div w:id="147980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23466">
                          <w:marLeft w:val="0"/>
                          <w:marRight w:val="0"/>
                          <w:marTop w:val="0"/>
                          <w:marBottom w:val="0"/>
                          <w:divBdr>
                            <w:top w:val="none" w:sz="0" w:space="0" w:color="auto"/>
                            <w:left w:val="none" w:sz="0" w:space="0" w:color="auto"/>
                            <w:bottom w:val="none" w:sz="0" w:space="0" w:color="auto"/>
                            <w:right w:val="none" w:sz="0" w:space="0" w:color="auto"/>
                          </w:divBdr>
                          <w:divsChild>
                            <w:div w:id="1703630285">
                              <w:marLeft w:val="0"/>
                              <w:marRight w:val="0"/>
                              <w:marTop w:val="0"/>
                              <w:marBottom w:val="90"/>
                              <w:divBdr>
                                <w:top w:val="none" w:sz="0" w:space="0" w:color="auto"/>
                                <w:left w:val="none" w:sz="0" w:space="0" w:color="auto"/>
                                <w:bottom w:val="single" w:sz="6" w:space="9" w:color="DCDCDC"/>
                                <w:right w:val="none" w:sz="0" w:space="0" w:color="auto"/>
                              </w:divBdr>
                            </w:div>
                            <w:div w:id="1555313927">
                              <w:marLeft w:val="0"/>
                              <w:marRight w:val="0"/>
                              <w:marTop w:val="0"/>
                              <w:marBottom w:val="0"/>
                              <w:divBdr>
                                <w:top w:val="none" w:sz="0" w:space="0" w:color="auto"/>
                                <w:left w:val="none" w:sz="0" w:space="0" w:color="auto"/>
                                <w:bottom w:val="none" w:sz="0" w:space="0" w:color="auto"/>
                                <w:right w:val="none" w:sz="0" w:space="0" w:color="auto"/>
                              </w:divBdr>
                              <w:divsChild>
                                <w:div w:id="52791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64656">
                  <w:marLeft w:val="0"/>
                  <w:marRight w:val="0"/>
                  <w:marTop w:val="0"/>
                  <w:marBottom w:val="0"/>
                  <w:divBdr>
                    <w:top w:val="none" w:sz="0" w:space="0" w:color="auto"/>
                    <w:left w:val="none" w:sz="0" w:space="0" w:color="auto"/>
                    <w:bottom w:val="none" w:sz="0" w:space="0" w:color="auto"/>
                    <w:right w:val="none" w:sz="0" w:space="0" w:color="auto"/>
                  </w:divBdr>
                  <w:divsChild>
                    <w:div w:id="1423262413">
                      <w:marLeft w:val="0"/>
                      <w:marRight w:val="0"/>
                      <w:marTop w:val="0"/>
                      <w:marBottom w:val="0"/>
                      <w:divBdr>
                        <w:top w:val="none" w:sz="0" w:space="0" w:color="auto"/>
                        <w:left w:val="none" w:sz="0" w:space="0" w:color="auto"/>
                        <w:bottom w:val="none" w:sz="0" w:space="0" w:color="auto"/>
                        <w:right w:val="none" w:sz="0" w:space="0" w:color="auto"/>
                      </w:divBdr>
                      <w:divsChild>
                        <w:div w:id="1734934897">
                          <w:marLeft w:val="0"/>
                          <w:marRight w:val="0"/>
                          <w:marTop w:val="0"/>
                          <w:marBottom w:val="0"/>
                          <w:divBdr>
                            <w:top w:val="none" w:sz="0" w:space="0" w:color="auto"/>
                            <w:left w:val="none" w:sz="0" w:space="0" w:color="auto"/>
                            <w:bottom w:val="none" w:sz="0" w:space="0" w:color="auto"/>
                            <w:right w:val="none" w:sz="0" w:space="0" w:color="auto"/>
                          </w:divBdr>
                          <w:divsChild>
                            <w:div w:id="1117874643">
                              <w:marLeft w:val="0"/>
                              <w:marRight w:val="0"/>
                              <w:marTop w:val="0"/>
                              <w:marBottom w:val="0"/>
                              <w:divBdr>
                                <w:top w:val="none" w:sz="0" w:space="0" w:color="auto"/>
                                <w:left w:val="none" w:sz="0" w:space="0" w:color="auto"/>
                                <w:bottom w:val="none" w:sz="0" w:space="0" w:color="auto"/>
                                <w:right w:val="none" w:sz="0" w:space="0" w:color="auto"/>
                              </w:divBdr>
                              <w:divsChild>
                                <w:div w:id="1466510861">
                                  <w:marLeft w:val="0"/>
                                  <w:marRight w:val="0"/>
                                  <w:marTop w:val="0"/>
                                  <w:marBottom w:val="0"/>
                                  <w:divBdr>
                                    <w:top w:val="single" w:sz="6" w:space="0" w:color="DCDCDC"/>
                                    <w:left w:val="none" w:sz="0" w:space="6" w:color="auto"/>
                                    <w:bottom w:val="none" w:sz="0" w:space="0" w:color="auto"/>
                                    <w:right w:val="none" w:sz="0" w:space="6" w:color="auto"/>
                                  </w:divBdr>
                                </w:div>
                              </w:divsChild>
                            </w:div>
                          </w:divsChild>
                        </w:div>
                      </w:divsChild>
                    </w:div>
                  </w:divsChild>
                </w:div>
              </w:divsChild>
            </w:div>
          </w:divsChild>
        </w:div>
        <w:div w:id="1138302920">
          <w:marLeft w:val="0"/>
          <w:marRight w:val="0"/>
          <w:marTop w:val="100"/>
          <w:marBottom w:val="100"/>
          <w:divBdr>
            <w:top w:val="single" w:sz="6" w:space="0" w:color="DCDCDC"/>
            <w:left w:val="single" w:sz="6" w:space="15" w:color="DCDCDC"/>
            <w:bottom w:val="none" w:sz="0" w:space="0" w:color="auto"/>
            <w:right w:val="single" w:sz="6" w:space="15" w:color="DCDCDC"/>
          </w:divBdr>
          <w:divsChild>
            <w:div w:id="139078394">
              <w:marLeft w:val="0"/>
              <w:marRight w:val="0"/>
              <w:marTop w:val="0"/>
              <w:marBottom w:val="0"/>
              <w:divBdr>
                <w:top w:val="none" w:sz="0" w:space="0" w:color="auto"/>
                <w:left w:val="none" w:sz="0" w:space="0" w:color="auto"/>
                <w:bottom w:val="none" w:sz="0" w:space="0" w:color="auto"/>
                <w:right w:val="none" w:sz="0" w:space="0" w:color="auto"/>
              </w:divBdr>
              <w:divsChild>
                <w:div w:id="1362781858">
                  <w:marLeft w:val="0"/>
                  <w:marRight w:val="0"/>
                  <w:marTop w:val="0"/>
                  <w:marBottom w:val="0"/>
                  <w:divBdr>
                    <w:top w:val="none" w:sz="0" w:space="0" w:color="auto"/>
                    <w:left w:val="none" w:sz="0" w:space="0" w:color="auto"/>
                    <w:bottom w:val="none" w:sz="0" w:space="0" w:color="auto"/>
                    <w:right w:val="none" w:sz="0" w:space="0" w:color="auto"/>
                  </w:divBdr>
                  <w:divsChild>
                    <w:div w:id="10374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9417">
          <w:marLeft w:val="0"/>
          <w:marRight w:val="0"/>
          <w:marTop w:val="100"/>
          <w:marBottom w:val="100"/>
          <w:divBdr>
            <w:top w:val="single" w:sz="6" w:space="0" w:color="DCDCDC"/>
            <w:left w:val="single" w:sz="6" w:space="0" w:color="DCDCDC"/>
            <w:bottom w:val="none" w:sz="0" w:space="0" w:color="auto"/>
            <w:right w:val="single" w:sz="6" w:space="0" w:color="DCDCDC"/>
          </w:divBdr>
          <w:divsChild>
            <w:div w:id="199051076">
              <w:marLeft w:val="0"/>
              <w:marRight w:val="0"/>
              <w:marTop w:val="0"/>
              <w:marBottom w:val="0"/>
              <w:divBdr>
                <w:top w:val="none" w:sz="0" w:space="0" w:color="auto"/>
                <w:left w:val="none" w:sz="0" w:space="0" w:color="auto"/>
                <w:bottom w:val="none" w:sz="0" w:space="0" w:color="auto"/>
                <w:right w:val="none" w:sz="0" w:space="0" w:color="auto"/>
              </w:divBdr>
            </w:div>
          </w:divsChild>
        </w:div>
        <w:div w:id="329218310">
          <w:marLeft w:val="0"/>
          <w:marRight w:val="0"/>
          <w:marTop w:val="100"/>
          <w:marBottom w:val="100"/>
          <w:divBdr>
            <w:top w:val="single" w:sz="6" w:space="0" w:color="506991"/>
            <w:left w:val="none" w:sz="0" w:space="0" w:color="auto"/>
            <w:bottom w:val="none" w:sz="0" w:space="0" w:color="auto"/>
            <w:right w:val="none" w:sz="0" w:space="0" w:color="auto"/>
          </w:divBdr>
          <w:divsChild>
            <w:div w:id="1872835244">
              <w:marLeft w:val="0"/>
              <w:marRight w:val="0"/>
              <w:marTop w:val="0"/>
              <w:marBottom w:val="0"/>
              <w:divBdr>
                <w:top w:val="none" w:sz="0" w:space="0" w:color="auto"/>
                <w:left w:val="none" w:sz="0" w:space="0" w:color="auto"/>
                <w:bottom w:val="none" w:sz="0" w:space="0" w:color="auto"/>
                <w:right w:val="none" w:sz="0" w:space="0" w:color="auto"/>
              </w:divBdr>
              <w:divsChild>
                <w:div w:id="40518301">
                  <w:marLeft w:val="0"/>
                  <w:marRight w:val="0"/>
                  <w:marTop w:val="0"/>
                  <w:marBottom w:val="0"/>
                  <w:divBdr>
                    <w:top w:val="none" w:sz="0" w:space="0" w:color="auto"/>
                    <w:left w:val="single" w:sz="6" w:space="0" w:color="506991"/>
                    <w:bottom w:val="none" w:sz="0" w:space="9" w:color="auto"/>
                    <w:right w:val="single" w:sz="6" w:space="0" w:color="506991"/>
                  </w:divBdr>
                </w:div>
                <w:div w:id="1797219655">
                  <w:marLeft w:val="0"/>
                  <w:marRight w:val="0"/>
                  <w:marTop w:val="0"/>
                  <w:marBottom w:val="0"/>
                  <w:divBdr>
                    <w:top w:val="single" w:sz="6" w:space="0" w:color="506991"/>
                    <w:left w:val="single" w:sz="6" w:space="15" w:color="506991"/>
                    <w:bottom w:val="single" w:sz="6" w:space="0" w:color="506991"/>
                    <w:right w:val="single" w:sz="6" w:space="15" w:color="506991"/>
                  </w:divBdr>
                  <w:divsChild>
                    <w:div w:id="1597401878">
                      <w:marLeft w:val="0"/>
                      <w:marRight w:val="150"/>
                      <w:marTop w:val="0"/>
                      <w:marBottom w:val="180"/>
                      <w:divBdr>
                        <w:top w:val="none" w:sz="0" w:space="0" w:color="auto"/>
                        <w:left w:val="none" w:sz="0" w:space="0" w:color="auto"/>
                        <w:bottom w:val="none" w:sz="0" w:space="0" w:color="auto"/>
                        <w:right w:val="none" w:sz="0" w:space="0" w:color="auto"/>
                      </w:divBdr>
                      <w:divsChild>
                        <w:div w:id="516697349">
                          <w:marLeft w:val="0"/>
                          <w:marRight w:val="0"/>
                          <w:marTop w:val="0"/>
                          <w:marBottom w:val="0"/>
                          <w:divBdr>
                            <w:top w:val="none" w:sz="0" w:space="0" w:color="auto"/>
                            <w:left w:val="none" w:sz="0" w:space="0" w:color="auto"/>
                            <w:bottom w:val="none" w:sz="0" w:space="0" w:color="auto"/>
                            <w:right w:val="none" w:sz="0" w:space="0" w:color="auto"/>
                          </w:divBdr>
                        </w:div>
                      </w:divsChild>
                    </w:div>
                    <w:div w:id="1209221702">
                      <w:marLeft w:val="0"/>
                      <w:marRight w:val="0"/>
                      <w:marTop w:val="0"/>
                      <w:marBottom w:val="0"/>
                      <w:divBdr>
                        <w:top w:val="none" w:sz="0" w:space="0" w:color="auto"/>
                        <w:left w:val="none" w:sz="0" w:space="0" w:color="auto"/>
                        <w:bottom w:val="none" w:sz="0" w:space="0" w:color="auto"/>
                        <w:right w:val="none" w:sz="0" w:space="0" w:color="auto"/>
                      </w:divBdr>
                    </w:div>
                    <w:div w:id="231350407">
                      <w:marLeft w:val="0"/>
                      <w:marRight w:val="0"/>
                      <w:marTop w:val="0"/>
                      <w:marBottom w:val="0"/>
                      <w:divBdr>
                        <w:top w:val="none" w:sz="0" w:space="0" w:color="auto"/>
                        <w:left w:val="none" w:sz="0" w:space="0" w:color="auto"/>
                        <w:bottom w:val="none" w:sz="0" w:space="0" w:color="auto"/>
                        <w:right w:val="none" w:sz="0" w:space="0" w:color="auto"/>
                      </w:divBdr>
                    </w:div>
                  </w:divsChild>
                </w:div>
                <w:div w:id="189950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guardian.com/business/2022/may/23/war-in-ukraine-could-cause-recession-in-weaker-economies-imf-boss-wa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guardian.com/profile/graemewearden" TargetMode="External"/><Relationship Id="rId5" Type="http://schemas.openxmlformats.org/officeDocument/2006/relationships/hyperlink" Target="https://www.theguardian.com/profile/larryelliot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3</Pages>
  <Words>783</Words>
  <Characters>4466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Жорик</dc:creator>
  <cp:keywords/>
  <dc:description/>
  <cp:lastModifiedBy>Жорик</cp:lastModifiedBy>
  <cp:revision>5</cp:revision>
  <dcterms:created xsi:type="dcterms:W3CDTF">2022-05-27T11:50:00Z</dcterms:created>
  <dcterms:modified xsi:type="dcterms:W3CDTF">2022-05-30T07:57:00Z</dcterms:modified>
</cp:coreProperties>
</file>