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64" w:rsidRDefault="00B716CF" w:rsidP="00B716CF">
      <w:pPr>
        <w:pStyle w:val="1"/>
      </w:pPr>
      <w:r>
        <w:t>Рассеянность внимания</w:t>
      </w:r>
    </w:p>
    <w:p w:rsidR="00B716CF" w:rsidRDefault="00AC7306">
      <w:r>
        <w:t xml:space="preserve">Сосредоточенность и целенаправленная умственная деятельность необходимы не только в работе, но и в повседневной жизни. </w:t>
      </w:r>
      <w:r w:rsidR="009052C1" w:rsidRPr="009052C1">
        <w:rPr>
          <w:highlight w:val="yellow"/>
        </w:rPr>
        <w:t>Плохая память и рассеянность внимания</w:t>
      </w:r>
      <w:r w:rsidR="009052C1">
        <w:t xml:space="preserve"> </w:t>
      </w:r>
      <w:r w:rsidR="004C15E9">
        <w:t xml:space="preserve">проявляются в виде невозможности концентрироваться на конкретных действиях, сохранять в </w:t>
      </w:r>
      <w:r w:rsidR="00CA1761">
        <w:t>головном мозге</w:t>
      </w:r>
      <w:r w:rsidR="004C15E9">
        <w:t xml:space="preserve"> важные сведения. Эти нарушения могут иметь как функциональный характер, так и органическую природу. </w:t>
      </w:r>
    </w:p>
    <w:p w:rsidR="004C15E9" w:rsidRDefault="00032B5D">
      <w:r>
        <w:t xml:space="preserve">В норме человек способен направлять активность головного мозга на выполнение конкретных задач и отвлекаться от сторонних раздражителей. </w:t>
      </w:r>
      <w:r w:rsidR="00B26B0B">
        <w:t xml:space="preserve">Это позволяет выполнять профессиональные задачи, обучаться, </w:t>
      </w:r>
      <w:r w:rsidR="00AE7EE6">
        <w:t xml:space="preserve">поддерживать беседу и осуществлять другую целенаправленную деятельность. </w:t>
      </w:r>
    </w:p>
    <w:p w:rsidR="00043F44" w:rsidRDefault="00043F44">
      <w:r>
        <w:t xml:space="preserve">При </w:t>
      </w:r>
      <w:r w:rsidRPr="00043F44">
        <w:rPr>
          <w:highlight w:val="yellow"/>
        </w:rPr>
        <w:t>забывчивости и рассеянности</w:t>
      </w:r>
      <w:r>
        <w:t xml:space="preserve"> </w:t>
      </w:r>
      <w:r w:rsidR="00BD41F9">
        <w:t xml:space="preserve">человек ощущает </w:t>
      </w:r>
      <w:r w:rsidR="004F7032">
        <w:t xml:space="preserve">такие симптомы, как </w:t>
      </w:r>
      <w:r w:rsidR="00BD41F9">
        <w:t xml:space="preserve">вялость, сонливость, он не может длительно сосредотачиваться на какой-либо деятельности, плохо переключается с одной задачи на другую. Ситуация может возникать остро либо развиваться постепенно. </w:t>
      </w:r>
    </w:p>
    <w:p w:rsidR="00BD41F9" w:rsidRPr="002B5ED8" w:rsidRDefault="002B5ED8">
      <w:pPr>
        <w:rPr>
          <w:rStyle w:val="a3"/>
        </w:rPr>
      </w:pPr>
      <w:r w:rsidRPr="002B5ED8">
        <w:rPr>
          <w:rStyle w:val="a3"/>
        </w:rPr>
        <w:t>Рассеянность внимания у взрослых</w:t>
      </w:r>
    </w:p>
    <w:p w:rsidR="002B5ED8" w:rsidRDefault="00383CC1">
      <w:r>
        <w:t xml:space="preserve">Взрослые часто сталкиваются с </w:t>
      </w:r>
      <w:r w:rsidR="004F7032">
        <w:t xml:space="preserve">симптомами </w:t>
      </w:r>
      <w:r>
        <w:t>нарушения внимания. Вызванными разными причинами. Часто проблема возникает от монотонной работы, недосыпания, вследствие злоупотребления алкоголем</w:t>
      </w:r>
      <w:r w:rsidR="00AB00BF">
        <w:t>, никотином</w:t>
      </w:r>
      <w:r w:rsidR="00B06070">
        <w:t xml:space="preserve">. У пожилых людей проблема часто связана с органическими поражениями головного мозга. </w:t>
      </w:r>
    </w:p>
    <w:p w:rsidR="00876C56" w:rsidRDefault="00876C56">
      <w:r>
        <w:t>Выделяют следующие типы:</w:t>
      </w:r>
    </w:p>
    <w:p w:rsidR="00876C56" w:rsidRDefault="00876C56" w:rsidP="00876C56">
      <w:pPr>
        <w:pStyle w:val="a4"/>
        <w:numPr>
          <w:ilvl w:val="0"/>
          <w:numId w:val="2"/>
        </w:numPr>
      </w:pPr>
      <w:r>
        <w:t>истинный;</w:t>
      </w:r>
    </w:p>
    <w:p w:rsidR="00876C56" w:rsidRDefault="00876C56" w:rsidP="00876C56">
      <w:pPr>
        <w:pStyle w:val="a4"/>
        <w:numPr>
          <w:ilvl w:val="0"/>
          <w:numId w:val="2"/>
        </w:numPr>
      </w:pPr>
      <w:r>
        <w:t>мнимый;</w:t>
      </w:r>
    </w:p>
    <w:p w:rsidR="00876C56" w:rsidRDefault="00876C56" w:rsidP="00876C56">
      <w:pPr>
        <w:pStyle w:val="a4"/>
        <w:numPr>
          <w:ilvl w:val="0"/>
          <w:numId w:val="2"/>
        </w:numPr>
      </w:pPr>
      <w:r>
        <w:t xml:space="preserve">старческая деградация. </w:t>
      </w:r>
    </w:p>
    <w:p w:rsidR="00167CA1" w:rsidRDefault="00167CA1">
      <w:r>
        <w:t>Способность к концентрации внимания у людей может отличаться. Это обуслов</w:t>
      </w:r>
      <w:r w:rsidR="00366F09">
        <w:t>лено врожденными особенностям</w:t>
      </w:r>
      <w:r w:rsidR="00F14799">
        <w:t>и</w:t>
      </w:r>
      <w:r w:rsidR="00366F09">
        <w:t>.</w:t>
      </w:r>
      <w:r w:rsidR="004404B9">
        <w:t xml:space="preserve"> Но, если </w:t>
      </w:r>
      <w:r w:rsidR="002C6142">
        <w:t xml:space="preserve">ментальные способности резко меняются в течение жизни, необходимо </w:t>
      </w:r>
      <w:r w:rsidR="002C6142" w:rsidRPr="00E11782">
        <w:rPr>
          <w:highlight w:val="yellow"/>
        </w:rPr>
        <w:t>лечение</w:t>
      </w:r>
      <w:r w:rsidR="00E11782" w:rsidRPr="00E11782">
        <w:rPr>
          <w:highlight w:val="yellow"/>
        </w:rPr>
        <w:t xml:space="preserve"> рассеянности</w:t>
      </w:r>
      <w:r w:rsidR="002C6142">
        <w:t xml:space="preserve">. </w:t>
      </w:r>
    </w:p>
    <w:p w:rsidR="006A1010" w:rsidRPr="006A1010" w:rsidRDefault="006A1010">
      <w:pPr>
        <w:rPr>
          <w:rStyle w:val="a3"/>
        </w:rPr>
      </w:pPr>
      <w:r w:rsidRPr="006A1010">
        <w:rPr>
          <w:rStyle w:val="a3"/>
        </w:rPr>
        <w:t>Рассеянность внимания у детей</w:t>
      </w:r>
    </w:p>
    <w:p w:rsidR="006A1010" w:rsidRDefault="00A738E1">
      <w:r>
        <w:t xml:space="preserve">В детском возрасте </w:t>
      </w:r>
      <w:r w:rsidRPr="00A738E1">
        <w:rPr>
          <w:highlight w:val="yellow"/>
        </w:rPr>
        <w:t>плохое внимание, рассеянность</w:t>
      </w:r>
      <w:r>
        <w:t xml:space="preserve"> встречаются нередко. </w:t>
      </w:r>
      <w:r w:rsidR="00A8481C">
        <w:t>Обычно эт</w:t>
      </w:r>
      <w:r w:rsidR="004F7032">
        <w:t>и симптомы</w:t>
      </w:r>
      <w:r w:rsidR="00A8481C">
        <w:t xml:space="preserve"> проявля</w:t>
      </w:r>
      <w:r w:rsidR="004F7032">
        <w:t>ю</w:t>
      </w:r>
      <w:r w:rsidR="00A8481C">
        <w:t xml:space="preserve">тся в школьном возрасте. </w:t>
      </w:r>
      <w:r w:rsidR="00132FDD">
        <w:t xml:space="preserve">Дети не могут усваивать учебный материал, быстро теряют интерес к учебе, отличаются неусидчивостью. </w:t>
      </w:r>
      <w:r w:rsidR="00D62686">
        <w:t xml:space="preserve">Выделяют такое состояние, как синдром </w:t>
      </w:r>
      <w:proofErr w:type="spellStart"/>
      <w:r w:rsidR="00D62686">
        <w:t>гиперактивности</w:t>
      </w:r>
      <w:proofErr w:type="spellEnd"/>
      <w:r w:rsidR="00D62686">
        <w:t xml:space="preserve"> и дефицита внимания (СДВГ).</w:t>
      </w:r>
    </w:p>
    <w:p w:rsidR="00132FDD" w:rsidRDefault="00132FDD">
      <w:r>
        <w:t xml:space="preserve">В детском возрасте </w:t>
      </w:r>
      <w:r w:rsidRPr="00132FDD">
        <w:rPr>
          <w:highlight w:val="yellow"/>
        </w:rPr>
        <w:t>ухудшение памяти,</w:t>
      </w:r>
      <w:r w:rsidR="006D19B4">
        <w:rPr>
          <w:highlight w:val="yellow"/>
        </w:rPr>
        <w:t xml:space="preserve"> </w:t>
      </w:r>
      <w:r w:rsidR="006D19B4" w:rsidRPr="006D19B4">
        <w:t>внимания,</w:t>
      </w:r>
      <w:r w:rsidRPr="006D19B4">
        <w:t xml:space="preserve"> </w:t>
      </w:r>
      <w:r w:rsidRPr="00132FDD">
        <w:rPr>
          <w:highlight w:val="yellow"/>
        </w:rPr>
        <w:t>рассеянность</w:t>
      </w:r>
      <w:r>
        <w:t xml:space="preserve"> могут иметь врожденную либо приобретенную природу. </w:t>
      </w:r>
      <w:r w:rsidR="00D62686">
        <w:t>Провоцировать расстройст</w:t>
      </w:r>
      <w:r w:rsidR="00D20DD5">
        <w:t xml:space="preserve">ва могут частые респираторные заболевания, неправильная организация учебного процесса, неблагоприятный психологический микроклимат в семье. </w:t>
      </w:r>
      <w:r w:rsidR="00465F06">
        <w:t xml:space="preserve">В любой ситуации нужно выявлять причину и бороться с этими нарушениями. </w:t>
      </w:r>
    </w:p>
    <w:p w:rsidR="00465F06" w:rsidRPr="0061407C" w:rsidRDefault="0061407C">
      <w:pPr>
        <w:rPr>
          <w:rStyle w:val="a3"/>
        </w:rPr>
      </w:pPr>
      <w:r w:rsidRPr="0061407C">
        <w:rPr>
          <w:rStyle w:val="a3"/>
        </w:rPr>
        <w:t xml:space="preserve">Рассеянность внимания после </w:t>
      </w:r>
      <w:proofErr w:type="spellStart"/>
      <w:r w:rsidRPr="0061407C">
        <w:rPr>
          <w:rStyle w:val="a3"/>
        </w:rPr>
        <w:t>коронавируса</w:t>
      </w:r>
      <w:proofErr w:type="spellEnd"/>
    </w:p>
    <w:p w:rsidR="0061407C" w:rsidRDefault="000211C8">
      <w:r>
        <w:t xml:space="preserve">Одной из </w:t>
      </w:r>
      <w:r w:rsidRPr="000211C8">
        <w:rPr>
          <w:highlight w:val="yellow"/>
        </w:rPr>
        <w:t>причин плохой памяти</w:t>
      </w:r>
      <w:r>
        <w:t xml:space="preserve"> может быть перенесенный </w:t>
      </w:r>
      <w:proofErr w:type="spellStart"/>
      <w:r w:rsidR="008A7D5B">
        <w:t>коронавирус</w:t>
      </w:r>
      <w:proofErr w:type="spellEnd"/>
      <w:r>
        <w:t xml:space="preserve">. </w:t>
      </w:r>
      <w:r w:rsidR="00FA31C7">
        <w:t xml:space="preserve">Вирус оказывает влияние на все органы и системы, истощает организм, поэтому после выздоровления большинство людей испытывает проблемы ментального характера. </w:t>
      </w:r>
    </w:p>
    <w:p w:rsidR="00FA31C7" w:rsidRDefault="009A03D8">
      <w:r>
        <w:t xml:space="preserve">Одна из причин </w:t>
      </w:r>
      <w:r w:rsidRPr="009A03D8">
        <w:rPr>
          <w:highlight w:val="yellow"/>
        </w:rPr>
        <w:t>рассеянности памяти</w:t>
      </w:r>
      <w:r>
        <w:t xml:space="preserve"> </w:t>
      </w:r>
      <w:r w:rsidR="006D19B4">
        <w:t xml:space="preserve">и внимания </w:t>
      </w:r>
      <w:r>
        <w:t xml:space="preserve">— гипоксия, вызванная поражением легких. </w:t>
      </w:r>
      <w:r w:rsidR="00D10E80">
        <w:t xml:space="preserve">Нейроны в условиях кислородного голодания не способны работать в обычном режиме, поэтому быстро наступает </w:t>
      </w:r>
      <w:r w:rsidR="004F7032">
        <w:t xml:space="preserve">симптом </w:t>
      </w:r>
      <w:r w:rsidR="00D10E80">
        <w:t>усталост</w:t>
      </w:r>
      <w:r w:rsidR="004F7032">
        <w:t>и</w:t>
      </w:r>
      <w:r w:rsidR="00D10E80">
        <w:t xml:space="preserve">, а внимание концентрировать сложно. </w:t>
      </w:r>
    </w:p>
    <w:p w:rsidR="00D10E80" w:rsidRDefault="00D10E80">
      <w:r>
        <w:lastRenderedPageBreak/>
        <w:t xml:space="preserve">Вторая причина </w:t>
      </w:r>
      <w:r w:rsidRPr="00D10E80">
        <w:rPr>
          <w:highlight w:val="yellow"/>
        </w:rPr>
        <w:t>плохой памяти, рассеянности, забывчивости</w:t>
      </w:r>
      <w:r>
        <w:t xml:space="preserve"> после болезни — </w:t>
      </w:r>
      <w:r w:rsidR="000A6AE6">
        <w:t xml:space="preserve">истощение организма. В таких условиях все клетки, в том числе и головного мозга, испытывают существенный дефицит необходимых для работы веществ. </w:t>
      </w:r>
    </w:p>
    <w:p w:rsidR="005D3FFA" w:rsidRDefault="005D3FFA">
      <w:r>
        <w:t xml:space="preserve">С неприятными симптомами, связанными с нарушением внимания, сталкивается большинство людей, переболевших </w:t>
      </w:r>
      <w:proofErr w:type="spellStart"/>
      <w:r>
        <w:t>коронавирусом</w:t>
      </w:r>
      <w:proofErr w:type="spellEnd"/>
      <w:r>
        <w:t xml:space="preserve">. У одних работа центральной нервной системы быстро восстанавливается, а организму других нужна помощь. </w:t>
      </w:r>
    </w:p>
    <w:p w:rsidR="005D3FFA" w:rsidRPr="006E2254" w:rsidRDefault="006E2254">
      <w:pPr>
        <w:rPr>
          <w:rStyle w:val="a3"/>
        </w:rPr>
      </w:pPr>
      <w:r w:rsidRPr="007D0144">
        <w:rPr>
          <w:rStyle w:val="a3"/>
          <w:highlight w:val="yellow"/>
        </w:rPr>
        <w:t>Причины рассеянности</w:t>
      </w:r>
    </w:p>
    <w:p w:rsidR="006E2254" w:rsidRDefault="00A018BD">
      <w:r>
        <w:t xml:space="preserve">Для успешного лечения нужно установить причину когнитивных нарушений. </w:t>
      </w:r>
      <w:r w:rsidR="002B152A" w:rsidRPr="002B152A">
        <w:rPr>
          <w:highlight w:val="yellow"/>
        </w:rPr>
        <w:t>Рассеянность и ослабление памяти</w:t>
      </w:r>
      <w:r w:rsidR="006D19B4">
        <w:t xml:space="preserve">, внимания </w:t>
      </w:r>
      <w:r w:rsidR="002B152A">
        <w:t>могут быть обусловлены такими факторами:</w:t>
      </w:r>
    </w:p>
    <w:p w:rsidR="000D1BBA" w:rsidRDefault="000D1BBA" w:rsidP="000D1BBA">
      <w:pPr>
        <w:pStyle w:val="a4"/>
        <w:numPr>
          <w:ilvl w:val="0"/>
          <w:numId w:val="1"/>
        </w:numPr>
      </w:pPr>
      <w:r>
        <w:t>стресс;</w:t>
      </w:r>
    </w:p>
    <w:p w:rsidR="000D1BBA" w:rsidRDefault="000D1BBA" w:rsidP="000D1BBA">
      <w:pPr>
        <w:pStyle w:val="a4"/>
        <w:numPr>
          <w:ilvl w:val="0"/>
          <w:numId w:val="1"/>
        </w:numPr>
      </w:pPr>
      <w:r>
        <w:t>переутомление;</w:t>
      </w:r>
    </w:p>
    <w:p w:rsidR="000D1BBA" w:rsidRDefault="000D1BBA" w:rsidP="000D1BBA">
      <w:pPr>
        <w:pStyle w:val="a4"/>
        <w:numPr>
          <w:ilvl w:val="0"/>
          <w:numId w:val="1"/>
        </w:numPr>
      </w:pPr>
      <w:r>
        <w:t>нарушение режима сна и отдыха;</w:t>
      </w:r>
    </w:p>
    <w:p w:rsidR="000D1BBA" w:rsidRDefault="000D1BBA" w:rsidP="000D1BBA">
      <w:pPr>
        <w:pStyle w:val="a4"/>
        <w:numPr>
          <w:ilvl w:val="0"/>
          <w:numId w:val="1"/>
        </w:numPr>
      </w:pPr>
      <w:r>
        <w:t>абстинентный синдром;</w:t>
      </w:r>
    </w:p>
    <w:p w:rsidR="000D1BBA" w:rsidRDefault="000D1BBA" w:rsidP="000D1BBA">
      <w:pPr>
        <w:pStyle w:val="a4"/>
        <w:numPr>
          <w:ilvl w:val="0"/>
          <w:numId w:val="1"/>
        </w:numPr>
      </w:pPr>
      <w:r>
        <w:t>монотонная работа;</w:t>
      </w:r>
    </w:p>
    <w:p w:rsidR="000D1BBA" w:rsidRDefault="000D1BBA" w:rsidP="000D1BBA">
      <w:pPr>
        <w:pStyle w:val="a4"/>
        <w:numPr>
          <w:ilvl w:val="0"/>
          <w:numId w:val="1"/>
        </w:numPr>
      </w:pPr>
      <w:r>
        <w:t>травмы головы;</w:t>
      </w:r>
    </w:p>
    <w:p w:rsidR="000D1BBA" w:rsidRDefault="000D1BBA" w:rsidP="000D1BBA">
      <w:pPr>
        <w:pStyle w:val="a4"/>
        <w:numPr>
          <w:ilvl w:val="0"/>
          <w:numId w:val="1"/>
        </w:numPr>
      </w:pPr>
      <w:r>
        <w:t>беременность;</w:t>
      </w:r>
    </w:p>
    <w:p w:rsidR="000D1BBA" w:rsidRDefault="000D1BBA" w:rsidP="000D1BBA">
      <w:pPr>
        <w:pStyle w:val="a4"/>
        <w:numPr>
          <w:ilvl w:val="0"/>
          <w:numId w:val="1"/>
        </w:numPr>
      </w:pPr>
      <w:r>
        <w:t>интоксикации;</w:t>
      </w:r>
    </w:p>
    <w:p w:rsidR="002B28E1" w:rsidRDefault="002B28E1" w:rsidP="000D1BBA">
      <w:pPr>
        <w:pStyle w:val="a4"/>
        <w:numPr>
          <w:ilvl w:val="0"/>
          <w:numId w:val="1"/>
        </w:numPr>
      </w:pPr>
      <w:proofErr w:type="spellStart"/>
      <w:r>
        <w:t>нейроинфекции</w:t>
      </w:r>
      <w:proofErr w:type="spellEnd"/>
      <w:r>
        <w:t>;</w:t>
      </w:r>
    </w:p>
    <w:p w:rsidR="002B28E1" w:rsidRDefault="002B28E1" w:rsidP="000D1BBA">
      <w:pPr>
        <w:pStyle w:val="a4"/>
        <w:numPr>
          <w:ilvl w:val="0"/>
          <w:numId w:val="1"/>
        </w:numPr>
      </w:pPr>
      <w:r>
        <w:t>перенесенный инсульт;</w:t>
      </w:r>
    </w:p>
    <w:p w:rsidR="000D1BBA" w:rsidRDefault="000D1BBA" w:rsidP="000D1BBA">
      <w:pPr>
        <w:pStyle w:val="a4"/>
        <w:numPr>
          <w:ilvl w:val="0"/>
          <w:numId w:val="1"/>
        </w:numPr>
      </w:pPr>
      <w:r>
        <w:t>эндокринные нарушения;</w:t>
      </w:r>
    </w:p>
    <w:p w:rsidR="000D1BBA" w:rsidRDefault="000D1BBA" w:rsidP="000D1BBA">
      <w:pPr>
        <w:pStyle w:val="a4"/>
        <w:numPr>
          <w:ilvl w:val="0"/>
          <w:numId w:val="1"/>
        </w:numPr>
      </w:pPr>
      <w:r>
        <w:t>перенесенные инфекционные заболевания;</w:t>
      </w:r>
    </w:p>
    <w:p w:rsidR="000D1BBA" w:rsidRDefault="00712EC0" w:rsidP="000D1BBA">
      <w:pPr>
        <w:pStyle w:val="a4"/>
        <w:numPr>
          <w:ilvl w:val="0"/>
          <w:numId w:val="1"/>
        </w:numPr>
      </w:pPr>
      <w:r>
        <w:t>гипоксические поражения ЦНС;</w:t>
      </w:r>
    </w:p>
    <w:p w:rsidR="005D7811" w:rsidRDefault="005D7811" w:rsidP="000D1BBA">
      <w:pPr>
        <w:pStyle w:val="a4"/>
        <w:numPr>
          <w:ilvl w:val="0"/>
          <w:numId w:val="1"/>
        </w:numPr>
      </w:pPr>
      <w:r>
        <w:t>климакс;</w:t>
      </w:r>
    </w:p>
    <w:p w:rsidR="005544CD" w:rsidRDefault="005544CD" w:rsidP="000D1BBA">
      <w:pPr>
        <w:pStyle w:val="a4"/>
        <w:numPr>
          <w:ilvl w:val="0"/>
          <w:numId w:val="1"/>
        </w:numPr>
      </w:pPr>
      <w:r>
        <w:t>дефицит витаминов, микроэлементов, аминокислот в организме;</w:t>
      </w:r>
    </w:p>
    <w:p w:rsidR="00C94AB4" w:rsidRDefault="00C94AB4" w:rsidP="000D1BBA">
      <w:pPr>
        <w:pStyle w:val="a4"/>
        <w:numPr>
          <w:ilvl w:val="0"/>
          <w:numId w:val="1"/>
        </w:numPr>
      </w:pPr>
      <w:r>
        <w:t>отмена некоторых лекарственных препаратов;</w:t>
      </w:r>
    </w:p>
    <w:p w:rsidR="00712EC0" w:rsidRDefault="00712EC0" w:rsidP="000D1BBA">
      <w:pPr>
        <w:pStyle w:val="a4"/>
        <w:numPr>
          <w:ilvl w:val="0"/>
          <w:numId w:val="1"/>
        </w:numPr>
      </w:pPr>
      <w:r>
        <w:t xml:space="preserve">дегенеративные изменения клеток головного мозга. </w:t>
      </w:r>
    </w:p>
    <w:p w:rsidR="00712EC0" w:rsidRDefault="00E72958" w:rsidP="00712EC0">
      <w:pPr>
        <w:pStyle w:val="a4"/>
        <w:numPr>
          <w:ilvl w:val="0"/>
          <w:numId w:val="1"/>
        </w:numPr>
      </w:pPr>
      <w:r>
        <w:t>индивидуальные особенности нервной системы;</w:t>
      </w:r>
    </w:p>
    <w:p w:rsidR="00E72958" w:rsidRDefault="00E72958" w:rsidP="00712EC0">
      <w:pPr>
        <w:pStyle w:val="a4"/>
        <w:numPr>
          <w:ilvl w:val="0"/>
          <w:numId w:val="1"/>
        </w:numPr>
      </w:pPr>
      <w:r>
        <w:t>психические заболевания.</w:t>
      </w:r>
    </w:p>
    <w:p w:rsidR="005D7811" w:rsidRPr="005D7811" w:rsidRDefault="005D7811" w:rsidP="00E72958">
      <w:r w:rsidRPr="005D7811">
        <w:t xml:space="preserve">Также к группе </w:t>
      </w:r>
      <w:r w:rsidR="00D15E96">
        <w:t>предпосылок, вызывающих нарушения</w:t>
      </w:r>
      <w:r w:rsidR="007D3A9C">
        <w:t xml:space="preserve"> внимания</w:t>
      </w:r>
      <w:r w:rsidR="00D15E96">
        <w:t>,</w:t>
      </w:r>
      <w:r w:rsidR="007D3A9C">
        <w:t xml:space="preserve"> </w:t>
      </w:r>
      <w:r w:rsidRPr="005D7811">
        <w:t xml:space="preserve">можно </w:t>
      </w:r>
      <w:r>
        <w:t>отнести мощные отвлекающие факторы, незаинтересованность в конкретном виде деятельности, излишнюю увлеченность определенной сферой</w:t>
      </w:r>
      <w:r w:rsidR="00200EB3">
        <w:t xml:space="preserve">, избыток информации при низких возможностях оперативной </w:t>
      </w:r>
      <w:r w:rsidR="00CA1761">
        <w:t>запоминающей функции</w:t>
      </w:r>
      <w:r w:rsidR="00200EB3">
        <w:t xml:space="preserve">. </w:t>
      </w:r>
    </w:p>
    <w:p w:rsidR="00D56063" w:rsidRDefault="000465FF" w:rsidP="00E72958">
      <w:r w:rsidRPr="000465FF">
        <w:rPr>
          <w:highlight w:val="yellow"/>
        </w:rPr>
        <w:t>Плохая память и рассеянность</w:t>
      </w:r>
      <w:r>
        <w:t xml:space="preserve"> могут стать проблемой в любом возрасте. </w:t>
      </w:r>
      <w:r w:rsidR="00C23C2B">
        <w:t xml:space="preserve">Эти </w:t>
      </w:r>
      <w:r w:rsidR="005A7E8A">
        <w:t>признаки</w:t>
      </w:r>
      <w:r w:rsidR="00C23C2B">
        <w:t xml:space="preserve"> встречаются довольно часто, но многие долгое время не реагируют на них. Во многих ситуациях можно помочь, важно вовремя распознать ментальные изменения и подобрать </w:t>
      </w:r>
      <w:r w:rsidR="00C23C2B" w:rsidRPr="00C23C2B">
        <w:rPr>
          <w:highlight w:val="yellow"/>
        </w:rPr>
        <w:t>лекарство от плохой памяти</w:t>
      </w:r>
      <w:r w:rsidR="006C2F2E">
        <w:t xml:space="preserve"> и забывчивости</w:t>
      </w:r>
      <w:r w:rsidR="00C23C2B">
        <w:t>.</w:t>
      </w:r>
    </w:p>
    <w:p w:rsidR="0086546C" w:rsidRPr="0086546C" w:rsidRDefault="0086546C" w:rsidP="00E72958">
      <w:pPr>
        <w:rPr>
          <w:rStyle w:val="a3"/>
        </w:rPr>
      </w:pPr>
      <w:r w:rsidRPr="0086546C">
        <w:rPr>
          <w:rStyle w:val="a3"/>
        </w:rPr>
        <w:t>Симптомы рассеянности</w:t>
      </w:r>
    </w:p>
    <w:p w:rsidR="00444B7C" w:rsidRDefault="00242778" w:rsidP="00E72958">
      <w:r>
        <w:t xml:space="preserve">К признакам нарушений </w:t>
      </w:r>
      <w:r w:rsidR="007D3A9C">
        <w:t xml:space="preserve">внимания </w:t>
      </w:r>
      <w:r>
        <w:t xml:space="preserve">относится снижение мотивации к умственной деятельности, апатия, постоянная усталость. </w:t>
      </w:r>
      <w:r w:rsidR="00444B7C">
        <w:t xml:space="preserve">Возможны тревожные мысли о невозможности концентрироваться, страх перед включением в новую деятельность. </w:t>
      </w:r>
    </w:p>
    <w:p w:rsidR="00E72958" w:rsidRDefault="002076BA" w:rsidP="00E72958">
      <w:r>
        <w:t xml:space="preserve">К когнитивным расстройствам могут добавляться раздражительность, эмоциональная лабильность, плаксивость, отсутствие самоконтроля. </w:t>
      </w:r>
      <w:r w:rsidR="00C23C2B">
        <w:t xml:space="preserve"> </w:t>
      </w:r>
    </w:p>
    <w:p w:rsidR="00C337E0" w:rsidRDefault="00C337E0" w:rsidP="00E72958">
      <w:r>
        <w:t xml:space="preserve">При беседе человек с </w:t>
      </w:r>
      <w:r w:rsidRPr="00C337E0">
        <w:rPr>
          <w:highlight w:val="yellow"/>
        </w:rPr>
        <w:t>признаками рассеянности</w:t>
      </w:r>
      <w:r w:rsidR="006C2F2E">
        <w:t>, забывчивости</w:t>
      </w:r>
      <w:r>
        <w:t xml:space="preserve"> часто </w:t>
      </w:r>
      <w:r w:rsidR="00916F8A">
        <w:t xml:space="preserve">теряет нить разговора, переходит на волнующие его темы, повторяет одну и ту же мысль, переспрашивает собеседника. </w:t>
      </w:r>
      <w:r w:rsidR="00E47CF5">
        <w:lastRenderedPageBreak/>
        <w:t xml:space="preserve">Возможно частое отвлечение на внешние раздражители, например, на звуки за окном, шаги за дверью телевизор. </w:t>
      </w:r>
    </w:p>
    <w:p w:rsidR="00395821" w:rsidRDefault="00A85883" w:rsidP="00E72958">
      <w:r>
        <w:t>Люди, страдающие нарушениями внимания, часто ищут свои вещи, забывают важные документы, плохо ориентируются в незнакомых местах.</w:t>
      </w:r>
    </w:p>
    <w:p w:rsidR="00395821" w:rsidRDefault="00D804B5" w:rsidP="00E72958">
      <w:r>
        <w:t xml:space="preserve">Признаки нарушений зависят от </w:t>
      </w:r>
      <w:r w:rsidRPr="00D804B5">
        <w:rPr>
          <w:highlight w:val="yellow"/>
        </w:rPr>
        <w:t>причины рассеянности внимания</w:t>
      </w:r>
      <w:r>
        <w:t xml:space="preserve">. </w:t>
      </w:r>
      <w:r w:rsidR="001B7032">
        <w:t xml:space="preserve">К перечисленным проявлениям могут добавляться симптомы основного заболевания, например, проявления эндокринных расстройств, психические нарушения. </w:t>
      </w:r>
    </w:p>
    <w:p w:rsidR="00477058" w:rsidRPr="002369C6" w:rsidRDefault="002369C6" w:rsidP="00E72958">
      <w:pPr>
        <w:rPr>
          <w:rStyle w:val="a3"/>
        </w:rPr>
      </w:pPr>
      <w:r w:rsidRPr="002369C6">
        <w:rPr>
          <w:rStyle w:val="a3"/>
        </w:rPr>
        <w:t>Диагностика рассеянности</w:t>
      </w:r>
    </w:p>
    <w:p w:rsidR="002369C6" w:rsidRDefault="002D6359" w:rsidP="00E72958">
      <w:r w:rsidRPr="002D6359">
        <w:rPr>
          <w:highlight w:val="yellow"/>
        </w:rPr>
        <w:t>Что делать при плохой памяти</w:t>
      </w:r>
      <w:r>
        <w:t xml:space="preserve">? Первым этапом является диагностика. </w:t>
      </w:r>
      <w:r w:rsidR="00DF27C2">
        <w:t xml:space="preserve">Она начинается с беседы с пациентом. </w:t>
      </w:r>
      <w:r w:rsidR="00A87B4E">
        <w:t xml:space="preserve">Человек, имеющий когнитивные проблемы, постоянно отвлекается, врачу приходится использовать специальные приемы для привлечения внимания в виде изменения громкости и тональности голоса, повторения имени. Также необходимо наблюдение за поведением. Постоянное отвлечение на сторонние раздражители, повтор одних и тех же вопросов, поиск собственных вещей в сумке или кармане указывает на отсутствие сосредоточенности. </w:t>
      </w:r>
    </w:p>
    <w:p w:rsidR="00A87B4E" w:rsidRDefault="00A87B4E" w:rsidP="00E72958">
      <w:r>
        <w:t xml:space="preserve">Пациент, пришедший на прием, часто забывает свои документы, долго не может найти нужный кабинет, </w:t>
      </w:r>
      <w:r w:rsidR="005B7ACB">
        <w:t xml:space="preserve">может перепутать назначенное время приема. </w:t>
      </w:r>
    </w:p>
    <w:p w:rsidR="005B7ACB" w:rsidRDefault="005B7ACB" w:rsidP="00E72958">
      <w:r>
        <w:t xml:space="preserve">Для выявления ментальных нарушений используются специальные тесты. Они заключаются в поиске чисел в специальных таблицах, переключении внимания, оценке работоспособности, стойкости внимания. </w:t>
      </w:r>
    </w:p>
    <w:p w:rsidR="005B7ACB" w:rsidRDefault="005B7ACB" w:rsidP="00E72958">
      <w:r>
        <w:t xml:space="preserve">Дополнительно назначаются МРТ головы, электроэнцефалография, определение уровня гормонов и другие инструментальные и лабораторные исследования. </w:t>
      </w:r>
    </w:p>
    <w:p w:rsidR="005B7ACB" w:rsidRPr="00911A07" w:rsidRDefault="00911A07" w:rsidP="00E72958">
      <w:pPr>
        <w:rPr>
          <w:rStyle w:val="a3"/>
        </w:rPr>
      </w:pPr>
      <w:r w:rsidRPr="00911A07">
        <w:rPr>
          <w:rStyle w:val="a3"/>
        </w:rPr>
        <w:t>Лечение рассеянности</w:t>
      </w:r>
    </w:p>
    <w:p w:rsidR="00911A07" w:rsidRDefault="003E7344" w:rsidP="00E72958">
      <w:r w:rsidRPr="003E7344">
        <w:rPr>
          <w:highlight w:val="yellow"/>
        </w:rPr>
        <w:t>Как лечить рассеянность</w:t>
      </w:r>
      <w:r>
        <w:t xml:space="preserve">, определяется индивидуально. Это зависит от причин, </w:t>
      </w:r>
      <w:r w:rsidR="00664AA8">
        <w:t xml:space="preserve">вызвавших изменения. </w:t>
      </w:r>
      <w:r w:rsidR="00C218F7">
        <w:t xml:space="preserve">Коррекцию можно разделить на медикаментозную терапию, изменение образа жизни, физиотерапию и психотерапию. Комплексный подход позволяет </w:t>
      </w:r>
      <w:r w:rsidR="0062274D">
        <w:t xml:space="preserve">улучшить интеллектуальные способности, </w:t>
      </w:r>
      <w:r w:rsidR="00ED0312">
        <w:t xml:space="preserve">нормализовать мозговую деятельность. </w:t>
      </w:r>
    </w:p>
    <w:p w:rsidR="00ED0312" w:rsidRDefault="005E53F2" w:rsidP="00E72958">
      <w:r w:rsidRPr="005E53F2">
        <w:rPr>
          <w:highlight w:val="yellow"/>
        </w:rPr>
        <w:t>Как бороться с рассеянностью</w:t>
      </w:r>
      <w:r>
        <w:t xml:space="preserve">? В первую очередь нужно изменить образ жизни. </w:t>
      </w:r>
      <w:r w:rsidR="00A73BC5">
        <w:t xml:space="preserve">Правильный режим сна и отдыха позволит центральной нервной системе восстанавливаться. Спать нужно ложиться в одно и то же время, а длительность сна должна составлять не менее 8 часов в сутки. </w:t>
      </w:r>
      <w:r w:rsidR="006B1ECA">
        <w:t xml:space="preserve">Также необходим отдых в течение дня, при монотонной работе для разгрузки нервной системы полезна смена рода деятельности. </w:t>
      </w:r>
      <w:r w:rsidR="00EF7E14">
        <w:t xml:space="preserve">Также рекомендуется убрать с рабочего места все отвлекающие предметы, закрыть лишние сайты при работе в интернете. Это поможет меньше отвлекаться от основной деятельности. </w:t>
      </w:r>
    </w:p>
    <w:p w:rsidR="0033473F" w:rsidRDefault="00B44C16" w:rsidP="00E72958">
      <w:r>
        <w:t>Еще один важный аспект — планирование дня. Полезным будет список дел. Это позволит не забыть выполнить важную работу, будет мотивировать не отвлек</w:t>
      </w:r>
      <w:r w:rsidR="00D161F1">
        <w:t xml:space="preserve">аться от основной деятельности, поможет организовать себя. </w:t>
      </w:r>
    </w:p>
    <w:p w:rsidR="00160AEE" w:rsidRDefault="0033473F" w:rsidP="00E72958">
      <w:r>
        <w:t xml:space="preserve">В некоторых случаях целесообразно временно снизить нагрузки, связанные с работой или учебой. Это позволит </w:t>
      </w:r>
      <w:r w:rsidR="00160AEE">
        <w:t xml:space="preserve">нейронам восполнить ресурсы и вернуться к полноценной работе. </w:t>
      </w:r>
    </w:p>
    <w:p w:rsidR="00E16C50" w:rsidRDefault="00FA28B4" w:rsidP="00E72958">
      <w:r>
        <w:t xml:space="preserve">В </w:t>
      </w:r>
      <w:r w:rsidRPr="00FA28B4">
        <w:rPr>
          <w:highlight w:val="yellow"/>
        </w:rPr>
        <w:t>лечении плохой памяти, рассеянности, забывчивости</w:t>
      </w:r>
      <w:r>
        <w:t xml:space="preserve"> важную роль играют психологические тренинги. </w:t>
      </w:r>
      <w:r w:rsidR="005E02F7">
        <w:t xml:space="preserve">На них учат удерживать внимание, концентрироваться на нескольких задачах, дают упражнения для самостоятельной работы. </w:t>
      </w:r>
      <w:r w:rsidR="00600457">
        <w:t xml:space="preserve">Регулярное выполнение упражнений и работа над собой </w:t>
      </w:r>
      <w:r w:rsidR="00E16C50">
        <w:t xml:space="preserve">формируют полезные навыки, облегчающие профессиональную деятельность и выполнение рутинных задач. </w:t>
      </w:r>
    </w:p>
    <w:p w:rsidR="009C5DAF" w:rsidRDefault="00DB73CD" w:rsidP="00E72958">
      <w:r>
        <w:lastRenderedPageBreak/>
        <w:t xml:space="preserve">Физиотерапевтические процедуры направлены на улучшение функционирования центральной нервной системы. </w:t>
      </w:r>
      <w:r w:rsidR="004053D3">
        <w:t xml:space="preserve">Комплекс процедур подбирается индивидуально по результатам функциональной диагностики. </w:t>
      </w:r>
      <w:r w:rsidR="009C5DAF">
        <w:t xml:space="preserve">В рамках терапии используются такие методы воздействия, как магнитное поле, электрические токи, лазерное излучение. </w:t>
      </w:r>
    </w:p>
    <w:p w:rsidR="00C5089D" w:rsidRPr="00C5089D" w:rsidRDefault="00C5089D" w:rsidP="00E72958">
      <w:pPr>
        <w:rPr>
          <w:rStyle w:val="a3"/>
        </w:rPr>
      </w:pPr>
      <w:r w:rsidRPr="00C5089D">
        <w:rPr>
          <w:rStyle w:val="a3"/>
        </w:rPr>
        <w:t>Медикаментозное лечение</w:t>
      </w:r>
    </w:p>
    <w:p w:rsidR="00C60293" w:rsidRDefault="00041D45" w:rsidP="00E72958">
      <w:r>
        <w:t xml:space="preserve">Выбор препаратов для медикаментозной терапии зависит от причин, вызвавших когнитивные нарушения. Во многих случаях приоритетным направлением является лечение основного заболевания, например, гормональных нарушений, психиатрических отклонений, органических поражений головного мозга. </w:t>
      </w:r>
    </w:p>
    <w:p w:rsidR="00262DC0" w:rsidRDefault="00C60293" w:rsidP="00E72958">
      <w:r>
        <w:t xml:space="preserve">Ключевую роль в терапии играют препараты, </w:t>
      </w:r>
      <w:r w:rsidR="00262DC0">
        <w:t xml:space="preserve">влияющие на обмен веществ в нейронах головного мозга. </w:t>
      </w:r>
      <w:r w:rsidR="00172C32">
        <w:t>При з</w:t>
      </w:r>
      <w:r w:rsidR="00172C32" w:rsidRPr="00172C32">
        <w:rPr>
          <w:highlight w:val="yellow"/>
        </w:rPr>
        <w:t>абывчивости</w:t>
      </w:r>
      <w:r w:rsidR="00172C32">
        <w:t xml:space="preserve"> и проблемах с </w:t>
      </w:r>
      <w:r w:rsidR="00172C32" w:rsidRPr="00172C32">
        <w:rPr>
          <w:highlight w:val="yellow"/>
        </w:rPr>
        <w:t>памятью</w:t>
      </w:r>
      <w:r w:rsidR="006D19B4">
        <w:t xml:space="preserve"> и вниманием</w:t>
      </w:r>
      <w:r w:rsidR="00172C32">
        <w:t xml:space="preserve"> назначают </w:t>
      </w:r>
      <w:proofErr w:type="spellStart"/>
      <w:r w:rsidR="00434687">
        <w:t>психостимуляторы</w:t>
      </w:r>
      <w:proofErr w:type="spellEnd"/>
      <w:r w:rsidR="00434687">
        <w:t xml:space="preserve">, </w:t>
      </w:r>
      <w:proofErr w:type="spellStart"/>
      <w:r w:rsidR="00434687">
        <w:t>ноотропы</w:t>
      </w:r>
      <w:proofErr w:type="spellEnd"/>
      <w:r w:rsidR="00434687">
        <w:t xml:space="preserve">, адаптогены, препараты, влияющие на метаболизм. </w:t>
      </w:r>
      <w:r w:rsidR="00244BC7">
        <w:t xml:space="preserve">Эти средства стимулируют умственную деятельность, обеспечивают нервные клетки энергией, помогают бороться с переутомлением, </w:t>
      </w:r>
      <w:r w:rsidR="003A635C">
        <w:t xml:space="preserve">увеличивают устойчивость головного мозга к стрессу и гипоксии, нормализуют метаболизм и энергетический обмен. </w:t>
      </w:r>
    </w:p>
    <w:p w:rsidR="003A635C" w:rsidRDefault="00490A61" w:rsidP="00E72958">
      <w:r>
        <w:t xml:space="preserve">Если когнитивные изменения являются следствием другого заболевания, могут назначаться снотворные, противосудорожные, антидепрессанты, антибиотики, препараты, влияющие на сосудистый тонус и другие лекарственные средства. </w:t>
      </w:r>
    </w:p>
    <w:p w:rsidR="00490A61" w:rsidRDefault="00087404" w:rsidP="00E72958">
      <w:r w:rsidRPr="00087404">
        <w:rPr>
          <w:highlight w:val="yellow"/>
        </w:rPr>
        <w:t>Лекарства от забывчивости, для улучшения памяти</w:t>
      </w:r>
      <w:r w:rsidR="00AD55FC">
        <w:t xml:space="preserve"> </w:t>
      </w:r>
      <w:r w:rsidR="006D19B4">
        <w:t xml:space="preserve">и внимания </w:t>
      </w:r>
      <w:r w:rsidR="00AD55FC">
        <w:t>подбира</w:t>
      </w:r>
      <w:r>
        <w:t>ю</w:t>
      </w:r>
      <w:r w:rsidR="00AD55FC">
        <w:t xml:space="preserve">тся индивидуально после обследования, имеет комплексный характер. Такой подход позволяет добиться отличных результатов в большинстве случаев. </w:t>
      </w:r>
    </w:p>
    <w:p w:rsidR="00AD55FC" w:rsidRPr="00230FB9" w:rsidRDefault="00230FB9" w:rsidP="00E72958">
      <w:pPr>
        <w:rPr>
          <w:rStyle w:val="a3"/>
        </w:rPr>
      </w:pPr>
      <w:r w:rsidRPr="00230FB9">
        <w:rPr>
          <w:rStyle w:val="a3"/>
        </w:rPr>
        <w:t>Лучшие препараты для лечения рассеянности</w:t>
      </w:r>
    </w:p>
    <w:p w:rsidR="00230FB9" w:rsidRDefault="00BC5ACB" w:rsidP="00E72958">
      <w:r>
        <w:t>Лучшие средства, позволяющие бороться с ментальной дисфункцией, оказывают комплексное действие. В первую очередь эти средства повышают устойчивость клеток нервной системы к неблагоприятным факторам. Это препятствует дальнейшему ухудшению состоя</w:t>
      </w:r>
      <w:r w:rsidR="0005684E">
        <w:t xml:space="preserve">ния, позволяет нейронам функционировать даже в сложных условиях. </w:t>
      </w:r>
      <w:r w:rsidR="00CA358A" w:rsidRPr="00CA358A">
        <w:rPr>
          <w:highlight w:val="yellow"/>
        </w:rPr>
        <w:t>Препараты при плохой памяти</w:t>
      </w:r>
      <w:r w:rsidR="00CA358A">
        <w:t xml:space="preserve"> </w:t>
      </w:r>
      <w:r w:rsidR="006D19B4">
        <w:t xml:space="preserve">и внимании </w:t>
      </w:r>
      <w:r w:rsidR="00CA358A">
        <w:t xml:space="preserve">также выполняют </w:t>
      </w:r>
      <w:r w:rsidR="00146B82">
        <w:t xml:space="preserve">антигипоксическую функцию, стабилизируют клеточные мембраны. </w:t>
      </w:r>
    </w:p>
    <w:p w:rsidR="00146B82" w:rsidRDefault="00D42893" w:rsidP="00E72958">
      <w:r>
        <w:t xml:space="preserve">Еще одна важная функция — </w:t>
      </w:r>
      <w:r w:rsidR="00F56747">
        <w:t xml:space="preserve">улучшение обмена веществ в головном мозге и улучшение кровоснабжения всех его участков, а также защита сосудов, регуляция их тонуса. </w:t>
      </w:r>
      <w:r w:rsidR="00FC19B7">
        <w:t xml:space="preserve">Своевременная доставка питательных веществ и кислорода, удаление токсинов являются обязательным условием для полноценной работы нейронов. </w:t>
      </w:r>
    </w:p>
    <w:p w:rsidR="00FC19B7" w:rsidRDefault="00DE1FDD" w:rsidP="00E72958">
      <w:r>
        <w:t xml:space="preserve">Борьба с </w:t>
      </w:r>
      <w:r w:rsidRPr="00DE1FDD">
        <w:rPr>
          <w:highlight w:val="yellow"/>
        </w:rPr>
        <w:t>забывчивостью памяти</w:t>
      </w:r>
      <w:r w:rsidR="00FC19B7">
        <w:t xml:space="preserve"> комплексн</w:t>
      </w:r>
      <w:r>
        <w:t>ая</w:t>
      </w:r>
      <w:r w:rsidR="00FC19B7">
        <w:t xml:space="preserve">, поэтому следует выбирать лекарственные средства, сочетающиеся с препаратами других групп. </w:t>
      </w:r>
      <w:r w:rsidR="00325A88">
        <w:t xml:space="preserve">Это позволяет включить в терапию все, что необходимо для восстановления мозговой деятельности. </w:t>
      </w:r>
    </w:p>
    <w:p w:rsidR="00325A88" w:rsidRPr="005D1E40" w:rsidRDefault="005D1E40" w:rsidP="00E72958">
      <w:pPr>
        <w:rPr>
          <w:rStyle w:val="a3"/>
        </w:rPr>
      </w:pPr>
      <w:proofErr w:type="spellStart"/>
      <w:r w:rsidRPr="005D1E40">
        <w:rPr>
          <w:rStyle w:val="a3"/>
        </w:rPr>
        <w:t>Нейромексол</w:t>
      </w:r>
      <w:proofErr w:type="spellEnd"/>
      <w:r w:rsidRPr="005D1E40">
        <w:rPr>
          <w:rStyle w:val="a3"/>
        </w:rPr>
        <w:t xml:space="preserve"> для </w:t>
      </w:r>
      <w:r w:rsidRPr="005D1E40">
        <w:rPr>
          <w:rStyle w:val="a3"/>
          <w:highlight w:val="yellow"/>
        </w:rPr>
        <w:t>лечения рассеянности и забывчивости</w:t>
      </w:r>
    </w:p>
    <w:p w:rsidR="005D1E40" w:rsidRDefault="0050656F" w:rsidP="00E72958">
      <w:r>
        <w:t xml:space="preserve">Действующее вещество этого препарата — </w:t>
      </w:r>
      <w:proofErr w:type="spellStart"/>
      <w:r>
        <w:t>этилметилгидроксипиридина</w:t>
      </w:r>
      <w:proofErr w:type="spellEnd"/>
      <w:r>
        <w:t xml:space="preserve"> </w:t>
      </w:r>
      <w:proofErr w:type="spellStart"/>
      <w:r>
        <w:t>сукцинат</w:t>
      </w:r>
      <w:proofErr w:type="spellEnd"/>
      <w:r>
        <w:t xml:space="preserve">. Выпускается лекарство в форме таблеток, </w:t>
      </w:r>
      <w:r w:rsidR="005D26B4">
        <w:t xml:space="preserve">что позволяет проходить длительный курс лечения в домашних условиях. </w:t>
      </w:r>
    </w:p>
    <w:p w:rsidR="005D26B4" w:rsidRDefault="005D26B4" w:rsidP="00E72958">
      <w:r>
        <w:t xml:space="preserve">Действующее вещество блокирует свободные радикалы, препятствует разрушению нервных клеток, оказывает антигипоксический эффект. Таблетки защищают клеточные мембраны, повышают устойчивость организма к вредным факторам. </w:t>
      </w:r>
      <w:r w:rsidR="00AA3383">
        <w:t xml:space="preserve">Благодаря активации ферментов усиливается функция </w:t>
      </w:r>
      <w:proofErr w:type="spellStart"/>
      <w:r w:rsidR="00AA3383">
        <w:t>нейромедиаторов</w:t>
      </w:r>
      <w:proofErr w:type="spellEnd"/>
      <w:r w:rsidR="00AA3383">
        <w:t xml:space="preserve">, принимающих непосредственное участие в передаче нервного импульса. </w:t>
      </w:r>
    </w:p>
    <w:p w:rsidR="00AA3383" w:rsidRDefault="006D3226" w:rsidP="00E72958">
      <w:proofErr w:type="spellStart"/>
      <w:r>
        <w:lastRenderedPageBreak/>
        <w:t>Нейромексол</w:t>
      </w:r>
      <w:proofErr w:type="spellEnd"/>
      <w:r>
        <w:t xml:space="preserve"> положительно воздействует на микроциркуляцию</w:t>
      </w:r>
      <w:r w:rsidR="002F679F">
        <w:t xml:space="preserve">, также улучшается реология крови, снижается риск </w:t>
      </w:r>
      <w:proofErr w:type="spellStart"/>
      <w:r w:rsidR="002F679F">
        <w:t>тромбообразования</w:t>
      </w:r>
      <w:proofErr w:type="spellEnd"/>
      <w:r>
        <w:t xml:space="preserve">. Это способствует доставке кислорода к тканям, которые очень чувствительны к его недостатку. </w:t>
      </w:r>
      <w:r w:rsidR="00CF23DB">
        <w:t xml:space="preserve">Также усиливается синтез дофамина, процессы окисления становятся менее интенсивными. </w:t>
      </w:r>
    </w:p>
    <w:p w:rsidR="002F679F" w:rsidRDefault="00D830AC" w:rsidP="00E72958">
      <w:r>
        <w:t xml:space="preserve">Препарат обладает антистрессовым, антитоксическим действием, усиливает влияние нейролептиков, транквилизаторов, антидепрессантов. </w:t>
      </w:r>
    </w:p>
    <w:p w:rsidR="000E415F" w:rsidRDefault="000E415F" w:rsidP="00E72958">
      <w:r w:rsidRPr="000E415F">
        <w:rPr>
          <w:highlight w:val="yellow"/>
        </w:rPr>
        <w:t>Препарат от рассеянности</w:t>
      </w:r>
      <w:r w:rsidR="006D19B4">
        <w:t xml:space="preserve"> </w:t>
      </w:r>
      <w:r>
        <w:t xml:space="preserve">быстро распределяется </w:t>
      </w:r>
      <w:r w:rsidR="00FA09F0">
        <w:t xml:space="preserve">во всех тканях, держится в организме в среднем 5 часов. </w:t>
      </w:r>
    </w:p>
    <w:p w:rsidR="005C006C" w:rsidRDefault="005C006C" w:rsidP="00E72958">
      <w:proofErr w:type="spellStart"/>
      <w:r>
        <w:t>Нейромексол</w:t>
      </w:r>
      <w:proofErr w:type="spellEnd"/>
      <w:r>
        <w:t xml:space="preserve"> используется для </w:t>
      </w:r>
      <w:r w:rsidRPr="005C006C">
        <w:rPr>
          <w:highlight w:val="yellow"/>
        </w:rPr>
        <w:t>лечения рассеянности</w:t>
      </w:r>
      <w:r>
        <w:t xml:space="preserve">, вызванной разными </w:t>
      </w:r>
      <w:r w:rsidRPr="005C006C">
        <w:rPr>
          <w:highlight w:val="yellow"/>
        </w:rPr>
        <w:t>причинами.</w:t>
      </w:r>
      <w:r>
        <w:t xml:space="preserve"> </w:t>
      </w:r>
      <w:r w:rsidR="002F6E2C">
        <w:t xml:space="preserve">Он назначается при энцефалопатиях, черепно-мозговых травмах, невротических расстройствах, вегетативной дисфункции, после черепно-мозговых травм, интоксикации, в реабилитационном периоде после тяжелых инфекционных заболеваний. </w:t>
      </w:r>
    </w:p>
    <w:p w:rsidR="005914DA" w:rsidRDefault="00631C95" w:rsidP="00E72958">
      <w:proofErr w:type="spellStart"/>
      <w:r>
        <w:t>Э</w:t>
      </w:r>
      <w:r>
        <w:t>тилметилгидроксипиридина</w:t>
      </w:r>
      <w:proofErr w:type="spellEnd"/>
      <w:r>
        <w:t xml:space="preserve"> </w:t>
      </w:r>
      <w:proofErr w:type="spellStart"/>
      <w:r>
        <w:t>сукцинат</w:t>
      </w:r>
      <w:proofErr w:type="spellEnd"/>
      <w:r>
        <w:t xml:space="preserve"> эффективен при </w:t>
      </w:r>
      <w:r w:rsidRPr="00631C95">
        <w:rPr>
          <w:highlight w:val="yellow"/>
        </w:rPr>
        <w:t>рассеянности и забывчивости</w:t>
      </w:r>
      <w:r>
        <w:t xml:space="preserve">, имеющих разные </w:t>
      </w:r>
      <w:r w:rsidRPr="00631C95">
        <w:rPr>
          <w:highlight w:val="yellow"/>
        </w:rPr>
        <w:t>причины</w:t>
      </w:r>
      <w:r w:rsidR="00DE0080">
        <w:t xml:space="preserve">, имеет широкий спектр показаний. </w:t>
      </w:r>
    </w:p>
    <w:p w:rsidR="00DE0080" w:rsidRPr="00443C54" w:rsidRDefault="00443C54" w:rsidP="00E72958">
      <w:pPr>
        <w:rPr>
          <w:rStyle w:val="a3"/>
        </w:rPr>
      </w:pPr>
      <w:proofErr w:type="spellStart"/>
      <w:r w:rsidRPr="00443C54">
        <w:rPr>
          <w:rStyle w:val="a3"/>
        </w:rPr>
        <w:t>Нейромексол</w:t>
      </w:r>
      <w:proofErr w:type="spellEnd"/>
      <w:r w:rsidRPr="00443C54">
        <w:rPr>
          <w:rStyle w:val="a3"/>
        </w:rPr>
        <w:t xml:space="preserve"> для восстановления после </w:t>
      </w:r>
      <w:proofErr w:type="spellStart"/>
      <w:r w:rsidRPr="00443C54">
        <w:rPr>
          <w:rStyle w:val="a3"/>
        </w:rPr>
        <w:t>коронавируса</w:t>
      </w:r>
      <w:proofErr w:type="spellEnd"/>
    </w:p>
    <w:p w:rsidR="002C6957" w:rsidRPr="00135515" w:rsidRDefault="00B8679E" w:rsidP="00E72958">
      <w:r w:rsidRPr="00B8679E">
        <w:rPr>
          <w:highlight w:val="yellow"/>
        </w:rPr>
        <w:t>Что делать,</w:t>
      </w:r>
      <w:r>
        <w:t xml:space="preserve"> если </w:t>
      </w:r>
      <w:r w:rsidRPr="00B8679E">
        <w:rPr>
          <w:highlight w:val="yellow"/>
        </w:rPr>
        <w:t>рассеянность</w:t>
      </w:r>
      <w:r>
        <w:t xml:space="preserve"> </w:t>
      </w:r>
      <w:r w:rsidR="006D19B4">
        <w:t xml:space="preserve">и недостаток внимания </w:t>
      </w:r>
      <w:r>
        <w:t>появилась по</w:t>
      </w:r>
      <w:r w:rsidR="002C6957">
        <w:t xml:space="preserve">сле перенесенного </w:t>
      </w:r>
      <w:proofErr w:type="spellStart"/>
      <w:r w:rsidR="002C6957">
        <w:t>ковида</w:t>
      </w:r>
      <w:proofErr w:type="spellEnd"/>
      <w:r w:rsidR="002C6957">
        <w:t xml:space="preserve">? </w:t>
      </w:r>
      <w:proofErr w:type="spellStart"/>
      <w:r w:rsidR="002C6957">
        <w:t>Нейромексол</w:t>
      </w:r>
      <w:proofErr w:type="spellEnd"/>
      <w:r w:rsidR="002C6957">
        <w:t xml:space="preserve"> поможет восстановить умственную деятельность в кратчайшие сроки. </w:t>
      </w:r>
      <w:r w:rsidR="00433084">
        <w:t xml:space="preserve">С помощью этого средства можно справиться с гипоксией, избежать повреждения нейронов, улучшить передачу нервного импульса, а также снабжать необходимыми для работы компонентами. </w:t>
      </w:r>
      <w:r w:rsidR="00135515">
        <w:t xml:space="preserve">Также средство показано для профилактики ментальных отклонений после </w:t>
      </w:r>
      <w:proofErr w:type="spellStart"/>
      <w:r w:rsidR="008A7D5B">
        <w:t>коронавируса</w:t>
      </w:r>
      <w:proofErr w:type="spellEnd"/>
      <w:r w:rsidR="00135515">
        <w:t>.</w:t>
      </w:r>
    </w:p>
    <w:p w:rsidR="00433084" w:rsidRDefault="00E41048" w:rsidP="00E72958">
      <w:r w:rsidRPr="00E41048">
        <w:rPr>
          <w:highlight w:val="yellow"/>
        </w:rPr>
        <w:t>Лекарство от забывчивости</w:t>
      </w:r>
      <w:r>
        <w:t xml:space="preserve"> </w:t>
      </w:r>
      <w:r w:rsidR="00344EDE" w:rsidRPr="00344EDE">
        <w:rPr>
          <w:highlight w:val="yellow"/>
        </w:rPr>
        <w:t>и рассеянности</w:t>
      </w:r>
      <w:r w:rsidR="00344EDE">
        <w:t xml:space="preserve"> </w:t>
      </w:r>
      <w:r>
        <w:t xml:space="preserve">безопасно для организма, </w:t>
      </w:r>
      <w:r w:rsidR="00833986">
        <w:t xml:space="preserve">имеет минимум противопоказаний. Препарат не применяется при острой печеночной либо почечной недостаточности, беременности, грудном вскармливании, а также индивидуальной непереносимости компонентов. </w:t>
      </w:r>
    </w:p>
    <w:p w:rsidR="00833986" w:rsidRDefault="001C6E66" w:rsidP="00E72958">
      <w:r w:rsidRPr="001C6E66">
        <w:rPr>
          <w:highlight w:val="yellow"/>
        </w:rPr>
        <w:t>Как лечить плохую память</w:t>
      </w:r>
      <w:r w:rsidR="006D19B4">
        <w:t xml:space="preserve"> и внимание</w:t>
      </w:r>
      <w:r>
        <w:t xml:space="preserve">, определяет врач после диагностики. </w:t>
      </w:r>
      <w:r w:rsidR="00A64C2A">
        <w:t xml:space="preserve">Каждый клинический случай индивидуален, но препараты, оказывающие антигипоксическое, </w:t>
      </w:r>
      <w:proofErr w:type="spellStart"/>
      <w:r w:rsidR="00A64C2A">
        <w:t>нейропротекторное</w:t>
      </w:r>
      <w:proofErr w:type="spellEnd"/>
      <w:r w:rsidR="00A64C2A">
        <w:t xml:space="preserve"> и метаболическое действие актуальны для большинства пациентов, страдающих когнитивными расстройствами. </w:t>
      </w:r>
    </w:p>
    <w:p w:rsidR="00337E6A" w:rsidRDefault="00337E6A" w:rsidP="00E72958"/>
    <w:p w:rsidR="002B6158" w:rsidRDefault="002B6158" w:rsidP="00E72958">
      <w:hyperlink r:id="rId5" w:history="1">
        <w:r w:rsidRPr="00F56AFC">
          <w:rPr>
            <w:rStyle w:val="a5"/>
          </w:rPr>
          <w:t>https://text.ru/antiplagiat/62269b13e372c</w:t>
        </w:r>
      </w:hyperlink>
    </w:p>
    <w:p w:rsidR="002B6158" w:rsidRDefault="002B6158" w:rsidP="00E72958">
      <w:bookmarkStart w:id="0" w:name="_GoBack"/>
      <w:bookmarkEnd w:id="0"/>
    </w:p>
    <w:p w:rsidR="00B44C16" w:rsidRDefault="00D161F1" w:rsidP="00E72958">
      <w:r>
        <w:t xml:space="preserve"> </w:t>
      </w:r>
    </w:p>
    <w:p w:rsidR="00C23C2B" w:rsidRDefault="00C23C2B" w:rsidP="00E72958"/>
    <w:p w:rsidR="002B152A" w:rsidRPr="000211C8" w:rsidRDefault="002B152A"/>
    <w:p w:rsidR="002C6142" w:rsidRDefault="002C6142"/>
    <w:sectPr w:rsidR="002C6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26F46"/>
    <w:multiLevelType w:val="hybridMultilevel"/>
    <w:tmpl w:val="91E44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26C35"/>
    <w:multiLevelType w:val="hybridMultilevel"/>
    <w:tmpl w:val="18AA8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CF"/>
    <w:rsid w:val="000211C8"/>
    <w:rsid w:val="00032B5D"/>
    <w:rsid w:val="00041D45"/>
    <w:rsid w:val="00043F44"/>
    <w:rsid w:val="000465FF"/>
    <w:rsid w:val="0005684E"/>
    <w:rsid w:val="00087404"/>
    <w:rsid w:val="00093C9C"/>
    <w:rsid w:val="000A6AE6"/>
    <w:rsid w:val="000D1BBA"/>
    <w:rsid w:val="000E3D55"/>
    <w:rsid w:val="000E415F"/>
    <w:rsid w:val="00132FDD"/>
    <w:rsid w:val="00135515"/>
    <w:rsid w:val="00141999"/>
    <w:rsid w:val="00146B82"/>
    <w:rsid w:val="00160AEE"/>
    <w:rsid w:val="00167CA1"/>
    <w:rsid w:val="00171087"/>
    <w:rsid w:val="00172C32"/>
    <w:rsid w:val="00182D78"/>
    <w:rsid w:val="001B7032"/>
    <w:rsid w:val="001C6E66"/>
    <w:rsid w:val="001D4380"/>
    <w:rsid w:val="00200EB3"/>
    <w:rsid w:val="002076BA"/>
    <w:rsid w:val="00212E90"/>
    <w:rsid w:val="00230FB9"/>
    <w:rsid w:val="002369C6"/>
    <w:rsid w:val="00242778"/>
    <w:rsid w:val="00244BC7"/>
    <w:rsid w:val="00251BB9"/>
    <w:rsid w:val="00262DC0"/>
    <w:rsid w:val="002B152A"/>
    <w:rsid w:val="002B28E1"/>
    <w:rsid w:val="002B5ED8"/>
    <w:rsid w:val="002B6158"/>
    <w:rsid w:val="002C6142"/>
    <w:rsid w:val="002C6957"/>
    <w:rsid w:val="002D6359"/>
    <w:rsid w:val="002E147E"/>
    <w:rsid w:val="002F679F"/>
    <w:rsid w:val="002F6E2C"/>
    <w:rsid w:val="00325A88"/>
    <w:rsid w:val="0033473F"/>
    <w:rsid w:val="00337E6A"/>
    <w:rsid w:val="00344EDE"/>
    <w:rsid w:val="00366F09"/>
    <w:rsid w:val="00383CC1"/>
    <w:rsid w:val="00395821"/>
    <w:rsid w:val="003A635C"/>
    <w:rsid w:val="003E7344"/>
    <w:rsid w:val="004053D3"/>
    <w:rsid w:val="00433084"/>
    <w:rsid w:val="00434687"/>
    <w:rsid w:val="004404B9"/>
    <w:rsid w:val="00443C54"/>
    <w:rsid w:val="00444B7C"/>
    <w:rsid w:val="00447DE4"/>
    <w:rsid w:val="00465F06"/>
    <w:rsid w:val="00477058"/>
    <w:rsid w:val="00490A61"/>
    <w:rsid w:val="004B657B"/>
    <w:rsid w:val="004C15E9"/>
    <w:rsid w:val="004C356D"/>
    <w:rsid w:val="004F7032"/>
    <w:rsid w:val="0050656F"/>
    <w:rsid w:val="005544CD"/>
    <w:rsid w:val="00583AC5"/>
    <w:rsid w:val="005914DA"/>
    <w:rsid w:val="005A7E8A"/>
    <w:rsid w:val="005B7ACB"/>
    <w:rsid w:val="005C006C"/>
    <w:rsid w:val="005D1E40"/>
    <w:rsid w:val="005D26B4"/>
    <w:rsid w:val="005D3FFA"/>
    <w:rsid w:val="005D7811"/>
    <w:rsid w:val="005E02F7"/>
    <w:rsid w:val="005E53F2"/>
    <w:rsid w:val="00600457"/>
    <w:rsid w:val="0061407C"/>
    <w:rsid w:val="0062274D"/>
    <w:rsid w:val="00631C95"/>
    <w:rsid w:val="00652BF3"/>
    <w:rsid w:val="00664AA8"/>
    <w:rsid w:val="00692DFD"/>
    <w:rsid w:val="006A1010"/>
    <w:rsid w:val="006B1ECA"/>
    <w:rsid w:val="006C2F2E"/>
    <w:rsid w:val="006D19B4"/>
    <w:rsid w:val="006D3226"/>
    <w:rsid w:val="006E2254"/>
    <w:rsid w:val="006E6364"/>
    <w:rsid w:val="00712EC0"/>
    <w:rsid w:val="007D0144"/>
    <w:rsid w:val="007D3A9C"/>
    <w:rsid w:val="00833986"/>
    <w:rsid w:val="00850FEC"/>
    <w:rsid w:val="00856E40"/>
    <w:rsid w:val="0086546C"/>
    <w:rsid w:val="00876C56"/>
    <w:rsid w:val="008A7D5B"/>
    <w:rsid w:val="009052C1"/>
    <w:rsid w:val="00911A07"/>
    <w:rsid w:val="00916F8A"/>
    <w:rsid w:val="00964089"/>
    <w:rsid w:val="009A03D8"/>
    <w:rsid w:val="009C5DAF"/>
    <w:rsid w:val="00A018BD"/>
    <w:rsid w:val="00A23F73"/>
    <w:rsid w:val="00A64C2A"/>
    <w:rsid w:val="00A738E1"/>
    <w:rsid w:val="00A73BC5"/>
    <w:rsid w:val="00A81F4D"/>
    <w:rsid w:val="00A8481C"/>
    <w:rsid w:val="00A85883"/>
    <w:rsid w:val="00A87B4E"/>
    <w:rsid w:val="00AA3383"/>
    <w:rsid w:val="00AB00BF"/>
    <w:rsid w:val="00AC7306"/>
    <w:rsid w:val="00AD55FC"/>
    <w:rsid w:val="00AE7EE6"/>
    <w:rsid w:val="00B06070"/>
    <w:rsid w:val="00B26B0B"/>
    <w:rsid w:val="00B44C16"/>
    <w:rsid w:val="00B716CF"/>
    <w:rsid w:val="00B73DD6"/>
    <w:rsid w:val="00B8679E"/>
    <w:rsid w:val="00BC5ACB"/>
    <w:rsid w:val="00BD41F9"/>
    <w:rsid w:val="00BF6DC1"/>
    <w:rsid w:val="00C218F7"/>
    <w:rsid w:val="00C23C2B"/>
    <w:rsid w:val="00C33299"/>
    <w:rsid w:val="00C337E0"/>
    <w:rsid w:val="00C5089D"/>
    <w:rsid w:val="00C60293"/>
    <w:rsid w:val="00C800F1"/>
    <w:rsid w:val="00C94AB4"/>
    <w:rsid w:val="00CA1761"/>
    <w:rsid w:val="00CA358A"/>
    <w:rsid w:val="00CF23DB"/>
    <w:rsid w:val="00D10E80"/>
    <w:rsid w:val="00D15E96"/>
    <w:rsid w:val="00D161F1"/>
    <w:rsid w:val="00D20DD5"/>
    <w:rsid w:val="00D42893"/>
    <w:rsid w:val="00D56063"/>
    <w:rsid w:val="00D62686"/>
    <w:rsid w:val="00D804B5"/>
    <w:rsid w:val="00D830AC"/>
    <w:rsid w:val="00DA14CE"/>
    <w:rsid w:val="00DA3E01"/>
    <w:rsid w:val="00DB73CD"/>
    <w:rsid w:val="00DD637C"/>
    <w:rsid w:val="00DE0080"/>
    <w:rsid w:val="00DE1FDD"/>
    <w:rsid w:val="00DF27C2"/>
    <w:rsid w:val="00E11782"/>
    <w:rsid w:val="00E15C8A"/>
    <w:rsid w:val="00E16C50"/>
    <w:rsid w:val="00E41048"/>
    <w:rsid w:val="00E47CF5"/>
    <w:rsid w:val="00E60D01"/>
    <w:rsid w:val="00E72958"/>
    <w:rsid w:val="00ED0312"/>
    <w:rsid w:val="00EF7E14"/>
    <w:rsid w:val="00F14799"/>
    <w:rsid w:val="00F56747"/>
    <w:rsid w:val="00FA09F0"/>
    <w:rsid w:val="00FA28B4"/>
    <w:rsid w:val="00FA31C7"/>
    <w:rsid w:val="00FC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ACD50"/>
  <w15:chartTrackingRefBased/>
  <w15:docId w15:val="{A982392D-141D-40F3-8D24-2A5E18AA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Intense Emphasis"/>
    <w:basedOn w:val="a0"/>
    <w:uiPriority w:val="21"/>
    <w:qFormat/>
    <w:rsid w:val="002B5ED8"/>
    <w:rPr>
      <w:i/>
      <w:iCs/>
      <w:color w:val="5B9BD5" w:themeColor="accent1"/>
    </w:rPr>
  </w:style>
  <w:style w:type="paragraph" w:styleId="a4">
    <w:name w:val="List Paragraph"/>
    <w:basedOn w:val="a"/>
    <w:uiPriority w:val="34"/>
    <w:qFormat/>
    <w:rsid w:val="000D1B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B61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2269b13e37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5</Pages>
  <Words>1525</Words>
  <Characters>11717</Characters>
  <Application>Microsoft Office Word</Application>
  <DocSecurity>0</DocSecurity>
  <Lines>205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Ксюшенька</cp:lastModifiedBy>
  <cp:revision>406</cp:revision>
  <dcterms:created xsi:type="dcterms:W3CDTF">2022-03-06T18:19:00Z</dcterms:created>
  <dcterms:modified xsi:type="dcterms:W3CDTF">2022-03-07T23:59:00Z</dcterms:modified>
</cp:coreProperties>
</file>