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C5A4" w14:textId="77777777" w:rsidR="00C6379D" w:rsidRDefault="00C6379D" w:rsidP="00C6379D"/>
    <w:p w14:paraId="1248ECBD" w14:textId="77777777" w:rsidR="00C6379D" w:rsidRDefault="00C6379D" w:rsidP="001C17E2">
      <w:pPr>
        <w:jc w:val="center"/>
      </w:pPr>
      <w:proofErr w:type="spellStart"/>
      <w:r>
        <w:t>Керамограніт</w:t>
      </w:r>
      <w:proofErr w:type="spellEnd"/>
      <w:r>
        <w:t xml:space="preserve"> - ідеальний матеріал для інтер'єру кухні</w:t>
      </w:r>
    </w:p>
    <w:p w14:paraId="12AEBF11" w14:textId="77777777" w:rsidR="00C6379D" w:rsidRDefault="00C6379D" w:rsidP="00C6379D">
      <w:r>
        <w:t xml:space="preserve">Широкоформатний </w:t>
      </w:r>
      <w:proofErr w:type="spellStart"/>
      <w:r>
        <w:t>керамограніт</w:t>
      </w:r>
      <w:proofErr w:type="spellEnd"/>
      <w:r>
        <w:t xml:space="preserve"> - це високоміцний керамічний матеріал, який все частіше використовуються в сучасному інтер'єрі. Він має унікальні властивості, які роблять його </w:t>
      </w:r>
      <w:proofErr w:type="spellStart"/>
      <w:r>
        <w:t>незаміним</w:t>
      </w:r>
      <w:proofErr w:type="spellEnd"/>
      <w:r>
        <w:t xml:space="preserve"> у оформленні різних приміщень.</w:t>
      </w:r>
    </w:p>
    <w:p w14:paraId="54E4AFB0" w14:textId="77777777" w:rsidR="00C6379D" w:rsidRDefault="00C6379D" w:rsidP="00C6379D">
      <w:r>
        <w:t xml:space="preserve">Цей матеріал став одним із найпопулярніших матеріалів для оздоблення </w:t>
      </w:r>
      <w:proofErr w:type="spellStart"/>
      <w:r>
        <w:t>кухонь</w:t>
      </w:r>
      <w:proofErr w:type="spellEnd"/>
      <w:r>
        <w:t xml:space="preserve">. Його міцність, довговічність і естетичні якості роблять   його ідеальним вибором для цього приміщення. </w:t>
      </w:r>
    </w:p>
    <w:p w14:paraId="6434DBD6" w14:textId="77777777" w:rsidR="00C6379D" w:rsidRDefault="00C6379D" w:rsidP="00C6379D">
      <w:r>
        <w:t xml:space="preserve">Чому </w:t>
      </w:r>
      <w:proofErr w:type="spellStart"/>
      <w:r>
        <w:t>керамограніт</w:t>
      </w:r>
      <w:proofErr w:type="spellEnd"/>
      <w:r>
        <w:t xml:space="preserve"> все частіше вибирають для інтер'єру кухні</w:t>
      </w:r>
    </w:p>
    <w:p w14:paraId="5AE285F8" w14:textId="77777777" w:rsidR="00C6379D" w:rsidRDefault="00C6379D" w:rsidP="00C6379D">
      <w:proofErr w:type="spellStart"/>
      <w:r>
        <w:t>Керамограніт</w:t>
      </w:r>
      <w:proofErr w:type="spellEnd"/>
      <w:r>
        <w:t xml:space="preserve"> для кухні є чудовим варіантом, оскільки він стійкий до подряпин, ударів і стирання, що особливо важливо в місцях, де поверхня постійно піддається навантаженням.</w:t>
      </w:r>
    </w:p>
    <w:p w14:paraId="3F3A6425" w14:textId="77777777" w:rsidR="00C6379D" w:rsidRDefault="00C6379D" w:rsidP="00C6379D">
      <w:r>
        <w:t xml:space="preserve">Матеріал не вбирає вологу, що запобігає появі грибку і цвілі, особливо в зонах підвищеної вологості. Він не боїться високих температур. Тому </w:t>
      </w:r>
      <w:proofErr w:type="spellStart"/>
      <w:r>
        <w:t>керамограніт</w:t>
      </w:r>
      <w:proofErr w:type="spellEnd"/>
      <w:r>
        <w:t xml:space="preserve"> для </w:t>
      </w:r>
      <w:proofErr w:type="spellStart"/>
      <w:r>
        <w:t>фартука</w:t>
      </w:r>
      <w:proofErr w:type="spellEnd"/>
      <w:r>
        <w:t xml:space="preserve"> кухні </w:t>
      </w:r>
      <w:proofErr w:type="spellStart"/>
      <w:r>
        <w:t>підійде</w:t>
      </w:r>
      <w:proofErr w:type="spellEnd"/>
      <w:r>
        <w:t xml:space="preserve"> і для створення стільниць.</w:t>
      </w:r>
    </w:p>
    <w:p w14:paraId="3E20AC3E" w14:textId="77777777" w:rsidR="00C6379D" w:rsidRDefault="00C6379D" w:rsidP="00C6379D">
      <w:proofErr w:type="spellStart"/>
      <w:r>
        <w:t>Керамограніт</w:t>
      </w:r>
      <w:proofErr w:type="spellEnd"/>
      <w:r>
        <w:t xml:space="preserve"> на кухні зберігає свій зовнішній вигляд протягом багатьох років не вицвітаючи і </w:t>
      </w:r>
      <w:proofErr w:type="spellStart"/>
      <w:r>
        <w:t>недеформуючись</w:t>
      </w:r>
      <w:proofErr w:type="spellEnd"/>
      <w:r>
        <w:t>.</w:t>
      </w:r>
    </w:p>
    <w:p w14:paraId="067CA756" w14:textId="77777777" w:rsidR="00C6379D" w:rsidRDefault="00C6379D" w:rsidP="00C6379D">
      <w:r>
        <w:t xml:space="preserve">Де використовуються </w:t>
      </w:r>
      <w:proofErr w:type="spellStart"/>
      <w:r>
        <w:t>керамограніт</w:t>
      </w:r>
      <w:proofErr w:type="spellEnd"/>
      <w:r>
        <w:t xml:space="preserve"> на кухні</w:t>
      </w:r>
    </w:p>
    <w:p w14:paraId="772C356D" w14:textId="77777777" w:rsidR="00C6379D" w:rsidRDefault="00C6379D" w:rsidP="00C6379D">
      <w:r>
        <w:t>Цей універсальний матеріал може використовуватися практично на всій поверхнях кухні, а саме:</w:t>
      </w:r>
    </w:p>
    <w:p w14:paraId="760A96B9" w14:textId="77777777" w:rsidR="00C6379D" w:rsidRDefault="00C6379D" w:rsidP="00C6379D">
      <w:r>
        <w:t xml:space="preserve">кухонний </w:t>
      </w:r>
      <w:proofErr w:type="spellStart"/>
      <w:r>
        <w:t>фартук</w:t>
      </w:r>
      <w:proofErr w:type="spellEnd"/>
      <w:r>
        <w:t>;</w:t>
      </w:r>
    </w:p>
    <w:p w14:paraId="0F45286D" w14:textId="77777777" w:rsidR="00C6379D" w:rsidRDefault="00C6379D" w:rsidP="00C6379D">
      <w:r>
        <w:t>підлога;</w:t>
      </w:r>
    </w:p>
    <w:p w14:paraId="6B2CA2C1" w14:textId="77777777" w:rsidR="00C6379D" w:rsidRDefault="00C6379D" w:rsidP="00C6379D">
      <w:r>
        <w:t>стільниця з керамічної плити на кухню;</w:t>
      </w:r>
    </w:p>
    <w:p w14:paraId="2A6CB90E" w14:textId="77777777" w:rsidR="00C6379D" w:rsidRDefault="00C6379D" w:rsidP="00C6379D">
      <w:r>
        <w:t>стіни;</w:t>
      </w:r>
    </w:p>
    <w:p w14:paraId="28041A24" w14:textId="77777777" w:rsidR="00C6379D" w:rsidRDefault="00C6379D" w:rsidP="00C6379D">
      <w:r>
        <w:t>ніші та полиці</w:t>
      </w:r>
    </w:p>
    <w:p w14:paraId="5320EB88" w14:textId="406B9891" w:rsidR="00E54455" w:rsidRDefault="00C6379D" w:rsidP="00C6379D">
      <w:r>
        <w:t>сходи.</w:t>
      </w:r>
    </w:p>
    <w:p w14:paraId="6A68AA1B" w14:textId="77777777" w:rsidR="001C17E2" w:rsidRDefault="001C17E2" w:rsidP="00C6379D"/>
    <w:p w14:paraId="1DEFEF33" w14:textId="6C1D199F" w:rsidR="001C17E2" w:rsidRDefault="001C17E2" w:rsidP="00C6379D">
      <w:r>
        <w:br w:type="page"/>
      </w:r>
    </w:p>
    <w:p w14:paraId="386FDA75" w14:textId="77777777" w:rsidR="00F10938" w:rsidRPr="00F10938" w:rsidRDefault="00F10938" w:rsidP="00F109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F1093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Керамограніт</w:t>
      </w:r>
      <w:proofErr w:type="spellEnd"/>
      <w:r w:rsidRPr="00F10938">
        <w:rPr>
          <w:rFonts w:ascii="Times New Roman" w:hAnsi="Times New Roman" w:cs="Times New Roman"/>
          <w:b/>
          <w:bCs/>
          <w:sz w:val="28"/>
          <w:szCs w:val="28"/>
        </w:rPr>
        <w:t xml:space="preserve"> — ідеальний матеріал для інтер'єру кухні</w:t>
      </w:r>
    </w:p>
    <w:p w14:paraId="361C9A30" w14:textId="77777777" w:rsidR="00F10938" w:rsidRPr="00F10938" w:rsidRDefault="00F10938" w:rsidP="00F10938">
      <w:p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i/>
          <w:iCs/>
          <w:sz w:val="28"/>
          <w:szCs w:val="28"/>
        </w:rPr>
        <w:t xml:space="preserve">Широкоформатний </w:t>
      </w:r>
      <w:proofErr w:type="spellStart"/>
      <w:r w:rsidRPr="00F10938">
        <w:rPr>
          <w:rFonts w:ascii="Times New Roman" w:hAnsi="Times New Roman" w:cs="Times New Roman"/>
          <w:i/>
          <w:iCs/>
          <w:sz w:val="28"/>
          <w:szCs w:val="28"/>
        </w:rPr>
        <w:t>керамограніт</w:t>
      </w:r>
      <w:proofErr w:type="spellEnd"/>
      <w:r w:rsidRPr="00F10938">
        <w:rPr>
          <w:rFonts w:ascii="Times New Roman" w:hAnsi="Times New Roman" w:cs="Times New Roman"/>
          <w:sz w:val="28"/>
          <w:szCs w:val="28"/>
        </w:rPr>
        <w:t xml:space="preserve"> — це високоміцний керамічний матеріал, який все частіше використовується в сучасному інтер'єрі. Він має унікальні властивості, що робить його незамінним в оформленні різних приміщень.</w:t>
      </w:r>
    </w:p>
    <w:p w14:paraId="0253FB8F" w14:textId="77777777" w:rsidR="00F10938" w:rsidRPr="00F10938" w:rsidRDefault="00F10938" w:rsidP="00F10938">
      <w:p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 xml:space="preserve">Цей матеріал став одним із найпопулярніших для оздоблення </w:t>
      </w:r>
      <w:proofErr w:type="spellStart"/>
      <w:r w:rsidRPr="00F10938">
        <w:rPr>
          <w:rFonts w:ascii="Times New Roman" w:hAnsi="Times New Roman" w:cs="Times New Roman"/>
          <w:sz w:val="28"/>
          <w:szCs w:val="28"/>
        </w:rPr>
        <w:t>кухонь</w:t>
      </w:r>
      <w:proofErr w:type="spellEnd"/>
      <w:r w:rsidRPr="00F10938">
        <w:rPr>
          <w:rFonts w:ascii="Times New Roman" w:hAnsi="Times New Roman" w:cs="Times New Roman"/>
          <w:sz w:val="28"/>
          <w:szCs w:val="28"/>
        </w:rPr>
        <w:t xml:space="preserve">. Міцність, довговічність і естетичні якості роблять його ідеальним вибором для цього приміщення. </w:t>
      </w:r>
    </w:p>
    <w:p w14:paraId="6AE64170" w14:textId="77777777" w:rsidR="00F10938" w:rsidRPr="00F10938" w:rsidRDefault="00F10938" w:rsidP="00F109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0938">
        <w:rPr>
          <w:rFonts w:ascii="Times New Roman" w:hAnsi="Times New Roman" w:cs="Times New Roman"/>
          <w:b/>
          <w:bCs/>
          <w:sz w:val="28"/>
          <w:szCs w:val="28"/>
        </w:rPr>
        <w:t xml:space="preserve">Чому </w:t>
      </w:r>
      <w:proofErr w:type="spellStart"/>
      <w:r w:rsidRPr="00F10938">
        <w:rPr>
          <w:rFonts w:ascii="Times New Roman" w:hAnsi="Times New Roman" w:cs="Times New Roman"/>
          <w:b/>
          <w:bCs/>
          <w:sz w:val="28"/>
          <w:szCs w:val="28"/>
        </w:rPr>
        <w:t>керамограніт</w:t>
      </w:r>
      <w:proofErr w:type="spellEnd"/>
      <w:r w:rsidRPr="00F10938">
        <w:rPr>
          <w:rFonts w:ascii="Times New Roman" w:hAnsi="Times New Roman" w:cs="Times New Roman"/>
          <w:b/>
          <w:bCs/>
          <w:sz w:val="28"/>
          <w:szCs w:val="28"/>
        </w:rPr>
        <w:t xml:space="preserve"> усе частіше вибирають для інтер'єру кухні</w:t>
      </w:r>
    </w:p>
    <w:p w14:paraId="1E695124" w14:textId="77777777" w:rsidR="00F10938" w:rsidRPr="00F10938" w:rsidRDefault="00F10938" w:rsidP="00F109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0938">
        <w:rPr>
          <w:rFonts w:ascii="Times New Roman" w:hAnsi="Times New Roman" w:cs="Times New Roman"/>
          <w:sz w:val="28"/>
          <w:szCs w:val="28"/>
        </w:rPr>
        <w:t>Керамограніт</w:t>
      </w:r>
      <w:proofErr w:type="spellEnd"/>
      <w:r w:rsidRPr="00F10938">
        <w:rPr>
          <w:rFonts w:ascii="Times New Roman" w:hAnsi="Times New Roman" w:cs="Times New Roman"/>
          <w:sz w:val="28"/>
          <w:szCs w:val="28"/>
        </w:rPr>
        <w:t xml:space="preserve"> для кухні є чудовим варіантом, оскільки він стійкий до подряпин, ударів і стирання, що особливо важливо в місцях, де поверхня постійно піддається навантаженням.</w:t>
      </w:r>
    </w:p>
    <w:p w14:paraId="495A8867" w14:textId="77777777" w:rsidR="00F10938" w:rsidRPr="00F10938" w:rsidRDefault="00F10938" w:rsidP="00F10938">
      <w:p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 xml:space="preserve">Матеріал не вбирає вологу, що запобігає появі грибка і цвілі, особливо в зонах із  підвищеною вологістю. Він не боїться високих температур, тому </w:t>
      </w:r>
      <w:proofErr w:type="spellStart"/>
      <w:r w:rsidRPr="00F10938">
        <w:rPr>
          <w:rFonts w:ascii="Times New Roman" w:hAnsi="Times New Roman" w:cs="Times New Roman"/>
          <w:sz w:val="28"/>
          <w:szCs w:val="28"/>
        </w:rPr>
        <w:t>керамограніт</w:t>
      </w:r>
      <w:proofErr w:type="spellEnd"/>
      <w:r w:rsidRPr="00F10938">
        <w:rPr>
          <w:rFonts w:ascii="Times New Roman" w:hAnsi="Times New Roman" w:cs="Times New Roman"/>
          <w:sz w:val="28"/>
          <w:szCs w:val="28"/>
        </w:rPr>
        <w:t xml:space="preserve"> для фартуха кухні </w:t>
      </w:r>
      <w:proofErr w:type="spellStart"/>
      <w:r w:rsidRPr="00F10938">
        <w:rPr>
          <w:rFonts w:ascii="Times New Roman" w:hAnsi="Times New Roman" w:cs="Times New Roman"/>
          <w:sz w:val="28"/>
          <w:szCs w:val="28"/>
        </w:rPr>
        <w:t>підійде</w:t>
      </w:r>
      <w:proofErr w:type="spellEnd"/>
      <w:r w:rsidRPr="00F10938">
        <w:rPr>
          <w:rFonts w:ascii="Times New Roman" w:hAnsi="Times New Roman" w:cs="Times New Roman"/>
          <w:sz w:val="28"/>
          <w:szCs w:val="28"/>
        </w:rPr>
        <w:t xml:space="preserve"> і для створення стільниць.</w:t>
      </w:r>
    </w:p>
    <w:p w14:paraId="312FA558" w14:textId="77777777" w:rsidR="00F10938" w:rsidRPr="00F10938" w:rsidRDefault="00F10938" w:rsidP="00F109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10938">
        <w:rPr>
          <w:rFonts w:ascii="Times New Roman" w:hAnsi="Times New Roman" w:cs="Times New Roman"/>
          <w:sz w:val="28"/>
          <w:szCs w:val="28"/>
        </w:rPr>
        <w:t>Керамограніт</w:t>
      </w:r>
      <w:proofErr w:type="spellEnd"/>
      <w:r w:rsidRPr="00F10938">
        <w:rPr>
          <w:rFonts w:ascii="Times New Roman" w:hAnsi="Times New Roman" w:cs="Times New Roman"/>
          <w:sz w:val="28"/>
          <w:szCs w:val="28"/>
        </w:rPr>
        <w:t xml:space="preserve"> на кухні зберігає свій зовнішній вигляд протягом багатьох років не вицвітаючи й не деформуючись.</w:t>
      </w:r>
    </w:p>
    <w:p w14:paraId="0BE6F737" w14:textId="77777777" w:rsidR="00F10938" w:rsidRPr="00F10938" w:rsidRDefault="00F10938" w:rsidP="00F109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10938">
        <w:rPr>
          <w:rFonts w:ascii="Times New Roman" w:hAnsi="Times New Roman" w:cs="Times New Roman"/>
          <w:b/>
          <w:bCs/>
          <w:sz w:val="28"/>
          <w:szCs w:val="28"/>
        </w:rPr>
        <w:t xml:space="preserve">Де використовується </w:t>
      </w:r>
      <w:proofErr w:type="spellStart"/>
      <w:r w:rsidRPr="00F10938">
        <w:rPr>
          <w:rFonts w:ascii="Times New Roman" w:hAnsi="Times New Roman" w:cs="Times New Roman"/>
          <w:b/>
          <w:bCs/>
          <w:sz w:val="28"/>
          <w:szCs w:val="28"/>
        </w:rPr>
        <w:t>керамограніт</w:t>
      </w:r>
      <w:proofErr w:type="spellEnd"/>
      <w:r w:rsidRPr="00F10938">
        <w:rPr>
          <w:rFonts w:ascii="Times New Roman" w:hAnsi="Times New Roman" w:cs="Times New Roman"/>
          <w:b/>
          <w:bCs/>
          <w:sz w:val="28"/>
          <w:szCs w:val="28"/>
        </w:rPr>
        <w:t xml:space="preserve"> на кухні</w:t>
      </w:r>
    </w:p>
    <w:p w14:paraId="36A6AF14" w14:textId="77777777" w:rsidR="00F10938" w:rsidRPr="00F10938" w:rsidRDefault="00F10938" w:rsidP="00F10938">
      <w:p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>Цей універсальний матеріал може використовуватися практично для всіх поверхонь кухні, а саме:</w:t>
      </w:r>
    </w:p>
    <w:p w14:paraId="339771A7" w14:textId="77777777" w:rsidR="00F10938" w:rsidRPr="00F10938" w:rsidRDefault="00F10938" w:rsidP="00F1093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>кухонний фартух;</w:t>
      </w:r>
    </w:p>
    <w:p w14:paraId="53EFCFE9" w14:textId="77777777" w:rsidR="00F10938" w:rsidRPr="00F10938" w:rsidRDefault="00F10938" w:rsidP="00F1093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>підлога;</w:t>
      </w:r>
    </w:p>
    <w:p w14:paraId="3207F8FC" w14:textId="77777777" w:rsidR="00F10938" w:rsidRPr="00F10938" w:rsidRDefault="00F10938" w:rsidP="00F10938">
      <w:pPr>
        <w:pStyle w:val="a9"/>
        <w:numPr>
          <w:ilvl w:val="0"/>
          <w:numId w:val="1"/>
        </w:numPr>
        <w:rPr>
          <w:rFonts w:ascii="Times New Roman" w:hAnsi="Times New Roman" w:cs="Times New Roman"/>
          <w:i/>
          <w:iCs/>
          <w:sz w:val="28"/>
          <w:szCs w:val="28"/>
        </w:rPr>
      </w:pPr>
      <w:r w:rsidRPr="00F10938">
        <w:rPr>
          <w:rFonts w:ascii="Times New Roman" w:hAnsi="Times New Roman" w:cs="Times New Roman"/>
          <w:i/>
          <w:iCs/>
          <w:sz w:val="28"/>
          <w:szCs w:val="28"/>
        </w:rPr>
        <w:t>стільниця з керамічної плити на кухню;</w:t>
      </w:r>
    </w:p>
    <w:p w14:paraId="76E79F21" w14:textId="77777777" w:rsidR="00F10938" w:rsidRPr="00F10938" w:rsidRDefault="00F10938" w:rsidP="00F1093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>стіни;</w:t>
      </w:r>
    </w:p>
    <w:p w14:paraId="2ED0AF0C" w14:textId="77777777" w:rsidR="00F10938" w:rsidRPr="00F10938" w:rsidRDefault="00F10938" w:rsidP="00F1093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>ніші та полиці;</w:t>
      </w:r>
    </w:p>
    <w:p w14:paraId="336CC7D9" w14:textId="16D83528" w:rsidR="001C17E2" w:rsidRPr="00F10938" w:rsidRDefault="00F10938" w:rsidP="00F10938">
      <w:pPr>
        <w:pStyle w:val="a9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10938">
        <w:rPr>
          <w:rFonts w:ascii="Times New Roman" w:hAnsi="Times New Roman" w:cs="Times New Roman"/>
          <w:sz w:val="28"/>
          <w:szCs w:val="28"/>
        </w:rPr>
        <w:t>сходи.</w:t>
      </w:r>
    </w:p>
    <w:sectPr w:rsidR="001C17E2" w:rsidRPr="00F1093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7316EE"/>
    <w:multiLevelType w:val="hybridMultilevel"/>
    <w:tmpl w:val="DB6431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05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9D"/>
    <w:rsid w:val="00190D39"/>
    <w:rsid w:val="001C17E2"/>
    <w:rsid w:val="0033108F"/>
    <w:rsid w:val="008D325C"/>
    <w:rsid w:val="00987AD8"/>
    <w:rsid w:val="00C6379D"/>
    <w:rsid w:val="00CD48C7"/>
    <w:rsid w:val="00E54455"/>
    <w:rsid w:val="00F1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1652"/>
  <w15:chartTrackingRefBased/>
  <w15:docId w15:val="{B90A7AD0-A650-4174-9299-4858F99F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7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7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7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7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7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7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7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7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7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7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7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7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7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63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63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3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6379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379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6379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637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6379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637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1559</Words>
  <Characters>889</Characters>
  <Application>Microsoft Office Word</Application>
  <DocSecurity>0</DocSecurity>
  <Lines>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Дар'я Співак</dc:creator>
  <cp:keywords/>
  <dc:description/>
  <cp:lastModifiedBy>Дар'я Співак</cp:lastModifiedBy>
  <cp:revision>3</cp:revision>
  <dcterms:created xsi:type="dcterms:W3CDTF">2025-03-13T11:33:00Z</dcterms:created>
  <dcterms:modified xsi:type="dcterms:W3CDTF">2025-03-13T11:36:00Z</dcterms:modified>
</cp:coreProperties>
</file>