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rjjot4dgijxa" w:id="0"/>
      <w:bookmarkEnd w:id="0"/>
      <w:r w:rsidDel="00000000" w:rsidR="00000000" w:rsidRPr="00000000">
        <w:rPr>
          <w:b w:val="1"/>
          <w:rtl w:val="0"/>
        </w:rPr>
        <w:t xml:space="preserve">Колонка Acton II WHITE</w:t>
      </w:r>
      <w:r w:rsidDel="00000000" w:rsidR="00000000" w:rsidRPr="00000000">
        <w:rPr>
          <w:rtl w:val="0"/>
        </w:rPr>
        <w:t xml:space="preserve"> : Огляд, бренду</w:t>
      </w:r>
    </w:p>
    <w:p w:rsidR="00000000" w:rsidDel="00000000" w:rsidP="00000000" w:rsidRDefault="00000000" w:rsidRPr="00000000" w14:paraId="00000002">
      <w:pPr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Портативна колонка Acton II WHITE </w:t>
      </w:r>
      <w:r w:rsidDel="00000000" w:rsidR="00000000" w:rsidRPr="00000000">
        <w:rPr>
          <w:rtl w:val="0"/>
        </w:rPr>
        <w:t xml:space="preserve">—</w:t>
      </w:r>
      <w:r w:rsidDel="00000000" w:rsidR="00000000" w:rsidRPr="00000000">
        <w:rPr>
          <w:i w:val="1"/>
          <w:rtl w:val="0"/>
        </w:rPr>
        <w:t xml:space="preserve"> це ідеальне поєднання найновіших розробок та культового дизайну </w:t>
      </w:r>
      <w:r w:rsidDel="00000000" w:rsidR="00000000" w:rsidRPr="00000000">
        <w:rPr>
          <w:b w:val="1"/>
          <w:i w:val="1"/>
          <w:rtl w:val="0"/>
        </w:rPr>
        <w:t xml:space="preserve">Marshall</w:t>
      </w:r>
      <w:r w:rsidDel="00000000" w:rsidR="00000000" w:rsidRPr="00000000">
        <w:rPr>
          <w:i w:val="1"/>
          <w:rtl w:val="0"/>
        </w:rPr>
        <w:t xml:space="preserve">. Потенційному клієнту пропонується </w:t>
      </w:r>
      <w:r w:rsidDel="00000000" w:rsidR="00000000" w:rsidRPr="00000000">
        <w:rPr>
          <w:b w:val="1"/>
          <w:i w:val="1"/>
          <w:rtl w:val="0"/>
        </w:rPr>
        <w:t xml:space="preserve">купити</w:t>
      </w:r>
      <w:r w:rsidDel="00000000" w:rsidR="00000000" w:rsidRPr="00000000">
        <w:rPr>
          <w:i w:val="1"/>
          <w:rtl w:val="0"/>
        </w:rPr>
        <w:t xml:space="preserve"> потужний девайс із можливістю налаштування під настрій. Ця унікальна </w:t>
      </w:r>
      <w:r w:rsidDel="00000000" w:rsidR="00000000" w:rsidRPr="00000000">
        <w:rPr>
          <w:b w:val="1"/>
          <w:i w:val="1"/>
          <w:rtl w:val="0"/>
        </w:rPr>
        <w:t xml:space="preserve">бездротова колонка Acton II WHITE </w:t>
      </w:r>
      <w:r w:rsidDel="00000000" w:rsidR="00000000" w:rsidRPr="00000000">
        <w:rPr>
          <w:rtl w:val="0"/>
        </w:rPr>
        <w:t xml:space="preserve">—</w:t>
      </w:r>
      <w:r w:rsidDel="00000000" w:rsidR="00000000" w:rsidRPr="00000000">
        <w:rPr>
          <w:i w:val="1"/>
          <w:rtl w:val="0"/>
        </w:rPr>
        <w:t xml:space="preserve"> шедевр, який створює стерео звук без дротів.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Бездротова колонка Acton II WHITE</w:t>
      </w:r>
      <w:r w:rsidDel="00000000" w:rsidR="00000000" w:rsidRPr="00000000">
        <w:rPr>
          <w:sz w:val="24"/>
          <w:szCs w:val="24"/>
          <w:rtl w:val="0"/>
        </w:rPr>
        <w:t xml:space="preserve"> є компактною, але здатною видавати потужний звуковий ефект. За рахунок трьох особливих підсилювачів типу D, вона забезпечує чудову фонацію, яка дивовижно збалансована. </w:t>
      </w:r>
      <w:r w:rsidDel="00000000" w:rsidR="00000000" w:rsidRPr="00000000">
        <w:rPr>
          <w:b w:val="1"/>
          <w:sz w:val="24"/>
          <w:szCs w:val="24"/>
          <w:rtl w:val="0"/>
        </w:rPr>
        <w:t xml:space="preserve">Ця акустична система</w:t>
      </w:r>
      <w:r w:rsidDel="00000000" w:rsidR="00000000" w:rsidRPr="00000000">
        <w:rPr>
          <w:sz w:val="24"/>
          <w:szCs w:val="24"/>
          <w:rtl w:val="0"/>
        </w:rPr>
        <w:t xml:space="preserve"> – справжній прорив у світі звукослів'я.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rPr/>
      </w:pPr>
      <w:bookmarkStart w:colFirst="0" w:colLast="0" w:name="_7d6kku638u9c" w:id="1"/>
      <w:bookmarkEnd w:id="1"/>
      <w:r w:rsidDel="00000000" w:rsidR="00000000" w:rsidRPr="00000000">
        <w:rPr>
          <w:rtl w:val="0"/>
        </w:rPr>
        <w:t xml:space="preserve">Лідерство з'єднання на відстані – одна з головних особливостей товару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 технологією </w:t>
      </w:r>
      <w:r w:rsidDel="00000000" w:rsidR="00000000" w:rsidRPr="00000000">
        <w:rPr>
          <w:b w:val="1"/>
          <w:sz w:val="24"/>
          <w:szCs w:val="24"/>
          <w:rtl w:val="0"/>
        </w:rPr>
        <w:t xml:space="preserve">Bluetooth</w:t>
      </w:r>
      <w:r w:rsidDel="00000000" w:rsidR="00000000" w:rsidRPr="00000000">
        <w:rPr>
          <w:sz w:val="24"/>
          <w:szCs w:val="24"/>
          <w:rtl w:val="0"/>
        </w:rPr>
        <w:t xml:space="preserve"> 5.0 </w:t>
      </w:r>
      <w:r w:rsidDel="00000000" w:rsidR="00000000" w:rsidRPr="00000000">
        <w:rPr>
          <w:b w:val="1"/>
          <w:sz w:val="24"/>
          <w:szCs w:val="24"/>
          <w:rtl w:val="0"/>
        </w:rPr>
        <w:t xml:space="preserve">портативна колонка Acton II WHITE</w:t>
      </w:r>
      <w:r w:rsidDel="00000000" w:rsidR="00000000" w:rsidRPr="00000000">
        <w:rPr>
          <w:sz w:val="24"/>
          <w:szCs w:val="24"/>
          <w:rtl w:val="0"/>
        </w:rPr>
        <w:t xml:space="preserve"> забезпечує бездоганні хвилі децибел на відстані до 30 футів, зберігаючи відмінну якість зв'язку.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 списку переваг можна додати: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високоякісні матеріали;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тривалість терміну служби;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легкість у використанні та встановленні.</w:t>
      </w:r>
    </w:p>
    <w:p w:rsidR="00000000" w:rsidDel="00000000" w:rsidP="00000000" w:rsidRDefault="00000000" w:rsidRPr="00000000" w14:paraId="0000000B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Тепер користувачі мають можливість потоково передавати улюблену музику без незручних проводів, використовуючи будь-який девайс з підтримкою блютуз.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rPr/>
      </w:pPr>
      <w:bookmarkStart w:colFirst="0" w:colLast="0" w:name="_5pidndr60m1i" w:id="2"/>
      <w:bookmarkEnd w:id="2"/>
      <w:r w:rsidDel="00000000" w:rsidR="00000000" w:rsidRPr="00000000">
        <w:rPr>
          <w:rtl w:val="0"/>
        </w:rPr>
        <w:t xml:space="preserve">Маршалл: Технічно-дизайнерська гармонія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Ця </w:t>
      </w:r>
      <w:r w:rsidDel="00000000" w:rsidR="00000000" w:rsidRPr="00000000">
        <w:rPr>
          <w:b w:val="1"/>
          <w:sz w:val="24"/>
          <w:szCs w:val="24"/>
          <w:rtl w:val="0"/>
        </w:rPr>
        <w:t xml:space="preserve">портативна колонка Acton II WHITE</w:t>
      </w:r>
      <w:r w:rsidDel="00000000" w:rsidR="00000000" w:rsidRPr="00000000">
        <w:rPr>
          <w:sz w:val="24"/>
          <w:szCs w:val="24"/>
          <w:rtl w:val="0"/>
        </w:rPr>
        <w:t xml:space="preserve"> є вдалим поєднанням сучасних технологій і класичного дизайну </w:t>
      </w:r>
      <w:r w:rsidDel="00000000" w:rsidR="00000000" w:rsidRPr="00000000">
        <w:rPr>
          <w:b w:val="1"/>
          <w:sz w:val="24"/>
          <w:szCs w:val="24"/>
          <w:rtl w:val="0"/>
        </w:rPr>
        <w:t xml:space="preserve">Marshall</w:t>
      </w:r>
      <w:r w:rsidDel="00000000" w:rsidR="00000000" w:rsidRPr="00000000">
        <w:rPr>
          <w:sz w:val="24"/>
          <w:szCs w:val="24"/>
          <w:rtl w:val="0"/>
        </w:rPr>
        <w:t xml:space="preserve">. Вона не тільки доставляє приголомшливе звучання, але й стає вдалим доповненням будь-якої кімнати завдяки своєму культовому зовнішньому вигляду.</w:t>
      </w:r>
    </w:p>
    <w:p w:rsidR="00000000" w:rsidDel="00000000" w:rsidP="00000000" w:rsidRDefault="00000000" w:rsidRPr="00000000" w14:paraId="00000010">
      <w:pPr>
        <w:pStyle w:val="Heading2"/>
        <w:rPr/>
      </w:pPr>
      <w:bookmarkStart w:colFirst="0" w:colLast="0" w:name="_mmmftyp8qv5i" w:id="3"/>
      <w:bookmarkEnd w:id="3"/>
      <w:r w:rsidDel="00000000" w:rsidR="00000000" w:rsidRPr="00000000">
        <w:rPr>
          <w:rtl w:val="0"/>
        </w:rPr>
        <w:t xml:space="preserve">Налаштування за перевагами: Декілька варіантів підключення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 додатком</w:t>
      </w:r>
      <w:r w:rsidDel="00000000" w:rsidR="00000000" w:rsidRPr="00000000">
        <w:rPr>
          <w:b w:val="1"/>
          <w:sz w:val="24"/>
          <w:szCs w:val="24"/>
          <w:rtl w:val="0"/>
        </w:rPr>
        <w:t xml:space="preserve"> Marshall Bluetooth</w:t>
      </w:r>
      <w:r w:rsidDel="00000000" w:rsidR="00000000" w:rsidRPr="00000000">
        <w:rPr>
          <w:sz w:val="24"/>
          <w:szCs w:val="24"/>
          <w:rtl w:val="0"/>
        </w:rPr>
        <w:t xml:space="preserve"> можна легко налаштувати тональність відповідно до своїх переваг та особливостей приміщення. Це дозволить меломанам створити ідеальну атмосферу для будь-якої композиції.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Крім блютуз 5.0 </w:t>
      </w:r>
      <w:r w:rsidDel="00000000" w:rsidR="00000000" w:rsidRPr="00000000">
        <w:rPr>
          <w:b w:val="1"/>
          <w:sz w:val="24"/>
          <w:szCs w:val="24"/>
          <w:rtl w:val="0"/>
        </w:rPr>
        <w:t xml:space="preserve">Acton II WHITE </w:t>
      </w:r>
      <w:r w:rsidDel="00000000" w:rsidR="00000000" w:rsidRPr="00000000">
        <w:rPr>
          <w:sz w:val="24"/>
          <w:szCs w:val="24"/>
          <w:rtl w:val="0"/>
        </w:rPr>
        <w:t xml:space="preserve">надає можливість підключення через вхід 3,5 мм для аналогового прослуховування. Це означає, що можна насолоджуватись музикою, навіть якщо пристрій не підтримує </w:t>
      </w:r>
      <w:r w:rsidDel="00000000" w:rsidR="00000000" w:rsidRPr="00000000">
        <w:rPr>
          <w:b w:val="1"/>
          <w:sz w:val="24"/>
          <w:szCs w:val="24"/>
          <w:rtl w:val="0"/>
        </w:rPr>
        <w:t xml:space="preserve">Bluetooth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rPr/>
      </w:pPr>
      <w:bookmarkStart w:colFirst="0" w:colLast="0" w:name="_d70ewfxhsllx" w:id="4"/>
      <w:bookmarkEnd w:id="4"/>
      <w:r w:rsidDel="00000000" w:rsidR="00000000" w:rsidRPr="00000000">
        <w:rPr>
          <w:b w:val="1"/>
          <w:rtl w:val="0"/>
        </w:rPr>
        <w:t xml:space="preserve">Acton II WHITE</w:t>
      </w:r>
      <w:r w:rsidDel="00000000" w:rsidR="00000000" w:rsidRPr="00000000">
        <w:rPr>
          <w:rtl w:val="0"/>
        </w:rPr>
        <w:t xml:space="preserve"> — управління на відстані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Додатково до керування на пристрої, програма </w:t>
      </w:r>
      <w:r w:rsidDel="00000000" w:rsidR="00000000" w:rsidRPr="00000000">
        <w:rPr>
          <w:b w:val="1"/>
          <w:sz w:val="24"/>
          <w:szCs w:val="24"/>
          <w:rtl w:val="0"/>
        </w:rPr>
        <w:t xml:space="preserve">Marshall Bluetooth</w:t>
      </w:r>
      <w:r w:rsidDel="00000000" w:rsidR="00000000" w:rsidRPr="00000000">
        <w:rPr>
          <w:sz w:val="24"/>
          <w:szCs w:val="24"/>
          <w:rtl w:val="0"/>
        </w:rPr>
        <w:t xml:space="preserve"> дозволяє користувачам налаштовувати прослуховування та керування звучанням. Зручне доповнення до цієї чудової акустичної системи.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Якщо хочете відчути всю потужність децибел та оцінити якість звуку, який надає </w:t>
      </w:r>
      <w:r w:rsidDel="00000000" w:rsidR="00000000" w:rsidRPr="00000000">
        <w:rPr>
          <w:b w:val="1"/>
          <w:sz w:val="24"/>
          <w:szCs w:val="24"/>
          <w:rtl w:val="0"/>
        </w:rPr>
        <w:t xml:space="preserve">портативна колонка Acton II WHITE</w:t>
      </w:r>
      <w:r w:rsidDel="00000000" w:rsidR="00000000" w:rsidRPr="00000000">
        <w:rPr>
          <w:sz w:val="24"/>
          <w:szCs w:val="24"/>
          <w:rtl w:val="0"/>
        </w:rPr>
        <w:t xml:space="preserve">, необхідно відвідати інтернет-магазин “Marshall Headphones” та</w:t>
      </w:r>
      <w:r w:rsidDel="00000000" w:rsidR="00000000" w:rsidRPr="00000000">
        <w:rPr>
          <w:b w:val="1"/>
          <w:sz w:val="24"/>
          <w:szCs w:val="24"/>
          <w:rtl w:val="0"/>
        </w:rPr>
        <w:t xml:space="preserve"> купити</w:t>
      </w:r>
      <w:r w:rsidDel="00000000" w:rsidR="00000000" w:rsidRPr="00000000">
        <w:rPr>
          <w:sz w:val="24"/>
          <w:szCs w:val="24"/>
          <w:rtl w:val="0"/>
        </w:rPr>
        <w:t xml:space="preserve"> це диво техніки. Ця </w:t>
      </w:r>
      <w:r w:rsidDel="00000000" w:rsidR="00000000" w:rsidRPr="00000000">
        <w:rPr>
          <w:b w:val="1"/>
          <w:sz w:val="24"/>
          <w:szCs w:val="24"/>
          <w:rtl w:val="0"/>
        </w:rPr>
        <w:t xml:space="preserve">бездротова колонка Acton II WHITE</w:t>
      </w:r>
      <w:r w:rsidDel="00000000" w:rsidR="00000000" w:rsidRPr="00000000">
        <w:rPr>
          <w:sz w:val="24"/>
          <w:szCs w:val="24"/>
          <w:rtl w:val="0"/>
        </w:rPr>
        <w:t xml:space="preserve"> стане чудовим доповненням барвистого світу мелодій, в якому живе кожен меломан, що поважає себе. Не заощаджуйте на комфорті звучання — така потужна </w:t>
      </w:r>
      <w:r w:rsidDel="00000000" w:rsidR="00000000" w:rsidRPr="00000000">
        <w:rPr>
          <w:b w:val="1"/>
          <w:sz w:val="24"/>
          <w:szCs w:val="24"/>
          <w:rtl w:val="0"/>
        </w:rPr>
        <w:t xml:space="preserve">акустична система </w:t>
      </w:r>
      <w:r w:rsidDel="00000000" w:rsidR="00000000" w:rsidRPr="00000000">
        <w:rPr>
          <w:sz w:val="24"/>
          <w:szCs w:val="24"/>
          <w:rtl w:val="0"/>
        </w:rPr>
        <w:t xml:space="preserve">має бути присутньою в будинку кожної сучасної людини!</w:t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