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1B" w:rsidRDefault="00556883">
      <w:pPr>
        <w:jc w:val="center"/>
        <w:rPr>
          <w:b/>
          <w:color w:val="0D0D0D"/>
          <w:sz w:val="28"/>
          <w:szCs w:val="28"/>
        </w:rPr>
      </w:pPr>
      <w:bookmarkStart w:id="0" w:name="_gjdgxs" w:colFirst="0" w:colLast="0"/>
      <w:bookmarkEnd w:id="0"/>
      <w:proofErr w:type="spellStart"/>
      <w:r>
        <w:rPr>
          <w:b/>
          <w:color w:val="0D0D0D"/>
          <w:sz w:val="28"/>
          <w:szCs w:val="28"/>
        </w:rPr>
        <w:t>Business</w:t>
      </w:r>
      <w:proofErr w:type="spellEnd"/>
      <w:r>
        <w:rPr>
          <w:b/>
          <w:color w:val="0D0D0D"/>
          <w:sz w:val="28"/>
          <w:szCs w:val="28"/>
        </w:rPr>
        <w:t xml:space="preserve"> </w:t>
      </w:r>
      <w:proofErr w:type="spellStart"/>
      <w:r>
        <w:rPr>
          <w:b/>
          <w:color w:val="0D0D0D"/>
          <w:sz w:val="28"/>
          <w:szCs w:val="28"/>
        </w:rPr>
        <w:t>Model</w:t>
      </w:r>
      <w:proofErr w:type="spellEnd"/>
      <w:r>
        <w:rPr>
          <w:b/>
          <w:color w:val="0D0D0D"/>
          <w:sz w:val="28"/>
          <w:szCs w:val="28"/>
        </w:rPr>
        <w:t xml:space="preserve"> </w:t>
      </w:r>
      <w:proofErr w:type="spellStart"/>
      <w:r>
        <w:rPr>
          <w:b/>
          <w:color w:val="0D0D0D"/>
          <w:sz w:val="28"/>
          <w:szCs w:val="28"/>
        </w:rPr>
        <w:t>Canvas</w:t>
      </w:r>
      <w:proofErr w:type="spellEnd"/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3359"/>
        <w:gridCol w:w="1559"/>
        <w:gridCol w:w="1418"/>
        <w:gridCol w:w="3402"/>
        <w:gridCol w:w="3118"/>
      </w:tblGrid>
      <w:tr w:rsidR="00CB571B">
        <w:trPr>
          <w:trHeight w:val="3338"/>
        </w:trPr>
        <w:tc>
          <w:tcPr>
            <w:tcW w:w="2590" w:type="dxa"/>
            <w:vMerge w:val="restart"/>
          </w:tcPr>
          <w:p w:rsidR="00CB571B" w:rsidRDefault="00556883">
            <w:pPr>
              <w:pStyle w:val="2"/>
              <w:outlineLvl w:val="1"/>
            </w:pPr>
            <w:r>
              <w:t>PARTHNERS</w:t>
            </w:r>
          </w:p>
          <w:p w:rsid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6369D0" w:rsidRPr="00316C0C">
              <w:rPr>
                <w:color w:val="FF0000"/>
                <w:sz w:val="28"/>
                <w:szCs w:val="28"/>
                <w:lang w:val="pl-PL"/>
              </w:rPr>
              <w:t xml:space="preserve">Hurtownia kosmetycznej produkcji </w:t>
            </w:r>
          </w:p>
          <w:p w:rsidR="004038EF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4038EF" w:rsidRPr="00316C0C">
              <w:rPr>
                <w:color w:val="FF0000"/>
                <w:sz w:val="28"/>
                <w:szCs w:val="28"/>
                <w:lang w:val="pl-PL"/>
              </w:rPr>
              <w:t>Hurtownia materiałów opakowaniowych</w:t>
            </w:r>
          </w:p>
          <w:p w:rsidR="004038EF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4038EF" w:rsidRPr="00316C0C">
              <w:rPr>
                <w:color w:val="FF0000"/>
                <w:sz w:val="28"/>
                <w:szCs w:val="28"/>
                <w:lang w:val="pl-PL"/>
              </w:rPr>
              <w:t>Poczta I firma kurjerska</w:t>
            </w:r>
          </w:p>
          <w:p w:rsidR="004038EF" w:rsidRPr="00316C0C" w:rsidRDefault="004038EF" w:rsidP="00001BA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359" w:type="dxa"/>
          </w:tcPr>
          <w:p w:rsidR="00CB571B" w:rsidRDefault="00556883">
            <w:pPr>
              <w:pStyle w:val="2"/>
              <w:outlineLvl w:val="1"/>
            </w:pPr>
            <w:r>
              <w:t>KEY ACTIVITIES</w:t>
            </w:r>
          </w:p>
          <w:p w:rsidR="00CB571B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4038EF" w:rsidRPr="00316C0C">
              <w:rPr>
                <w:color w:val="FF0000"/>
                <w:sz w:val="28"/>
                <w:szCs w:val="28"/>
                <w:lang w:val="pl-PL"/>
              </w:rPr>
              <w:t>Wytworzenie i sprzedaż ekologicznych produktów kosmetycznych do twarzy, włosów i ciała</w:t>
            </w:r>
          </w:p>
          <w:p w:rsidR="00674789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674789" w:rsidRPr="00316C0C">
              <w:rPr>
                <w:color w:val="FF0000"/>
                <w:sz w:val="28"/>
                <w:szCs w:val="28"/>
                <w:lang w:val="pl-PL"/>
              </w:rPr>
              <w:t>Dostawa produktów na całym świecie</w:t>
            </w:r>
          </w:p>
        </w:tc>
        <w:tc>
          <w:tcPr>
            <w:tcW w:w="2977" w:type="dxa"/>
            <w:gridSpan w:val="2"/>
            <w:vMerge w:val="restart"/>
          </w:tcPr>
          <w:p w:rsidR="00CB571B" w:rsidRDefault="00556883">
            <w:pPr>
              <w:pStyle w:val="2"/>
              <w:outlineLvl w:val="1"/>
            </w:pPr>
            <w:r>
              <w:t xml:space="preserve">VALUE </w:t>
            </w:r>
          </w:p>
          <w:p w:rsidR="00CB571B" w:rsidRDefault="00674789" w:rsidP="0020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  <w:proofErr w:type="spellStart"/>
            <w:r w:rsidRPr="00674789">
              <w:rPr>
                <w:color w:val="FF0000"/>
                <w:sz w:val="28"/>
                <w:szCs w:val="28"/>
              </w:rPr>
              <w:t>Szybka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dostawa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wysokiej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jakości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kosmetyków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pielęgnacyjnych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na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całym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świecie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Nasz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sklep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posiada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również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szereg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promocji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i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ofert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takich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jak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system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bonusowy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oraz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darmowa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dostawa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przy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zamówieniu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na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określoną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kwotę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Ponadto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nasze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kosmetyki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spełniają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wszelkie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certyfikaty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jakości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Do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produkcji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wykorzystywane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są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wyłącznie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naturalne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materiały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kosmetyki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nie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są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testowane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na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zwierzętach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, a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opakowania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poddawane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są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4789">
              <w:rPr>
                <w:color w:val="FF0000"/>
                <w:sz w:val="28"/>
                <w:szCs w:val="28"/>
              </w:rPr>
              <w:t>recyklingowi</w:t>
            </w:r>
            <w:proofErr w:type="spellEnd"/>
            <w:r w:rsidRPr="00674789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B571B" w:rsidRDefault="00556883">
            <w:pPr>
              <w:pStyle w:val="2"/>
              <w:outlineLvl w:val="1"/>
            </w:pPr>
            <w:r>
              <w:t>CUSTOMER RELATIONSHIPS</w:t>
            </w:r>
          </w:p>
          <w:p w:rsidR="00674789" w:rsidRPr="003B34D8" w:rsidRDefault="00674789" w:rsidP="0067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  <w:proofErr w:type="spellStart"/>
            <w:r w:rsidRPr="003B34D8">
              <w:rPr>
                <w:color w:val="FF0000"/>
                <w:sz w:val="28"/>
                <w:szCs w:val="28"/>
              </w:rPr>
              <w:t>Dla</w:t>
            </w:r>
            <w:proofErr w:type="spellEnd"/>
            <w:r w:rsidRPr="003B34D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B34D8">
              <w:rPr>
                <w:color w:val="FF0000"/>
                <w:sz w:val="28"/>
                <w:szCs w:val="28"/>
              </w:rPr>
              <w:t>naszych</w:t>
            </w:r>
            <w:proofErr w:type="spellEnd"/>
            <w:r w:rsidRPr="003B34D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B34D8">
              <w:rPr>
                <w:color w:val="FF0000"/>
                <w:sz w:val="28"/>
                <w:szCs w:val="28"/>
              </w:rPr>
              <w:t>klientów</w:t>
            </w:r>
            <w:proofErr w:type="spellEnd"/>
            <w:r w:rsidRPr="003B34D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B34D8">
              <w:rPr>
                <w:color w:val="FF0000"/>
                <w:sz w:val="28"/>
                <w:szCs w:val="28"/>
              </w:rPr>
              <w:t>oferujemy</w:t>
            </w:r>
            <w:proofErr w:type="spellEnd"/>
            <w:r w:rsidRPr="003B34D8">
              <w:rPr>
                <w:color w:val="FF0000"/>
                <w:sz w:val="28"/>
                <w:szCs w:val="28"/>
              </w:rPr>
              <w:t>:</w:t>
            </w:r>
          </w:p>
          <w:p w:rsidR="00CB571B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674789" w:rsidRPr="00316C0C">
              <w:rPr>
                <w:color w:val="FF0000"/>
                <w:sz w:val="28"/>
                <w:szCs w:val="28"/>
                <w:lang w:val="pl-PL"/>
              </w:rPr>
              <w:t>dostęp do strony internetowej, która jest łatwa i prosta w użyciu</w:t>
            </w:r>
          </w:p>
          <w:p w:rsidR="00674789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6369D0" w:rsidRPr="00316C0C">
              <w:rPr>
                <w:color w:val="FF0000"/>
                <w:sz w:val="28"/>
                <w:szCs w:val="28"/>
                <w:lang w:val="pl-PL"/>
              </w:rPr>
              <w:t>system bonusowy</w:t>
            </w:r>
          </w:p>
          <w:p w:rsidR="006369D0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6369D0" w:rsidRPr="00316C0C">
              <w:rPr>
                <w:color w:val="FF0000"/>
                <w:sz w:val="28"/>
                <w:szCs w:val="28"/>
                <w:lang w:val="pl-PL"/>
              </w:rPr>
              <w:t>darmowa dostawa przy zamówieniu od 300 zł</w:t>
            </w:r>
          </w:p>
          <w:p w:rsidR="006369D0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6369D0" w:rsidRPr="00316C0C">
              <w:rPr>
                <w:color w:val="FF0000"/>
                <w:sz w:val="28"/>
                <w:szCs w:val="28"/>
                <w:lang w:val="pl-PL"/>
              </w:rPr>
              <w:t>Telefoniczna i e-mailowa obsługa klienta 24/7</w:t>
            </w:r>
          </w:p>
          <w:p w:rsidR="006369D0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FF0000"/>
                <w:sz w:val="28"/>
                <w:szCs w:val="28"/>
              </w:rPr>
              <w:t>-</w:t>
            </w:r>
            <w:r w:rsidR="006369D0" w:rsidRPr="00316C0C">
              <w:rPr>
                <w:color w:val="FF0000"/>
                <w:sz w:val="28"/>
                <w:szCs w:val="28"/>
                <w:lang w:val="pl-PL"/>
              </w:rPr>
              <w:t>karty podarunkowe</w:t>
            </w:r>
          </w:p>
        </w:tc>
        <w:tc>
          <w:tcPr>
            <w:tcW w:w="3118" w:type="dxa"/>
            <w:vMerge w:val="restart"/>
          </w:tcPr>
          <w:p w:rsidR="00CB571B" w:rsidRDefault="00556883">
            <w:pPr>
              <w:pStyle w:val="2"/>
              <w:outlineLvl w:val="1"/>
            </w:pPr>
            <w:r>
              <w:t>CUSTOMER SEGMENTS</w:t>
            </w:r>
          </w:p>
          <w:p w:rsidR="00CB571B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083961" w:rsidRPr="00316C0C">
              <w:rPr>
                <w:color w:val="FF0000"/>
                <w:sz w:val="28"/>
                <w:szCs w:val="28"/>
                <w:lang w:val="pl-PL"/>
              </w:rPr>
              <w:t>dziewczyny 15-35 lat</w:t>
            </w:r>
          </w:p>
          <w:p w:rsidR="00083961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083961" w:rsidRPr="00316C0C">
              <w:rPr>
                <w:color w:val="FF0000"/>
                <w:sz w:val="28"/>
                <w:szCs w:val="28"/>
                <w:lang w:val="pl-PL"/>
              </w:rPr>
              <w:t>kobiety 35+</w:t>
            </w:r>
          </w:p>
          <w:p w:rsidR="00083961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083961" w:rsidRPr="00316C0C">
              <w:rPr>
                <w:color w:val="FF0000"/>
                <w:sz w:val="28"/>
                <w:szCs w:val="28"/>
                <w:lang w:val="pl-PL"/>
              </w:rPr>
              <w:t>ekologiści</w:t>
            </w:r>
          </w:p>
          <w:p w:rsidR="00083961" w:rsidRPr="00316C0C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  <w:lang w:val="pl-PL"/>
              </w:rPr>
              <w:t>osob</w:t>
            </w:r>
            <w:r w:rsidRPr="00316C0C">
              <w:rPr>
                <w:color w:val="FF0000"/>
                <w:sz w:val="28"/>
                <w:szCs w:val="28"/>
                <w:lang w:val="pl-PL"/>
              </w:rPr>
              <w:t>y</w:t>
            </w:r>
            <w:r w:rsidR="00083961" w:rsidRPr="00316C0C">
              <w:rPr>
                <w:color w:val="FF0000"/>
                <w:sz w:val="28"/>
                <w:szCs w:val="28"/>
                <w:lang w:val="pl-PL"/>
              </w:rPr>
              <w:t xml:space="preserve"> który kupują na prezent</w:t>
            </w:r>
          </w:p>
        </w:tc>
      </w:tr>
      <w:tr w:rsidR="00CB571B">
        <w:trPr>
          <w:trHeight w:val="3163"/>
        </w:trPr>
        <w:tc>
          <w:tcPr>
            <w:tcW w:w="2590" w:type="dxa"/>
            <w:vMerge/>
          </w:tcPr>
          <w:p w:rsidR="00CB571B" w:rsidRDefault="00CB5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359" w:type="dxa"/>
          </w:tcPr>
          <w:p w:rsidR="00CB571B" w:rsidRDefault="00556883">
            <w:pPr>
              <w:pStyle w:val="2"/>
              <w:outlineLvl w:val="1"/>
            </w:pPr>
            <w:r>
              <w:t>RESOURCES</w:t>
            </w:r>
          </w:p>
          <w:p w:rsidR="006369D0" w:rsidRPr="00001BA1" w:rsidRDefault="006369D0" w:rsidP="0063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en-US"/>
              </w:rPr>
            </w:pPr>
            <w:r w:rsidRPr="00807D0E">
              <w:rPr>
                <w:color w:val="FF0000"/>
                <w:sz w:val="28"/>
                <w:szCs w:val="28"/>
                <w:lang w:val="pl-PL"/>
              </w:rPr>
              <w:t xml:space="preserve">-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Zasoby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materialne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001BA1">
              <w:rPr>
                <w:color w:val="FF0000"/>
                <w:sz w:val="28"/>
                <w:szCs w:val="28"/>
                <w:lang w:val="en-US"/>
              </w:rPr>
              <w:t>awtomatyzacja</w:t>
            </w:r>
            <w:proofErr w:type="spellEnd"/>
            <w:r w:rsidR="00001BA1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01BA1">
              <w:rPr>
                <w:color w:val="FF0000"/>
                <w:sz w:val="28"/>
                <w:szCs w:val="28"/>
                <w:lang w:val="en-US"/>
              </w:rPr>
              <w:t>magazynu</w:t>
            </w:r>
            <w:proofErr w:type="spellEnd"/>
          </w:p>
          <w:p w:rsidR="00001BA1" w:rsidRDefault="006369D0" w:rsidP="0063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807D0E">
              <w:rPr>
                <w:color w:val="FF0000"/>
                <w:sz w:val="28"/>
                <w:szCs w:val="28"/>
                <w:lang w:val="pl-PL"/>
              </w:rPr>
              <w:t xml:space="preserve">-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Zasoby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intelektualne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strona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internetowa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</w:t>
            </w:r>
          </w:p>
          <w:p w:rsidR="00001BA1" w:rsidRDefault="006369D0" w:rsidP="0063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07D0E">
              <w:rPr>
                <w:color w:val="FF0000"/>
                <w:sz w:val="28"/>
                <w:szCs w:val="28"/>
                <w:lang w:val="pl-PL"/>
              </w:rPr>
              <w:t xml:space="preserve">-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Zasoby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ludzkie</w:t>
            </w:r>
            <w:proofErr w:type="spellEnd"/>
            <w:r w:rsidR="00001BA1">
              <w:t xml:space="preserve"> </w:t>
            </w:r>
          </w:p>
          <w:p w:rsidR="006369D0" w:rsidRPr="00001BA1" w:rsidRDefault="00001BA1" w:rsidP="0063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  <w:lang w:val="pl-PL"/>
              </w:rPr>
              <w:t>z</w:t>
            </w:r>
            <w:r w:rsidRPr="00001BA1">
              <w:rPr>
                <w:color w:val="FF0000"/>
                <w:sz w:val="28"/>
                <w:szCs w:val="28"/>
                <w:lang w:val="pl-PL"/>
              </w:rPr>
              <w:t>espół pakujący,</w:t>
            </w:r>
            <w:r>
              <w:rPr>
                <w:lang w:val="pl-PL"/>
              </w:rPr>
              <w:t xml:space="preserve"> </w:t>
            </w:r>
            <w:r>
              <w:rPr>
                <w:color w:val="FF0000"/>
                <w:sz w:val="28"/>
                <w:szCs w:val="28"/>
                <w:lang w:val="pl-PL"/>
              </w:rPr>
              <w:t xml:space="preserve">zespół </w:t>
            </w:r>
            <w:proofErr w:type="spellStart"/>
            <w:r w:rsidRPr="00001BA1">
              <w:rPr>
                <w:color w:val="FF0000"/>
                <w:sz w:val="28"/>
                <w:szCs w:val="28"/>
              </w:rPr>
              <w:t>do</w:t>
            </w:r>
            <w:proofErr w:type="spellEnd"/>
            <w:r w:rsidRPr="00001BA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01BA1">
              <w:rPr>
                <w:color w:val="FF0000"/>
                <w:sz w:val="28"/>
                <w:szCs w:val="28"/>
              </w:rPr>
              <w:t>odebrania</w:t>
            </w:r>
            <w:proofErr w:type="spellEnd"/>
            <w:r w:rsidRPr="00001BA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01BA1">
              <w:rPr>
                <w:color w:val="FF0000"/>
                <w:sz w:val="28"/>
                <w:szCs w:val="28"/>
              </w:rPr>
              <w:t>zamówienia</w:t>
            </w:r>
            <w:proofErr w:type="spellEnd"/>
            <w:r w:rsidR="006369D0" w:rsidRPr="00807D0E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6369D0" w:rsidRPr="00807D0E">
              <w:rPr>
                <w:color w:val="FF0000"/>
                <w:sz w:val="28"/>
                <w:szCs w:val="28"/>
              </w:rPr>
              <w:t>pracownicy</w:t>
            </w:r>
            <w:proofErr w:type="spellEnd"/>
            <w:r w:rsidR="006369D0" w:rsidRPr="00807D0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369D0" w:rsidRPr="00807D0E">
              <w:rPr>
                <w:color w:val="FF0000"/>
                <w:sz w:val="28"/>
                <w:szCs w:val="28"/>
              </w:rPr>
              <w:t>działu</w:t>
            </w:r>
            <w:proofErr w:type="spellEnd"/>
            <w:r w:rsidR="006369D0" w:rsidRPr="00807D0E">
              <w:rPr>
                <w:color w:val="FF0000"/>
                <w:sz w:val="28"/>
                <w:szCs w:val="28"/>
              </w:rPr>
              <w:t xml:space="preserve"> </w:t>
            </w:r>
            <w:r w:rsidRPr="00001BA1">
              <w:rPr>
                <w:color w:val="FF0000"/>
                <w:sz w:val="28"/>
                <w:szCs w:val="28"/>
                <w:lang w:val="pl-PL"/>
              </w:rPr>
              <w:t>s</w:t>
            </w:r>
            <w:r>
              <w:rPr>
                <w:color w:val="FF0000"/>
                <w:sz w:val="28"/>
                <w:szCs w:val="28"/>
                <w:lang w:val="pl-PL"/>
              </w:rPr>
              <w:t xml:space="preserve">trony internetowej, </w:t>
            </w:r>
            <w:r w:rsidRPr="00001BA1">
              <w:rPr>
                <w:color w:val="FF0000"/>
                <w:sz w:val="28"/>
                <w:szCs w:val="28"/>
                <w:lang w:val="pl-PL"/>
              </w:rPr>
              <w:t>księgowa</w:t>
            </w:r>
            <w:r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  <w:lang w:val="pl-PL"/>
              </w:rPr>
              <w:t>k</w:t>
            </w:r>
            <w:r w:rsidRPr="00001BA1">
              <w:rPr>
                <w:color w:val="FF0000"/>
                <w:sz w:val="28"/>
                <w:szCs w:val="28"/>
                <w:lang w:val="pl-PL"/>
              </w:rPr>
              <w:t>ontent manager</w:t>
            </w:r>
          </w:p>
          <w:p w:rsidR="00CB571B" w:rsidRDefault="006369D0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807D0E">
              <w:rPr>
                <w:color w:val="FF0000"/>
                <w:sz w:val="28"/>
                <w:szCs w:val="28"/>
                <w:lang w:val="pl-PL"/>
              </w:rPr>
              <w:t xml:space="preserve">-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Środki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finansowe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na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tworzenie</w:t>
            </w:r>
            <w:proofErr w:type="spellEnd"/>
            <w:r w:rsidRPr="00807D0E">
              <w:rPr>
                <w:color w:val="FF0000"/>
                <w:sz w:val="28"/>
                <w:szCs w:val="28"/>
              </w:rPr>
              <w:t xml:space="preserve"> i </w:t>
            </w:r>
            <w:proofErr w:type="spellStart"/>
            <w:r w:rsidRPr="00807D0E">
              <w:rPr>
                <w:color w:val="FF0000"/>
                <w:sz w:val="28"/>
                <w:szCs w:val="28"/>
              </w:rPr>
              <w:t>rozwój</w:t>
            </w:r>
            <w:proofErr w:type="spellEnd"/>
          </w:p>
        </w:tc>
        <w:tc>
          <w:tcPr>
            <w:tcW w:w="2977" w:type="dxa"/>
            <w:gridSpan w:val="2"/>
            <w:vMerge/>
          </w:tcPr>
          <w:p w:rsidR="00CB571B" w:rsidRDefault="00CB5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B571B" w:rsidRDefault="00556883">
            <w:pPr>
              <w:pStyle w:val="2"/>
              <w:outlineLvl w:val="1"/>
            </w:pPr>
            <w:r>
              <w:t>CHANNELS</w:t>
            </w:r>
          </w:p>
          <w:p w:rsidR="00CB571B" w:rsidRPr="00CD4AE9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316C0C">
              <w:rPr>
                <w:color w:val="FF0000"/>
                <w:sz w:val="28"/>
                <w:szCs w:val="28"/>
                <w:lang w:val="pl-PL"/>
              </w:rPr>
              <w:t>-</w:t>
            </w:r>
            <w:proofErr w:type="spellStart"/>
            <w:r w:rsidR="00263D31">
              <w:rPr>
                <w:color w:val="FF0000"/>
                <w:sz w:val="28"/>
                <w:szCs w:val="28"/>
              </w:rPr>
              <w:t>Profil</w:t>
            </w:r>
            <w:proofErr w:type="spellEnd"/>
            <w:r w:rsidR="00263D3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263D31">
              <w:rPr>
                <w:color w:val="FF0000"/>
                <w:sz w:val="28"/>
                <w:szCs w:val="28"/>
              </w:rPr>
              <w:t>na</w:t>
            </w:r>
            <w:proofErr w:type="spellEnd"/>
            <w:r w:rsidR="00263D3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263D31">
              <w:rPr>
                <w:color w:val="FF0000"/>
                <w:sz w:val="28"/>
                <w:szCs w:val="28"/>
              </w:rPr>
              <w:t>Facebooku</w:t>
            </w:r>
            <w:proofErr w:type="spellEnd"/>
            <w:r w:rsidR="00263D31" w:rsidRPr="00263D31">
              <w:rPr>
                <w:color w:val="FF0000"/>
                <w:sz w:val="28"/>
                <w:szCs w:val="28"/>
                <w:lang w:val="pl-PL"/>
              </w:rPr>
              <w:t xml:space="preserve">, </w:t>
            </w:r>
            <w:proofErr w:type="spellStart"/>
            <w:r w:rsidR="00CF0190" w:rsidRPr="00CF0190">
              <w:rPr>
                <w:color w:val="FF0000"/>
                <w:sz w:val="28"/>
                <w:szCs w:val="28"/>
              </w:rPr>
              <w:t>Instagramie</w:t>
            </w:r>
            <w:proofErr w:type="spellEnd"/>
            <w:r w:rsidR="00263D31" w:rsidRPr="00263D31">
              <w:rPr>
                <w:color w:val="FF0000"/>
                <w:sz w:val="28"/>
                <w:szCs w:val="28"/>
                <w:lang w:val="pl-PL"/>
              </w:rPr>
              <w:t>, Tik T</w:t>
            </w:r>
            <w:r w:rsidR="00263D31">
              <w:rPr>
                <w:color w:val="FF0000"/>
                <w:sz w:val="28"/>
                <w:szCs w:val="28"/>
                <w:lang w:val="pl-PL"/>
              </w:rPr>
              <w:t>ok</w:t>
            </w:r>
          </w:p>
          <w:p w:rsidR="00CF0190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316C0C">
              <w:rPr>
                <w:color w:val="FF0000"/>
                <w:sz w:val="28"/>
                <w:szCs w:val="28"/>
                <w:lang w:val="pl-PL"/>
              </w:rPr>
              <w:t>-</w:t>
            </w:r>
            <w:proofErr w:type="spellStart"/>
            <w:r w:rsidR="00CF0190">
              <w:rPr>
                <w:color w:val="FF0000"/>
                <w:sz w:val="28"/>
                <w:szCs w:val="28"/>
              </w:rPr>
              <w:t>Stronа</w:t>
            </w:r>
            <w:proofErr w:type="spellEnd"/>
            <w:r w:rsidR="00CF0190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F0190">
              <w:rPr>
                <w:color w:val="FF0000"/>
                <w:sz w:val="28"/>
                <w:szCs w:val="28"/>
              </w:rPr>
              <w:t>internetowа</w:t>
            </w:r>
            <w:proofErr w:type="spellEnd"/>
          </w:p>
          <w:p w:rsidR="00CF0190" w:rsidRDefault="00316C0C" w:rsidP="0031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bookmarkStart w:id="1" w:name="_GoBack"/>
            <w:bookmarkEnd w:id="1"/>
            <w:proofErr w:type="spellStart"/>
            <w:r w:rsidR="00CF0190">
              <w:rPr>
                <w:color w:val="FF0000"/>
                <w:sz w:val="28"/>
                <w:szCs w:val="28"/>
              </w:rPr>
              <w:t>Reklama</w:t>
            </w:r>
            <w:proofErr w:type="spellEnd"/>
            <w:r w:rsidR="00CF0190">
              <w:rPr>
                <w:color w:val="FF0000"/>
                <w:sz w:val="28"/>
                <w:szCs w:val="28"/>
              </w:rPr>
              <w:t xml:space="preserve"> </w:t>
            </w:r>
            <w:r w:rsidR="00CF0190" w:rsidRPr="00316C0C">
              <w:rPr>
                <w:color w:val="FF0000"/>
                <w:sz w:val="28"/>
                <w:szCs w:val="28"/>
                <w:lang w:val="pl-PL"/>
              </w:rPr>
              <w:t>przez</w:t>
            </w:r>
            <w:r w:rsidR="00CF0190" w:rsidRPr="00CF0190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F0190" w:rsidRPr="00CF0190">
              <w:rPr>
                <w:color w:val="FF0000"/>
                <w:sz w:val="28"/>
                <w:szCs w:val="28"/>
              </w:rPr>
              <w:t>blogerów</w:t>
            </w:r>
            <w:proofErr w:type="spellEnd"/>
          </w:p>
          <w:p w:rsidR="00CF0190" w:rsidRDefault="00CF0190" w:rsidP="0020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B571B" w:rsidRDefault="00CB5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CB571B">
        <w:trPr>
          <w:trHeight w:val="3269"/>
        </w:trPr>
        <w:tc>
          <w:tcPr>
            <w:tcW w:w="7508" w:type="dxa"/>
            <w:gridSpan w:val="3"/>
          </w:tcPr>
          <w:p w:rsidR="00CB571B" w:rsidRDefault="00556883">
            <w:pPr>
              <w:pStyle w:val="2"/>
              <w:outlineLvl w:val="1"/>
            </w:pPr>
            <w:r>
              <w:lastRenderedPageBreak/>
              <w:t>COST STRUCTURE</w:t>
            </w:r>
          </w:p>
          <w:p w:rsidR="00083961" w:rsidRPr="00536C74" w:rsidRDefault="00083961" w:rsidP="0008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  <w:r w:rsidRPr="00536C74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36C74">
              <w:rPr>
                <w:color w:val="FF0000"/>
                <w:sz w:val="28"/>
                <w:szCs w:val="28"/>
              </w:rPr>
              <w:t>Ko</w:t>
            </w:r>
            <w:r>
              <w:rPr>
                <w:color w:val="FF0000"/>
                <w:sz w:val="28"/>
                <w:szCs w:val="28"/>
              </w:rPr>
              <w:t>szty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utrzymania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magazynu</w:t>
            </w:r>
            <w:proofErr w:type="spellEnd"/>
          </w:p>
          <w:p w:rsidR="00083961" w:rsidRDefault="00083961" w:rsidP="0008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  <w:r w:rsidRPr="00536C74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36C74">
              <w:rPr>
                <w:color w:val="FF0000"/>
                <w:sz w:val="28"/>
                <w:szCs w:val="28"/>
              </w:rPr>
              <w:t>Koszty</w:t>
            </w:r>
            <w:proofErr w:type="spellEnd"/>
            <w:r w:rsidRPr="00536C7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6C74">
              <w:rPr>
                <w:color w:val="FF0000"/>
                <w:sz w:val="28"/>
                <w:szCs w:val="28"/>
              </w:rPr>
              <w:t>pracy</w:t>
            </w:r>
            <w:proofErr w:type="spellEnd"/>
            <w:r w:rsidRPr="00536C7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6C74">
              <w:rPr>
                <w:color w:val="FF0000"/>
                <w:sz w:val="28"/>
                <w:szCs w:val="28"/>
              </w:rPr>
              <w:t>dla</w:t>
            </w:r>
            <w:proofErr w:type="spellEnd"/>
            <w:r w:rsidRPr="00536C7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6C74">
              <w:rPr>
                <w:color w:val="FF0000"/>
                <w:sz w:val="28"/>
                <w:szCs w:val="28"/>
              </w:rPr>
              <w:t>pracowników</w:t>
            </w:r>
            <w:proofErr w:type="spellEnd"/>
          </w:p>
          <w:p w:rsidR="00083961" w:rsidRPr="00083961" w:rsidRDefault="00083961" w:rsidP="0008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  <w:lang w:val="pl-PL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  <w:lang w:val="pl-PL"/>
              </w:rPr>
              <w:t>Koszt roywoju strony internetowej</w:t>
            </w:r>
          </w:p>
          <w:p w:rsidR="00083961" w:rsidRPr="00536C74" w:rsidRDefault="00083961" w:rsidP="0008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  <w:r w:rsidRPr="00536C74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36C74">
              <w:rPr>
                <w:color w:val="FF0000"/>
                <w:sz w:val="28"/>
                <w:szCs w:val="28"/>
              </w:rPr>
              <w:t>Koszty</w:t>
            </w:r>
            <w:proofErr w:type="spellEnd"/>
            <w:r w:rsidRPr="00536C7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6C74">
              <w:rPr>
                <w:color w:val="FF0000"/>
                <w:sz w:val="28"/>
                <w:szCs w:val="28"/>
              </w:rPr>
              <w:t>promocji</w:t>
            </w:r>
            <w:proofErr w:type="spellEnd"/>
            <w:r w:rsidRPr="00536C74">
              <w:rPr>
                <w:color w:val="FF0000"/>
                <w:sz w:val="28"/>
                <w:szCs w:val="28"/>
              </w:rPr>
              <w:t xml:space="preserve"> i </w:t>
            </w:r>
            <w:proofErr w:type="spellStart"/>
            <w:r w:rsidRPr="00536C74">
              <w:rPr>
                <w:color w:val="FF0000"/>
                <w:sz w:val="28"/>
                <w:szCs w:val="28"/>
              </w:rPr>
              <w:t>marketingu</w:t>
            </w:r>
            <w:proofErr w:type="spellEnd"/>
          </w:p>
          <w:p w:rsidR="00CB571B" w:rsidRDefault="00CB571B" w:rsidP="0008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CB571B" w:rsidRDefault="00556883">
            <w:pPr>
              <w:pStyle w:val="2"/>
              <w:outlineLvl w:val="1"/>
            </w:pPr>
            <w:r>
              <w:t>REVENUE STREAMS</w:t>
            </w:r>
          </w:p>
          <w:p w:rsidR="00083961" w:rsidRPr="00083961" w:rsidRDefault="00083961" w:rsidP="0008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Podstawowe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Przychody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ze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sprzedaży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kosmetyków</w:t>
            </w:r>
            <w:proofErr w:type="spellEnd"/>
          </w:p>
          <w:p w:rsidR="00CB571B" w:rsidRDefault="00083961" w:rsidP="0008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Dodatkowo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sprzedaż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wystroju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łazienki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 i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współpraca</w:t>
            </w:r>
            <w:proofErr w:type="spellEnd"/>
            <w:r w:rsidRPr="00083961">
              <w:rPr>
                <w:color w:val="FF0000"/>
                <w:sz w:val="28"/>
                <w:szCs w:val="28"/>
              </w:rPr>
              <w:t xml:space="preserve"> z </w:t>
            </w:r>
            <w:proofErr w:type="spellStart"/>
            <w:r w:rsidRPr="00083961">
              <w:rPr>
                <w:color w:val="FF0000"/>
                <w:sz w:val="28"/>
                <w:szCs w:val="28"/>
              </w:rPr>
              <w:t>markami</w:t>
            </w:r>
            <w:proofErr w:type="spellEnd"/>
          </w:p>
        </w:tc>
      </w:tr>
    </w:tbl>
    <w:p w:rsidR="00CB571B" w:rsidRDefault="00CB571B">
      <w:pPr>
        <w:rPr>
          <w:b/>
        </w:rPr>
      </w:pPr>
    </w:p>
    <w:sectPr w:rsidR="00CB571B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AF2"/>
    <w:multiLevelType w:val="hybridMultilevel"/>
    <w:tmpl w:val="5D26E6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20006"/>
    <w:multiLevelType w:val="hybridMultilevel"/>
    <w:tmpl w:val="027EFE2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9A09E0"/>
    <w:multiLevelType w:val="multilevel"/>
    <w:tmpl w:val="09B22BD2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BA60E3"/>
    <w:multiLevelType w:val="hybridMultilevel"/>
    <w:tmpl w:val="0204A4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53391"/>
    <w:multiLevelType w:val="hybridMultilevel"/>
    <w:tmpl w:val="052CC0D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1B"/>
    <w:rsid w:val="00001BA1"/>
    <w:rsid w:val="00083961"/>
    <w:rsid w:val="00097BAC"/>
    <w:rsid w:val="00203305"/>
    <w:rsid w:val="00263D31"/>
    <w:rsid w:val="00316C0C"/>
    <w:rsid w:val="004038EF"/>
    <w:rsid w:val="00556883"/>
    <w:rsid w:val="006369D0"/>
    <w:rsid w:val="00674789"/>
    <w:rsid w:val="00CB571B"/>
    <w:rsid w:val="00CD4AE9"/>
    <w:rsid w:val="00C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4C0B"/>
  <w15:docId w15:val="{4C20EDF9-335F-4887-B9C3-8172A643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2E75B5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/>
      <w:outlineLvl w:val="1"/>
    </w:pPr>
    <w:rPr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</dc:creator>
  <cp:lastModifiedBy>admin</cp:lastModifiedBy>
  <cp:revision>2</cp:revision>
  <dcterms:created xsi:type="dcterms:W3CDTF">2022-04-04T20:37:00Z</dcterms:created>
  <dcterms:modified xsi:type="dcterms:W3CDTF">2022-04-04T20:37:00Z</dcterms:modified>
</cp:coreProperties>
</file>