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B2" w:rsidRPr="00C102B2" w:rsidRDefault="00C102B2" w:rsidP="00C102B2">
      <w:pPr>
        <w:rPr>
          <w:rFonts w:cstheme="minorHAnsi"/>
          <w:bCs/>
          <w:color w:val="000000"/>
        </w:rPr>
      </w:pPr>
      <w:proofErr w:type="spellStart"/>
      <w:r w:rsidRPr="00C102B2">
        <w:rPr>
          <w:rFonts w:cstheme="minorHAnsi"/>
          <w:b/>
          <w:bCs/>
          <w:color w:val="000000"/>
        </w:rPr>
        <w:t>Meta</w:t>
      </w:r>
      <w:proofErr w:type="spellEnd"/>
      <w:r w:rsidRPr="00C102B2">
        <w:rPr>
          <w:rFonts w:cstheme="minorHAnsi"/>
          <w:b/>
          <w:bCs/>
          <w:color w:val="000000"/>
        </w:rPr>
        <w:t xml:space="preserve"> </w:t>
      </w:r>
      <w:proofErr w:type="spellStart"/>
      <w:r w:rsidRPr="00C102B2">
        <w:rPr>
          <w:rFonts w:cstheme="minorHAnsi"/>
          <w:b/>
          <w:bCs/>
          <w:color w:val="000000"/>
        </w:rPr>
        <w:t>title</w:t>
      </w:r>
      <w:proofErr w:type="spellEnd"/>
      <w:r w:rsidRPr="00C102B2">
        <w:rPr>
          <w:rFonts w:cstheme="minorHAnsi"/>
          <w:b/>
          <w:bCs/>
          <w:color w:val="000000"/>
        </w:rPr>
        <w:t xml:space="preserve">: </w:t>
      </w:r>
      <w:proofErr w:type="spellStart"/>
      <w:r w:rsidRPr="00C102B2">
        <w:rPr>
          <w:rFonts w:cstheme="minorHAnsi"/>
          <w:b/>
          <w:color w:val="383838"/>
          <w:shd w:val="clear" w:color="auto" w:fill="FFFFFF"/>
        </w:rPr>
        <w:t>How</w:t>
      </w:r>
      <w:proofErr w:type="spellEnd"/>
      <w:r w:rsidRPr="00C102B2">
        <w:rPr>
          <w:rFonts w:cstheme="minorHAnsi"/>
          <w:b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b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hd w:val="clear" w:color="auto" w:fill="FFFFFF"/>
        </w:rPr>
        <w:t>buy</w:t>
      </w:r>
      <w:proofErr w:type="spellEnd"/>
      <w:r w:rsidRPr="00C102B2">
        <w:rPr>
          <w:rFonts w:cstheme="minorHAnsi"/>
          <w:b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b/>
          <w:color w:val="383838"/>
          <w:shd w:val="clear" w:color="auto" w:fill="FFFFFF"/>
        </w:rPr>
        <w:t>?</w:t>
      </w:r>
      <w:r w:rsidRPr="00C102B2">
        <w:rPr>
          <w:rFonts w:cstheme="minorHAnsi"/>
          <w:b/>
          <w:color w:val="383838"/>
        </w:rPr>
        <w:br/>
      </w:r>
      <w:proofErr w:type="spellStart"/>
      <w:r w:rsidRPr="00C102B2">
        <w:rPr>
          <w:rFonts w:cstheme="minorHAnsi"/>
          <w:b/>
          <w:bCs/>
          <w:color w:val="000000"/>
        </w:rPr>
        <w:t>Meta</w:t>
      </w:r>
      <w:proofErr w:type="spellEnd"/>
      <w:r w:rsidRPr="00C102B2">
        <w:rPr>
          <w:rFonts w:cstheme="minorHAnsi"/>
          <w:b/>
          <w:bCs/>
          <w:color w:val="000000"/>
        </w:rPr>
        <w:t xml:space="preserve"> </w:t>
      </w:r>
      <w:proofErr w:type="spellStart"/>
      <w:r w:rsidRPr="00C102B2">
        <w:rPr>
          <w:rFonts w:cstheme="minorHAnsi"/>
          <w:b/>
          <w:bCs/>
          <w:color w:val="000000"/>
        </w:rPr>
        <w:t>Description</w:t>
      </w:r>
      <w:proofErr w:type="spellEnd"/>
      <w:r w:rsidRPr="00C102B2">
        <w:rPr>
          <w:rFonts w:cstheme="minorHAnsi"/>
          <w:b/>
          <w:bCs/>
          <w:color w:val="000000"/>
        </w:rPr>
        <w:t>:</w:t>
      </w:r>
      <w:r w:rsidRPr="00C102B2">
        <w:rPr>
          <w:rFonts w:cstheme="minorHAnsi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Previously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you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purchase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Bitcoin</w:t>
      </w:r>
      <w:proofErr w:type="spellEnd"/>
      <w:r w:rsidRPr="00C102B2">
        <w:rPr>
          <w:rFonts w:cstheme="minorHAnsi"/>
          <w:bCs/>
          <w:color w:val="000000"/>
        </w:rPr>
        <w:t xml:space="preserve">, </w:t>
      </w:r>
      <w:proofErr w:type="spellStart"/>
      <w:r w:rsidRPr="00C102B2">
        <w:rPr>
          <w:rFonts w:cstheme="minorHAnsi"/>
          <w:bCs/>
          <w:color w:val="000000"/>
        </w:rPr>
        <w:t>you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should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to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load</w:t>
      </w:r>
      <w:proofErr w:type="spellEnd"/>
      <w:r w:rsidRPr="00C102B2">
        <w:rPr>
          <w:rFonts w:cstheme="minorHAnsi"/>
          <w:bCs/>
          <w:color w:val="000000"/>
        </w:rPr>
        <w:t xml:space="preserve"> a </w:t>
      </w:r>
      <w:proofErr w:type="spellStart"/>
      <w:r w:rsidRPr="00C102B2">
        <w:rPr>
          <w:rFonts w:cstheme="minorHAnsi"/>
          <w:bCs/>
          <w:color w:val="000000"/>
        </w:rPr>
        <w:t>Bitcoin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purse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by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going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to</w:t>
      </w:r>
      <w:proofErr w:type="spellEnd"/>
      <w:r w:rsidRPr="00C102B2">
        <w:rPr>
          <w:rFonts w:cstheme="minorHAnsi"/>
          <w:bCs/>
          <w:color w:val="000000"/>
        </w:rPr>
        <w:t xml:space="preserve"> a </w:t>
      </w:r>
      <w:proofErr w:type="spellStart"/>
      <w:r w:rsidRPr="00C102B2">
        <w:rPr>
          <w:rFonts w:cstheme="minorHAnsi"/>
          <w:bCs/>
          <w:color w:val="000000"/>
        </w:rPr>
        <w:t>website</w:t>
      </w:r>
      <w:proofErr w:type="spellEnd"/>
      <w:r w:rsidRPr="00C102B2">
        <w:rPr>
          <w:rFonts w:cstheme="minorHAnsi"/>
          <w:bCs/>
          <w:color w:val="000000"/>
        </w:rPr>
        <w:t xml:space="preserve">, </w:t>
      </w:r>
      <w:proofErr w:type="spellStart"/>
      <w:r w:rsidRPr="00C102B2">
        <w:rPr>
          <w:rFonts w:cstheme="minorHAnsi"/>
          <w:bCs/>
          <w:color w:val="000000"/>
        </w:rPr>
        <w:t>like</w:t>
      </w:r>
      <w:proofErr w:type="spellEnd"/>
      <w:r w:rsidRPr="00C102B2">
        <w:rPr>
          <w:rFonts w:cstheme="minorHAnsi"/>
          <w:bCs/>
          <w:color w:val="000000"/>
        </w:rPr>
        <w:t xml:space="preserve"> a Blockchain.info, </w:t>
      </w:r>
      <w:proofErr w:type="spellStart"/>
      <w:r w:rsidRPr="00C102B2">
        <w:rPr>
          <w:rFonts w:cstheme="minorHAnsi"/>
          <w:bCs/>
          <w:color w:val="000000"/>
        </w:rPr>
        <w:t>or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to</w:t>
      </w:r>
      <w:proofErr w:type="spellEnd"/>
      <w:r w:rsidRPr="00C102B2">
        <w:rPr>
          <w:rFonts w:cstheme="minorHAnsi"/>
          <w:bCs/>
          <w:color w:val="000000"/>
        </w:rPr>
        <w:t xml:space="preserve"> a </w:t>
      </w:r>
      <w:proofErr w:type="spellStart"/>
      <w:r w:rsidRPr="00C102B2">
        <w:rPr>
          <w:rFonts w:cstheme="minorHAnsi"/>
          <w:bCs/>
          <w:color w:val="000000"/>
        </w:rPr>
        <w:t>mobile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application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such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as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Bitcoin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Wallet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for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Android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or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Blockchain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Bitcoin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Wallet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for</w:t>
      </w:r>
      <w:proofErr w:type="spellEnd"/>
      <w:r w:rsidRPr="00C102B2">
        <w:rPr>
          <w:rFonts w:cstheme="minorHAnsi"/>
          <w:bCs/>
          <w:color w:val="000000"/>
        </w:rPr>
        <w:t xml:space="preserve"> </w:t>
      </w:r>
      <w:proofErr w:type="spellStart"/>
      <w:r w:rsidRPr="00C102B2">
        <w:rPr>
          <w:rFonts w:cstheme="minorHAnsi"/>
          <w:bCs/>
          <w:color w:val="000000"/>
        </w:rPr>
        <w:t>iOS</w:t>
      </w:r>
      <w:proofErr w:type="spellEnd"/>
    </w:p>
    <w:p w:rsidR="00C102B2" w:rsidRPr="00C102B2" w:rsidRDefault="00C102B2" w:rsidP="00C102B2">
      <w:pPr>
        <w:rPr>
          <w:rFonts w:cstheme="minorHAnsi"/>
        </w:rPr>
      </w:pPr>
      <w:proofErr w:type="spellStart"/>
      <w:r w:rsidRPr="00C102B2">
        <w:rPr>
          <w:rFonts w:cstheme="minorHAnsi"/>
          <w:b/>
          <w:bCs/>
          <w:color w:val="000000"/>
        </w:rPr>
        <w:t>Исходники</w:t>
      </w:r>
      <w:proofErr w:type="spellEnd"/>
      <w:r w:rsidRPr="00C102B2">
        <w:rPr>
          <w:rFonts w:cstheme="minorHAnsi"/>
          <w:b/>
          <w:bCs/>
          <w:color w:val="000000"/>
        </w:rPr>
        <w:t xml:space="preserve"> статей (с </w:t>
      </w:r>
      <w:proofErr w:type="spellStart"/>
      <w:r w:rsidRPr="00C102B2">
        <w:rPr>
          <w:rFonts w:cstheme="minorHAnsi"/>
          <w:b/>
          <w:bCs/>
          <w:color w:val="000000"/>
        </w:rPr>
        <w:t>которой</w:t>
      </w:r>
      <w:proofErr w:type="spellEnd"/>
      <w:r w:rsidRPr="00C102B2">
        <w:rPr>
          <w:rFonts w:cstheme="minorHAnsi"/>
          <w:b/>
          <w:bCs/>
          <w:color w:val="000000"/>
        </w:rPr>
        <w:t xml:space="preserve"> </w:t>
      </w:r>
      <w:proofErr w:type="spellStart"/>
      <w:r w:rsidRPr="00C102B2">
        <w:rPr>
          <w:rFonts w:cstheme="minorHAnsi"/>
          <w:b/>
          <w:bCs/>
          <w:color w:val="000000"/>
        </w:rPr>
        <w:t>делался</w:t>
      </w:r>
      <w:proofErr w:type="spellEnd"/>
      <w:r w:rsidRPr="00C102B2">
        <w:rPr>
          <w:rFonts w:cstheme="minorHAnsi"/>
          <w:b/>
          <w:bCs/>
          <w:color w:val="000000"/>
        </w:rPr>
        <w:t xml:space="preserve"> </w:t>
      </w:r>
      <w:proofErr w:type="spellStart"/>
      <w:r w:rsidRPr="00C102B2">
        <w:rPr>
          <w:rFonts w:cstheme="minorHAnsi"/>
          <w:b/>
          <w:bCs/>
          <w:color w:val="000000"/>
        </w:rPr>
        <w:t>рерайт</w:t>
      </w:r>
      <w:proofErr w:type="spellEnd"/>
      <w:r w:rsidRPr="00C102B2">
        <w:rPr>
          <w:rFonts w:cstheme="minorHAnsi"/>
          <w:b/>
          <w:bCs/>
          <w:color w:val="000000"/>
        </w:rPr>
        <w:t>):</w:t>
      </w:r>
    </w:p>
    <w:p w:rsidR="00C102B2" w:rsidRPr="00C102B2" w:rsidRDefault="005160CA" w:rsidP="00C102B2">
      <w:pPr>
        <w:rPr>
          <w:rFonts w:cstheme="minorHAnsi"/>
        </w:rPr>
      </w:pPr>
      <w:hyperlink r:id="rId5" w:history="1">
        <w:r w:rsidR="00C102B2" w:rsidRPr="00C102B2">
          <w:rPr>
            <w:rStyle w:val="a4"/>
            <w:rFonts w:cstheme="minorHAnsi"/>
          </w:rPr>
          <w:t>https://buy.bitcoin.com/</w:t>
        </w:r>
      </w:hyperlink>
    </w:p>
    <w:p w:rsidR="00C102B2" w:rsidRPr="00C102B2" w:rsidRDefault="005160CA" w:rsidP="00C102B2">
      <w:pPr>
        <w:rPr>
          <w:rFonts w:cstheme="minorHAnsi"/>
        </w:rPr>
      </w:pPr>
      <w:hyperlink r:id="rId6" w:history="1">
        <w:r w:rsidR="00C102B2" w:rsidRPr="00C102B2">
          <w:rPr>
            <w:rStyle w:val="a4"/>
            <w:rFonts w:cstheme="minorHAnsi"/>
          </w:rPr>
          <w:t>https://www.coinbase.com/buy-bitcoin</w:t>
        </w:r>
      </w:hyperlink>
    </w:p>
    <w:p w:rsidR="00C102B2" w:rsidRPr="00C102B2" w:rsidRDefault="005160CA" w:rsidP="00C102B2">
      <w:pPr>
        <w:rPr>
          <w:rFonts w:cstheme="minorHAnsi"/>
        </w:rPr>
      </w:pPr>
      <w:hyperlink r:id="rId7" w:history="1">
        <w:r w:rsidR="00C102B2" w:rsidRPr="00C102B2">
          <w:rPr>
            <w:rStyle w:val="a4"/>
            <w:rFonts w:cstheme="minorHAnsi"/>
          </w:rPr>
          <w:t>https://www.coindesk.com/information/how-can-i-buy-bitcoins</w:t>
        </w:r>
      </w:hyperlink>
    </w:p>
    <w:p w:rsidR="00C102B2" w:rsidRPr="00C102B2" w:rsidRDefault="005160CA" w:rsidP="00C102B2">
      <w:pPr>
        <w:rPr>
          <w:rFonts w:cstheme="minorHAnsi"/>
        </w:rPr>
      </w:pPr>
      <w:hyperlink r:id="rId8" w:history="1">
        <w:r w:rsidR="00C102B2" w:rsidRPr="00C102B2">
          <w:rPr>
            <w:rStyle w:val="a4"/>
            <w:rFonts w:cstheme="minorHAnsi"/>
          </w:rPr>
          <w:t>https://www.investopedia.com/tech/how-to-buy-bitcoin/</w:t>
        </w:r>
      </w:hyperlink>
    </w:p>
    <w:p w:rsidR="00C102B2" w:rsidRPr="00C102B2" w:rsidRDefault="00C102B2" w:rsidP="00C102B2">
      <w:pPr>
        <w:rPr>
          <w:rStyle w:val="a4"/>
          <w:rFonts w:cstheme="minorHAnsi"/>
          <w:b/>
          <w:color w:val="auto"/>
          <w:u w:val="none"/>
        </w:rPr>
      </w:pPr>
      <w:r w:rsidRPr="00C102B2">
        <w:rPr>
          <w:rStyle w:val="a4"/>
          <w:rFonts w:cstheme="minorHAnsi"/>
          <w:b/>
          <w:color w:val="auto"/>
          <w:lang w:val="en-US"/>
        </w:rPr>
        <w:t>Pictures</w:t>
      </w:r>
      <w:r w:rsidRPr="00C102B2">
        <w:rPr>
          <w:rStyle w:val="a4"/>
          <w:rFonts w:cstheme="minorHAnsi"/>
          <w:b/>
          <w:color w:val="auto"/>
        </w:rPr>
        <w:t>:</w:t>
      </w:r>
    </w:p>
    <w:p w:rsidR="00C102B2" w:rsidRPr="00C102B2" w:rsidRDefault="005160CA" w:rsidP="00C102B2">
      <w:pPr>
        <w:rPr>
          <w:rFonts w:cstheme="minorHAnsi"/>
        </w:rPr>
      </w:pPr>
      <w:hyperlink r:id="rId9" w:history="1">
        <w:r w:rsidR="00C102B2" w:rsidRPr="00C102B2">
          <w:rPr>
            <w:rStyle w:val="a4"/>
            <w:rFonts w:cstheme="minorHAnsi"/>
          </w:rPr>
          <w:t>https://pixabay.com/photos/euro-coins-currency-money-yellow-1353420/</w:t>
        </w:r>
      </w:hyperlink>
    </w:p>
    <w:p w:rsidR="00C102B2" w:rsidRPr="00C102B2" w:rsidRDefault="005160CA" w:rsidP="00C102B2">
      <w:pPr>
        <w:rPr>
          <w:rFonts w:cstheme="minorHAnsi"/>
        </w:rPr>
      </w:pPr>
      <w:hyperlink r:id="rId10" w:history="1">
        <w:r w:rsidR="00C102B2" w:rsidRPr="00C102B2">
          <w:rPr>
            <w:rStyle w:val="a4"/>
            <w:rFonts w:cstheme="minorHAnsi"/>
          </w:rPr>
          <w:t>https://pixabay.com/photos/bitcoin-cryptocurrency-digital-2007769/</w:t>
        </w:r>
      </w:hyperlink>
    </w:p>
    <w:p w:rsidR="00C102B2" w:rsidRDefault="00C102B2" w:rsidP="00C102B2">
      <w:pPr>
        <w:rPr>
          <w:rFonts w:cstheme="minorHAnsi"/>
          <w:b/>
          <w:bCs/>
          <w:color w:val="000000"/>
          <w:lang w:val="ru-RU"/>
        </w:rPr>
      </w:pPr>
      <w:proofErr w:type="spellStart"/>
      <w:r w:rsidRPr="00C102B2">
        <w:rPr>
          <w:rFonts w:cstheme="minorHAnsi"/>
          <w:b/>
          <w:bCs/>
          <w:color w:val="000000"/>
        </w:rPr>
        <w:t>Уникальность</w:t>
      </w:r>
      <w:proofErr w:type="spellEnd"/>
      <w:r w:rsidRPr="00C102B2">
        <w:rPr>
          <w:rFonts w:cstheme="minorHAnsi"/>
          <w:b/>
          <w:bCs/>
          <w:color w:val="000000"/>
        </w:rPr>
        <w:t>:</w:t>
      </w:r>
      <w:r w:rsidRPr="00C102B2">
        <w:rPr>
          <w:rFonts w:cstheme="minorHAnsi"/>
          <w:b/>
          <w:bCs/>
          <w:color w:val="000000"/>
          <w:lang w:val="ru-RU"/>
        </w:rPr>
        <w:t xml:space="preserve"> 88</w:t>
      </w:r>
      <w:r w:rsidRPr="005160CA">
        <w:rPr>
          <w:rFonts w:cstheme="minorHAnsi"/>
          <w:b/>
          <w:bCs/>
          <w:color w:val="000000"/>
          <w:lang w:val="ru-RU"/>
        </w:rPr>
        <w:t>,19</w:t>
      </w:r>
      <w:r w:rsidRPr="00C102B2">
        <w:rPr>
          <w:rFonts w:cstheme="minorHAnsi"/>
          <w:b/>
          <w:bCs/>
          <w:color w:val="000000"/>
          <w:lang w:val="ru-RU"/>
        </w:rPr>
        <w:t xml:space="preserve"> %</w:t>
      </w:r>
    </w:p>
    <w:p w:rsidR="005160CA" w:rsidRPr="00C102B2" w:rsidRDefault="005160CA" w:rsidP="00C102B2">
      <w:pPr>
        <w:rPr>
          <w:rFonts w:cstheme="minorHAnsi"/>
          <w:lang w:val="ru-RU"/>
        </w:rPr>
      </w:pPr>
      <w:r>
        <w:rPr>
          <w:rFonts w:cstheme="minorHAnsi"/>
          <w:b/>
          <w:bCs/>
          <w:color w:val="000000"/>
          <w:lang w:val="ru-RU"/>
        </w:rPr>
        <w:t>Символов:5429</w:t>
      </w:r>
      <w:bookmarkStart w:id="0" w:name="_GoBack"/>
      <w:bookmarkEnd w:id="0"/>
    </w:p>
    <w:p w:rsidR="00C96AF7" w:rsidRPr="00C102B2" w:rsidRDefault="00C96AF7" w:rsidP="00C96AF7">
      <w:pPr>
        <w:rPr>
          <w:rFonts w:cstheme="minorHAnsi"/>
          <w:lang w:val="ru-RU"/>
        </w:rPr>
      </w:pPr>
      <w:proofErr w:type="spellStart"/>
      <w:r w:rsidRPr="00C102B2">
        <w:rPr>
          <w:rFonts w:cstheme="minorHAnsi"/>
          <w:b/>
          <w:bCs/>
          <w:color w:val="383838"/>
          <w:sz w:val="23"/>
          <w:szCs w:val="23"/>
          <w:shd w:val="clear" w:color="auto" w:fill="FFFFFF"/>
        </w:rPr>
        <w:t>Ссылка</w:t>
      </w:r>
      <w:proofErr w:type="spellEnd"/>
      <w:r w:rsidRPr="00C102B2">
        <w:rPr>
          <w:rFonts w:cstheme="minorHAnsi"/>
          <w:b/>
          <w:bCs/>
          <w:color w:val="383838"/>
          <w:sz w:val="23"/>
          <w:szCs w:val="23"/>
          <w:shd w:val="clear" w:color="auto" w:fill="FFFFFF"/>
        </w:rPr>
        <w:t xml:space="preserve"> на </w:t>
      </w:r>
      <w:proofErr w:type="spellStart"/>
      <w:r w:rsidRPr="00C102B2">
        <w:rPr>
          <w:rFonts w:cstheme="minorHAnsi"/>
          <w:b/>
          <w:bCs/>
          <w:color w:val="383838"/>
          <w:sz w:val="23"/>
          <w:szCs w:val="23"/>
          <w:shd w:val="clear" w:color="auto" w:fill="FFFFFF"/>
        </w:rPr>
        <w:t>проверку</w:t>
      </w:r>
      <w:proofErr w:type="spellEnd"/>
      <w:r w:rsidRPr="00C102B2">
        <w:rPr>
          <w:rFonts w:cstheme="minorHAnsi"/>
          <w:b/>
          <w:bCs/>
          <w:color w:val="383838"/>
          <w:sz w:val="23"/>
          <w:szCs w:val="23"/>
          <w:shd w:val="clear" w:color="auto" w:fill="FFFFFF"/>
          <w:lang w:val="ru-RU"/>
        </w:rPr>
        <w:t>:</w:t>
      </w:r>
    </w:p>
    <w:p w:rsidR="00FF480F" w:rsidRPr="00C102B2" w:rsidRDefault="005160CA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hyperlink r:id="rId11" w:history="1">
        <w:r w:rsidR="00C96AF7" w:rsidRPr="00C102B2">
          <w:rPr>
            <w:rStyle w:val="a4"/>
            <w:rFonts w:cstheme="minorHAnsi"/>
            <w:shd w:val="clear" w:color="auto" w:fill="FFFFFF"/>
          </w:rPr>
          <w:t>https://text.ru/spelling/5cabbe239d3aa</w:t>
        </w:r>
      </w:hyperlink>
    </w:p>
    <w:p w:rsidR="00C96AF7" w:rsidRPr="00C102B2" w:rsidRDefault="00C102B2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r w:rsidRPr="00C102B2">
        <w:rPr>
          <w:rFonts w:cstheme="minorHAnsi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9A77658" wp14:editId="2873F9F1">
            <wp:simplePos x="0" y="0"/>
            <wp:positionH relativeFrom="column">
              <wp:posOffset>-357505</wp:posOffset>
            </wp:positionH>
            <wp:positionV relativeFrom="paragraph">
              <wp:posOffset>522605</wp:posOffset>
            </wp:positionV>
            <wp:extent cx="5940743" cy="34366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43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B13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lastRenderedPageBreak/>
        <w:t>How</w:t>
      </w:r>
      <w:proofErr w:type="spellEnd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>to</w:t>
      </w:r>
      <w:proofErr w:type="spellEnd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>buy</w:t>
      </w:r>
      <w:proofErr w:type="spellEnd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>Bitcoin</w:t>
      </w:r>
      <w:proofErr w:type="spellEnd"/>
      <w:r w:rsidRPr="00C102B2">
        <w:rPr>
          <w:rFonts w:cstheme="minorHAnsi"/>
          <w:b/>
          <w:color w:val="383838"/>
          <w:sz w:val="48"/>
          <w:szCs w:val="48"/>
          <w:shd w:val="clear" w:color="auto" w:fill="FFFFFF"/>
        </w:rPr>
        <w:t>?</w:t>
      </w:r>
      <w:r w:rsidRPr="00C102B2">
        <w:rPr>
          <w:rFonts w:cstheme="minorHAnsi"/>
          <w:b/>
          <w:color w:val="383838"/>
          <w:sz w:val="48"/>
          <w:szCs w:val="48"/>
        </w:rPr>
        <w:br/>
      </w:r>
      <w:r w:rsidR="00EA2B13" w:rsidRPr="00C102B2">
        <w:rPr>
          <w:rFonts w:cstheme="minorHAnsi"/>
          <w:noProof/>
          <w:lang w:eastAsia="uk-UA"/>
        </w:rPr>
        <w:drawing>
          <wp:inline distT="0" distB="0" distL="0" distR="0">
            <wp:extent cx="6120765" cy="4080510"/>
            <wp:effectExtent l="0" t="0" r="0" b="0"/>
            <wp:docPr id="2" name="Рисунок 2" descr="Euro, Coins, Currency, Money, Yellow, Europe,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, Coins, Currency, Money, Yellow, Europe, Grow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13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We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not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touch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Bitcoins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twist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it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into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tube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...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This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virtual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Unlike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bank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card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, BTC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accounting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carried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out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block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i/>
          <w:color w:val="383838"/>
          <w:shd w:val="clear" w:color="auto" w:fill="FFFFFF"/>
        </w:rPr>
        <w:t>chains</w:t>
      </w:r>
      <w:proofErr w:type="spellEnd"/>
      <w:r w:rsidRPr="00C102B2">
        <w:rPr>
          <w:rFonts w:cstheme="minorHAnsi"/>
          <w:i/>
          <w:color w:val="383838"/>
          <w:shd w:val="clear" w:color="auto" w:fill="FFFFFF"/>
        </w:rPr>
        <w:t>.</w:t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r w:rsidRPr="00C102B2">
        <w:rPr>
          <w:rFonts w:cstheme="minorHAnsi"/>
          <w:color w:val="383838"/>
          <w:shd w:val="clear" w:color="auto" w:fill="FFFFFF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unique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phenomenon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world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Now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monetary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politics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depend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private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interests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elite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groups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standing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behind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monetary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printing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machines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emission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elementary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clear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predictable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belong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cannot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gotten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anyone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without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physical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really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free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digital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currency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subjected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inflation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due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programmed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restriction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emissions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everything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through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Internet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transaction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will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shown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immediately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all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lap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tops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serve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network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means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anyone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working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process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example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site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https://tokensdaily.com/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addition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other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kinds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digital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instance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Litecoin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Ethereum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Dash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Nem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Waves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first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largest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popular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value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Actual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course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tracked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website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instantly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reliable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!</w:t>
      </w:r>
      <w:r w:rsidRPr="00C102B2">
        <w:rPr>
          <w:rFonts w:cstheme="minorHAnsi"/>
          <w:color w:val="383838"/>
        </w:rPr>
        <w:br/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How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can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I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buy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Bitcoin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?</w:t>
      </w:r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Today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hundreds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services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where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process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easy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However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lastRenderedPageBreak/>
        <w:t>should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understood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market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scam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could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happen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Frauds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generally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have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documents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demonstrate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legality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trustworthiness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their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actions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Primarily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Sign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Up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for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a BTC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Wallet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Previously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purchase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should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load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purse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going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website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like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Blockchain.info,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mobile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application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Android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Blockchain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iOS</w:t>
      </w:r>
      <w:proofErr w:type="spellEnd"/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  <w:sz w:val="36"/>
          <w:szCs w:val="36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Fill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an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online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blank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with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main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specifications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.</w:t>
      </w:r>
      <w:r w:rsidRPr="00C102B2">
        <w:rPr>
          <w:rFonts w:cstheme="minorHAnsi"/>
          <w:color w:val="383838"/>
          <w:sz w:val="36"/>
          <w:szCs w:val="36"/>
          <w:shd w:val="clear" w:color="auto" w:fill="FFFFFF"/>
        </w:rPr>
        <w:t xml:space="preserve"> </w:t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color w:val="383838"/>
          <w:shd w:val="clear" w:color="auto" w:fill="FFFFFF"/>
        </w:rPr>
        <w:t>This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shouldn't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take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much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time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five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minutes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 (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Linked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reading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: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How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Transactions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?)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how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account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will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look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like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register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Coinbase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appears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like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software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online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banking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conventional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commercial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banks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their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clients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Confirm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your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personality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avert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identity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steal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cheating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should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photo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ID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make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actually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Purchase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Bitcoin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Start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smallest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sum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transfer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should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debit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card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bank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score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take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purse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will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conventional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payment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credit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card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Automated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Clearinghouse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debit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card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BTC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(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instance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: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Coinbase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).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passed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presence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above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payments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subjected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area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cognizance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selection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EA2B13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How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to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get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and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sell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Bitcoin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Cash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Ethereum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and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Litecoin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other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popular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virtual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It's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plain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snapping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“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”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button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something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“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Sell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”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tab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same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name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choose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which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valute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selling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which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remittance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(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bank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account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credit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card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).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Remember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“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swap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”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“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purse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”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should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idem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BTC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form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foreign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swap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markets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—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sites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where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commerce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BTC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fiat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currency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saying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BTC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USD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contrariwise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(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United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States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example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).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While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proposal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purse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capabilities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clients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it’s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their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principal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business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Since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need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conserved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safety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reliable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promote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storing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supreme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numbers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long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periods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time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Hence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broadcast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lastRenderedPageBreak/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secure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Safeness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must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top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precedency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while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choosing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;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time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pick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multi-signature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object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</w:p>
    <w:p w:rsidR="00EA2B13" w:rsidRPr="00C102B2" w:rsidRDefault="00EA2B13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r w:rsidRPr="00C102B2">
        <w:rPr>
          <w:rFonts w:cstheme="minorHAnsi"/>
          <w:noProof/>
          <w:lang w:eastAsia="uk-UA"/>
        </w:rPr>
        <w:drawing>
          <wp:inline distT="0" distB="0" distL="0" distR="0">
            <wp:extent cx="6120765" cy="4290911"/>
            <wp:effectExtent l="0" t="0" r="0" b="0"/>
            <wp:docPr id="3" name="Рисунок 3" descr="Bitcoin, Cryptocurrency, Digital, Money, Electr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coin, Cryptocurrency, Digital, Money, Electron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80F" w:rsidRPr="00C102B2">
        <w:rPr>
          <w:rFonts w:cstheme="minorHAnsi"/>
          <w:color w:val="383838"/>
        </w:rPr>
        <w:br/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There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are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many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good-established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exchanges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,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that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act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as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a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one-stop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decision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by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suggesting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high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protection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standards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and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 xml:space="preserve"> </w:t>
      </w:r>
      <w:proofErr w:type="spellStart"/>
      <w:r w:rsidR="00FF480F" w:rsidRPr="00C102B2">
        <w:rPr>
          <w:rFonts w:cstheme="minorHAnsi"/>
          <w:i/>
          <w:color w:val="383838"/>
          <w:shd w:val="clear" w:color="auto" w:fill="FFFFFF"/>
        </w:rPr>
        <w:t>accounting</w:t>
      </w:r>
      <w:proofErr w:type="spellEnd"/>
      <w:r w:rsidR="00FF480F" w:rsidRPr="00C102B2">
        <w:rPr>
          <w:rFonts w:cstheme="minorHAnsi"/>
          <w:i/>
          <w:color w:val="383838"/>
          <w:shd w:val="clear" w:color="auto" w:fill="FFFFFF"/>
        </w:rPr>
        <w:t>.</w:t>
      </w:r>
      <w:r w:rsidR="00FF480F" w:rsidRPr="00C102B2">
        <w:rPr>
          <w:rFonts w:cstheme="minorHAnsi"/>
          <w:color w:val="383838"/>
          <w:shd w:val="clear" w:color="auto" w:fill="FFFFFF"/>
        </w:rPr>
        <w:t xml:space="preserve"> </w:t>
      </w:r>
    </w:p>
    <w:p w:rsidR="00EA2B13" w:rsidRPr="00C102B2" w:rsidRDefault="00EA2B13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color w:val="383838"/>
          <w:shd w:val="clear" w:color="auto" w:fill="FFFFFF"/>
        </w:rPr>
        <w:t>Due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conscientiousness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painstakingness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must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manifested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while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choosing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exchange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 (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also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: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How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Transactions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Work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?)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How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to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risk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freely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with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Virtual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Cash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?</w:t>
      </w:r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Put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commercial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skills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trial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free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charge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serve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simulator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!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Compete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mass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traders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retail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top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!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Accept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deals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virtual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surrounding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before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start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taking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risks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proper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Practise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all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trading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strategies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website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!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Thus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when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you're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ready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input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market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have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had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best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praxis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ever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need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BTC?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Keep</w:t>
      </w:r>
      <w:proofErr w:type="spellEnd"/>
      <w:r w:rsidRPr="00C102B2">
        <w:rPr>
          <w:rFonts w:cstheme="minorHAnsi"/>
          <w:b/>
          <w:color w:val="383838"/>
        </w:rPr>
        <w:br/>
      </w:r>
      <w:r w:rsidRPr="00C102B2">
        <w:rPr>
          <w:rFonts w:cstheme="minorHAnsi"/>
          <w:color w:val="383838"/>
          <w:shd w:val="clear" w:color="auto" w:fill="FFFFFF"/>
        </w:rPr>
        <w:t xml:space="preserve">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lot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lients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hold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their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hoping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goes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up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accumulate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Coinbase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account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broadcast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individual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wallet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Control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price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BTC!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lastRenderedPageBreak/>
        <w:t>Sell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out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Selling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digital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Coinbase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easy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exclude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earnings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bank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PayPal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account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Convert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want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have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other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crypto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valute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?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Convert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piece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residue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another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digital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currency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Spend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your</w:t>
      </w:r>
      <w:proofErr w:type="spellEnd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 xml:space="preserve"> BTC</w:t>
      </w:r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coins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journeys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buy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present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cards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cafes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restaurants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opportunities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.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ammount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places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that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admit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increasing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every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day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b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Transfer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contradistinction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sending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money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abroad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can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set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off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anyone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world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virtually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forthwith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b/>
          <w:color w:val="383838"/>
          <w:sz w:val="36"/>
          <w:szCs w:val="36"/>
          <w:shd w:val="clear" w:color="auto" w:fill="FFFFFF"/>
        </w:rPr>
        <w:t>Donate</w:t>
      </w:r>
      <w:proofErr w:type="spellEnd"/>
      <w:r w:rsidRPr="00C102B2">
        <w:rPr>
          <w:rFonts w:cstheme="minorHAnsi"/>
          <w:b/>
          <w:color w:val="383838"/>
          <w:sz w:val="36"/>
          <w:szCs w:val="36"/>
        </w:rPr>
        <w:br/>
      </w:r>
      <w:proofErr w:type="spellStart"/>
      <w:r w:rsidRPr="00C102B2">
        <w:rPr>
          <w:rFonts w:cstheme="minorHAnsi"/>
          <w:color w:val="383838"/>
          <w:shd w:val="clear" w:color="auto" w:fill="FFFFFF"/>
        </w:rPr>
        <w:t>Give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Bitcoin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people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need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on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websites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such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GiveCrypto.org,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which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spreads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digital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currency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individuals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living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total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poverty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  <w:r w:rsidRPr="00C102B2">
        <w:rPr>
          <w:rFonts w:cstheme="minorHAnsi"/>
          <w:color w:val="383838"/>
        </w:rPr>
        <w:br/>
      </w:r>
    </w:p>
    <w:p w:rsidR="00C96AF7" w:rsidRPr="00C102B2" w:rsidRDefault="00FF480F" w:rsidP="00FF480F">
      <w:pPr>
        <w:spacing w:after="0" w:line="360" w:lineRule="auto"/>
        <w:ind w:firstLine="709"/>
        <w:rPr>
          <w:rFonts w:cstheme="minorHAnsi"/>
          <w:color w:val="383838"/>
          <w:shd w:val="clear" w:color="auto" w:fill="FFFFFF"/>
        </w:rPr>
      </w:pPr>
      <w:proofErr w:type="spellStart"/>
      <w:r w:rsidRPr="00C102B2">
        <w:rPr>
          <w:rFonts w:cstheme="minorHAnsi"/>
          <w:color w:val="383838"/>
          <w:shd w:val="clear" w:color="auto" w:fill="FFFFFF"/>
        </w:rPr>
        <w:t>Read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more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details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the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next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article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“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Why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Use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a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Blockchain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?”.</w:t>
      </w:r>
      <w:r w:rsidRPr="00C102B2">
        <w:rPr>
          <w:rFonts w:cstheme="minorHAnsi"/>
          <w:color w:val="383838"/>
        </w:rPr>
        <w:br/>
      </w:r>
    </w:p>
    <w:p w:rsidR="00FF480F" w:rsidRPr="00C102B2" w:rsidRDefault="00FF480F" w:rsidP="00FF480F">
      <w:pPr>
        <w:spacing w:after="0" w:line="360" w:lineRule="auto"/>
        <w:ind w:firstLine="709"/>
        <w:rPr>
          <w:rFonts w:cstheme="minorHAnsi"/>
          <w:lang w:val="en-US"/>
        </w:rPr>
      </w:pPr>
      <w:proofErr w:type="spellStart"/>
      <w:r w:rsidRPr="00C102B2">
        <w:rPr>
          <w:rFonts w:cstheme="minorHAnsi"/>
          <w:color w:val="383838"/>
          <w:shd w:val="clear" w:color="auto" w:fill="FFFFFF"/>
        </w:rPr>
        <w:t>Faithfully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yours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 xml:space="preserve">, BTC </w:t>
      </w:r>
      <w:proofErr w:type="spellStart"/>
      <w:r w:rsidRPr="00C102B2">
        <w:rPr>
          <w:rFonts w:cstheme="minorHAnsi"/>
          <w:color w:val="383838"/>
          <w:shd w:val="clear" w:color="auto" w:fill="FFFFFF"/>
        </w:rPr>
        <w:t>reporter</w:t>
      </w:r>
      <w:proofErr w:type="spellEnd"/>
      <w:r w:rsidRPr="00C102B2">
        <w:rPr>
          <w:rFonts w:cstheme="minorHAnsi"/>
          <w:color w:val="383838"/>
          <w:shd w:val="clear" w:color="auto" w:fill="FFFFFF"/>
        </w:rPr>
        <w:t>.</w:t>
      </w:r>
    </w:p>
    <w:sectPr w:rsidR="00FF480F" w:rsidRPr="00C102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6AF"/>
    <w:multiLevelType w:val="hybridMultilevel"/>
    <w:tmpl w:val="7792AB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423C"/>
    <w:multiLevelType w:val="hybridMultilevel"/>
    <w:tmpl w:val="784ED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C36C7"/>
    <w:multiLevelType w:val="hybridMultilevel"/>
    <w:tmpl w:val="67E64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4D"/>
    <w:rsid w:val="00196843"/>
    <w:rsid w:val="002370CC"/>
    <w:rsid w:val="004E5929"/>
    <w:rsid w:val="005160CA"/>
    <w:rsid w:val="0059264D"/>
    <w:rsid w:val="00593CFA"/>
    <w:rsid w:val="00826241"/>
    <w:rsid w:val="00827F89"/>
    <w:rsid w:val="00A206E2"/>
    <w:rsid w:val="00A6035B"/>
    <w:rsid w:val="00C102B2"/>
    <w:rsid w:val="00C96AF7"/>
    <w:rsid w:val="00D63E6F"/>
    <w:rsid w:val="00EA2B1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0835"/>
  <w15:chartTrackingRefBased/>
  <w15:docId w15:val="{E88F5B47-3652-449F-B966-A140A46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AF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ch/how-to-buy-bitcoin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oindesk.com/information/how-can-i-buy-bitcoin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inbase.com/buy-bitcoin" TargetMode="External"/><Relationship Id="rId11" Type="http://schemas.openxmlformats.org/officeDocument/2006/relationships/hyperlink" Target="https://text.ru/spelling/5cabbe239d3aa" TargetMode="External"/><Relationship Id="rId5" Type="http://schemas.openxmlformats.org/officeDocument/2006/relationships/hyperlink" Target="https://buy.bitcoin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xabay.com/photos/bitcoin-cryptocurrency-digital-20077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photos/euro-coins-currency-money-yellow-1353420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2019-04-08T19:24:00Z</dcterms:created>
  <dcterms:modified xsi:type="dcterms:W3CDTF">2019-04-19T10:41:00Z</dcterms:modified>
</cp:coreProperties>
</file>