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692" w:rsidRPr="00425E65" w:rsidRDefault="00CF2692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Toc218938827"/>
      <w:r w:rsidRPr="00425E65">
        <w:rPr>
          <w:rFonts w:ascii="Times New Roman" w:hAnsi="Times New Roman" w:cs="Times New Roman"/>
          <w:sz w:val="28"/>
          <w:szCs w:val="28"/>
          <w:lang w:val="uk-UA"/>
        </w:rPr>
        <w:t>План.</w:t>
      </w:r>
    </w:p>
    <w:p w:rsidR="00CF2692" w:rsidRPr="00425E65" w:rsidRDefault="00CF2692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Введення.</w:t>
      </w:r>
    </w:p>
    <w:p w:rsidR="00CF2692" w:rsidRPr="00425E65" w:rsidRDefault="00CF2692" w:rsidP="00425E65">
      <w:pPr>
        <w:pStyle w:val="2"/>
        <w:numPr>
          <w:ilvl w:val="0"/>
          <w:numId w:val="12"/>
        </w:numPr>
        <w:spacing w:line="360" w:lineRule="auto"/>
        <w:ind w:left="0" w:firstLine="709"/>
        <w:jc w:val="both"/>
        <w:rPr>
          <w:rFonts w:cs="Times New Roman"/>
          <w:b w:val="0"/>
          <w:sz w:val="28"/>
          <w:lang w:val="uk-UA"/>
        </w:rPr>
      </w:pPr>
      <w:r w:rsidRPr="00425E65">
        <w:rPr>
          <w:rFonts w:cs="Times New Roman"/>
          <w:b w:val="0"/>
          <w:sz w:val="28"/>
          <w:lang w:val="uk-UA"/>
        </w:rPr>
        <w:t>О</w:t>
      </w:r>
      <w:r w:rsidR="00C723B7" w:rsidRPr="00425E65">
        <w:rPr>
          <w:rFonts w:cs="Times New Roman"/>
          <w:b w:val="0"/>
          <w:sz w:val="28"/>
          <w:lang w:val="uk-UA"/>
        </w:rPr>
        <w:t xml:space="preserve">кремі </w:t>
      </w:r>
      <w:r w:rsidRPr="00425E65">
        <w:rPr>
          <w:rFonts w:cs="Times New Roman"/>
          <w:b w:val="0"/>
          <w:sz w:val="28"/>
          <w:lang w:val="uk-UA"/>
        </w:rPr>
        <w:t>поняття економіки інтелектуальної власності.</w:t>
      </w:r>
    </w:p>
    <w:p w:rsidR="00CF2692" w:rsidRPr="00425E65" w:rsidRDefault="00CF2692" w:rsidP="00425E65">
      <w:pPr>
        <w:pStyle w:val="a7"/>
        <w:numPr>
          <w:ilvl w:val="1"/>
          <w:numId w:val="1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Нематеріальні ресурси.</w:t>
      </w:r>
    </w:p>
    <w:p w:rsidR="00CF2692" w:rsidRPr="00425E65" w:rsidRDefault="00CF2692" w:rsidP="00425E65">
      <w:pPr>
        <w:pStyle w:val="a7"/>
        <w:numPr>
          <w:ilvl w:val="1"/>
          <w:numId w:val="1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Поняття, склад і функції інтелектуального капіталу.</w:t>
      </w:r>
    </w:p>
    <w:p w:rsidR="00CF2692" w:rsidRPr="00425E65" w:rsidRDefault="00092A49" w:rsidP="00425E65">
      <w:pPr>
        <w:pStyle w:val="a7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Комерціалізація прав на об</w:t>
      </w:r>
      <w:r w:rsidRPr="00425E65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Pr="00425E65">
        <w:rPr>
          <w:rFonts w:ascii="Times New Roman" w:hAnsi="Times New Roman" w:cs="Times New Roman"/>
          <w:sz w:val="28"/>
          <w:szCs w:val="28"/>
          <w:lang w:val="uk-UA"/>
        </w:rPr>
        <w:t>єкти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інтелектуальної власності.</w:t>
      </w:r>
    </w:p>
    <w:p w:rsidR="00092A49" w:rsidRPr="00425E65" w:rsidRDefault="00092A49" w:rsidP="00425E65">
      <w:pPr>
        <w:pStyle w:val="a7"/>
        <w:numPr>
          <w:ilvl w:val="1"/>
          <w:numId w:val="1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Суть торгівлі ліцензіями. Види ліцензій.</w:t>
      </w:r>
    </w:p>
    <w:p w:rsidR="00092A49" w:rsidRPr="00425E65" w:rsidRDefault="00092A49" w:rsidP="00425E65">
      <w:pPr>
        <w:pStyle w:val="a7"/>
        <w:numPr>
          <w:ilvl w:val="1"/>
          <w:numId w:val="1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Ліцензійні договори.</w:t>
      </w:r>
    </w:p>
    <w:p w:rsidR="00092A49" w:rsidRPr="00425E65" w:rsidRDefault="00092A49" w:rsidP="00425E65">
      <w:pPr>
        <w:pStyle w:val="a7"/>
        <w:numPr>
          <w:ilvl w:val="1"/>
          <w:numId w:val="1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Ліцензійні платежі.</w:t>
      </w:r>
    </w:p>
    <w:p w:rsidR="00092A49" w:rsidRPr="00425E65" w:rsidRDefault="00092A49" w:rsidP="00425E65">
      <w:pPr>
        <w:pStyle w:val="a7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Оцінка вартості на об</w:t>
      </w:r>
      <w:r w:rsidRPr="00425E65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Pr="00425E65">
        <w:rPr>
          <w:rFonts w:ascii="Times New Roman" w:hAnsi="Times New Roman" w:cs="Times New Roman"/>
          <w:sz w:val="28"/>
          <w:szCs w:val="28"/>
          <w:lang w:val="uk-UA"/>
        </w:rPr>
        <w:t>єкти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інтелектуальної власності.</w:t>
      </w:r>
    </w:p>
    <w:p w:rsidR="00092A49" w:rsidRPr="00425E65" w:rsidRDefault="00092A49" w:rsidP="00425E65">
      <w:pPr>
        <w:pStyle w:val="a7"/>
        <w:numPr>
          <w:ilvl w:val="1"/>
          <w:numId w:val="1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Підходи до визначення вартості прав на о</w:t>
      </w:r>
      <w:r w:rsidRPr="00425E65">
        <w:rPr>
          <w:rFonts w:ascii="Times New Roman" w:hAnsi="Times New Roman" w:cs="Times New Roman"/>
          <w:sz w:val="28"/>
          <w:szCs w:val="28"/>
        </w:rPr>
        <w:t>б’</w:t>
      </w:r>
      <w:proofErr w:type="spellStart"/>
      <w:r w:rsidRPr="00425E65">
        <w:rPr>
          <w:rFonts w:ascii="Times New Roman" w:hAnsi="Times New Roman" w:cs="Times New Roman"/>
          <w:sz w:val="28"/>
          <w:szCs w:val="28"/>
          <w:lang w:val="uk-UA"/>
        </w:rPr>
        <w:t>єкти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інтелектуальної вла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ності.</w:t>
      </w:r>
    </w:p>
    <w:p w:rsidR="00092A49" w:rsidRPr="00425E65" w:rsidRDefault="00092A49" w:rsidP="00425E65">
      <w:pPr>
        <w:pStyle w:val="a7"/>
        <w:numPr>
          <w:ilvl w:val="1"/>
          <w:numId w:val="1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Застосування елементів аналізу для оцінки економічної ефективності об’єктів інтелектуальної власності.</w:t>
      </w:r>
    </w:p>
    <w:p w:rsidR="00092A49" w:rsidRPr="00425E65" w:rsidRDefault="00092A49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Висновки.</w:t>
      </w:r>
    </w:p>
    <w:p w:rsidR="00092A49" w:rsidRPr="00425E65" w:rsidRDefault="00092A49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Перелік використаної літератури.</w:t>
      </w:r>
    </w:p>
    <w:p w:rsidR="00092A49" w:rsidRPr="00425E65" w:rsidRDefault="00092A49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2692" w:rsidRPr="00425E65" w:rsidRDefault="00CF2692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2692" w:rsidRPr="00425E65" w:rsidRDefault="00CF2692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92A49" w:rsidRPr="00425E65" w:rsidRDefault="00092A49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92A49" w:rsidRPr="00425E65" w:rsidRDefault="00092A49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92A49" w:rsidRPr="00425E65" w:rsidRDefault="00092A49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92A49" w:rsidRPr="00425E65" w:rsidRDefault="00092A49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92A49" w:rsidRPr="00425E65" w:rsidRDefault="00092A49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92A49" w:rsidRPr="00425E65" w:rsidRDefault="00092A49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92A49" w:rsidRPr="00425E65" w:rsidRDefault="00092A49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92A49" w:rsidRPr="00425E65" w:rsidRDefault="00092A49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92A49" w:rsidRPr="00425E65" w:rsidRDefault="00092A49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92A49" w:rsidRPr="00425E65" w:rsidRDefault="00092A49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92A49" w:rsidRPr="00425E65" w:rsidRDefault="00092A49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92A49" w:rsidRPr="00425E65" w:rsidRDefault="00092A49" w:rsidP="00425E6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Введення.</w:t>
      </w:r>
    </w:p>
    <w:p w:rsidR="00C723B7" w:rsidRPr="00425E65" w:rsidRDefault="00C723B7" w:rsidP="00425E6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26435" w:rsidRPr="00425E65" w:rsidRDefault="00726435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сучасному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суспільстві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інтелектуальна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власність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основою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б</w:t>
      </w:r>
      <w:r w:rsidRPr="00425E65">
        <w:rPr>
          <w:rFonts w:ascii="Times New Roman" w:hAnsi="Times New Roman" w:cs="Times New Roman"/>
          <w:sz w:val="28"/>
          <w:szCs w:val="28"/>
        </w:rPr>
        <w:t>а</w:t>
      </w:r>
      <w:r w:rsidRPr="00425E65">
        <w:rPr>
          <w:rFonts w:ascii="Times New Roman" w:hAnsi="Times New Roman" w:cs="Times New Roman"/>
          <w:sz w:val="28"/>
          <w:szCs w:val="28"/>
        </w:rPr>
        <w:t>гатства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вона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визначає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конкурентоздатність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економічних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систем,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виступає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ключовим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ресурсом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496F" w:rsidRPr="00425E65" w:rsidRDefault="0091496F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Донедавна  власність  була  чітко  матеріалізована  і  тільки  науково-технічний прогрес показав, що рушійною силою його є нематеріальна власність – інтелект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альний капітал  основою  якого  є  інтелектуальна  власність.</w:t>
      </w:r>
    </w:p>
    <w:p w:rsidR="008A05AF" w:rsidRPr="00425E65" w:rsidRDefault="008A05AF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В постіндустріальному суспільстві економічне зростання набуває інтенси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ного (а не екстенсивного) інноваційного характеру. Якщо в індустріальному су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пільстві основним виробничим ресурсом виступали сировина  та енергія, то в і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новаційному </w:t>
      </w:r>
      <w:r w:rsidR="00CA432F" w:rsidRPr="00425E65">
        <w:rPr>
          <w:rFonts w:ascii="Times New Roman" w:hAnsi="Times New Roman" w:cs="Times New Roman"/>
          <w:sz w:val="28"/>
          <w:szCs w:val="28"/>
          <w:lang w:val="uk-UA"/>
        </w:rPr>
        <w:t>господарстві таким ресурсом стає інформація. Нові відкриття, вин</w:t>
      </w:r>
      <w:r w:rsidR="00CA432F" w:rsidRPr="00425E6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CA432F" w:rsidRPr="00425E65">
        <w:rPr>
          <w:rFonts w:ascii="Times New Roman" w:hAnsi="Times New Roman" w:cs="Times New Roman"/>
          <w:sz w:val="28"/>
          <w:szCs w:val="28"/>
          <w:lang w:val="uk-UA"/>
        </w:rPr>
        <w:t>ходи, інші об</w:t>
      </w:r>
      <w:r w:rsidR="00CA432F" w:rsidRPr="00425E65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CA432F" w:rsidRPr="00425E65">
        <w:rPr>
          <w:rFonts w:ascii="Times New Roman" w:hAnsi="Times New Roman" w:cs="Times New Roman"/>
          <w:sz w:val="28"/>
          <w:szCs w:val="28"/>
          <w:lang w:val="uk-UA"/>
        </w:rPr>
        <w:t>єкти</w:t>
      </w:r>
      <w:proofErr w:type="spellEnd"/>
      <w:r w:rsidR="00CA432F"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технол</w:t>
      </w:r>
      <w:r w:rsidR="00726435" w:rsidRPr="00425E65">
        <w:rPr>
          <w:rFonts w:ascii="Times New Roman" w:hAnsi="Times New Roman" w:cs="Times New Roman"/>
          <w:sz w:val="28"/>
          <w:szCs w:val="28"/>
          <w:lang w:val="uk-UA"/>
        </w:rPr>
        <w:t>огій, принципово нові товари і п</w:t>
      </w:r>
      <w:r w:rsidR="00CA432F" w:rsidRPr="00425E65">
        <w:rPr>
          <w:rFonts w:ascii="Times New Roman" w:hAnsi="Times New Roman" w:cs="Times New Roman"/>
          <w:sz w:val="28"/>
          <w:szCs w:val="28"/>
          <w:lang w:val="uk-UA"/>
        </w:rPr>
        <w:t>ослуги стають склад</w:t>
      </w:r>
      <w:r w:rsidR="00CA432F" w:rsidRPr="00425E6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A432F" w:rsidRPr="00425E65">
        <w:rPr>
          <w:rFonts w:ascii="Times New Roman" w:hAnsi="Times New Roman" w:cs="Times New Roman"/>
          <w:sz w:val="28"/>
          <w:szCs w:val="28"/>
          <w:lang w:val="uk-UA"/>
        </w:rPr>
        <w:t>вою економічного процесу. Інтелектуальний капітал дедалі більше перетворюєт</w:t>
      </w:r>
      <w:r w:rsidR="00CA432F" w:rsidRPr="00425E65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CA432F" w:rsidRPr="00425E65">
        <w:rPr>
          <w:rFonts w:ascii="Times New Roman" w:hAnsi="Times New Roman" w:cs="Times New Roman"/>
          <w:sz w:val="28"/>
          <w:szCs w:val="28"/>
          <w:lang w:val="uk-UA"/>
        </w:rPr>
        <w:t>ся на провідний чинник економічного зростання та міжнародного обміну, радик</w:t>
      </w:r>
      <w:r w:rsidR="00CA432F" w:rsidRPr="00425E6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CA432F" w:rsidRPr="00425E65">
        <w:rPr>
          <w:rFonts w:ascii="Times New Roman" w:hAnsi="Times New Roman" w:cs="Times New Roman"/>
          <w:sz w:val="28"/>
          <w:szCs w:val="28"/>
          <w:lang w:val="uk-UA"/>
        </w:rPr>
        <w:t>льних структурних зрушень, стає головним у визначенні ринкової вартості вис</w:t>
      </w:r>
      <w:r w:rsidR="00CA432F" w:rsidRPr="00425E6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A432F" w:rsidRPr="00425E65">
        <w:rPr>
          <w:rFonts w:ascii="Times New Roman" w:hAnsi="Times New Roman" w:cs="Times New Roman"/>
          <w:sz w:val="28"/>
          <w:szCs w:val="28"/>
          <w:lang w:val="uk-UA"/>
        </w:rPr>
        <w:t>котехн</w:t>
      </w:r>
      <w:r w:rsidR="00CA432F" w:rsidRPr="00425E6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A432F"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логічних компаній і формуванні високого рівня конкурентоспроможності. Ці тенденції спостерігаються в країнах з різним рівнем життя </w:t>
      </w:r>
      <w:r w:rsidR="002A1F9E" w:rsidRPr="00425E6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CA432F"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різним обсягом ВВП. Весь навколишній світ все більше стає результатом матеріалізованих знань, а виробництво цих знань є найважливішою складовою економічної діяльності [</w:t>
      </w:r>
      <w:r w:rsidR="00D16902" w:rsidRPr="00425E65">
        <w:rPr>
          <w:rFonts w:ascii="Times New Roman" w:hAnsi="Times New Roman" w:cs="Times New Roman"/>
          <w:sz w:val="28"/>
          <w:szCs w:val="28"/>
          <w:lang w:val="uk-UA"/>
        </w:rPr>
        <w:t>17, с. 20-21</w:t>
      </w:r>
      <w:r w:rsidR="00CA432F" w:rsidRPr="00425E65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91496F" w:rsidRPr="00425E65" w:rsidRDefault="0091496F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Складність економічної природи інтелектуальної власності, постійний д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намічний розвиток її об’єктів та механізму комерціалізації привертають зроста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чу увагу науковців та практиків, перетворюючи дослідження цього феномену в одну з найакту</w:t>
      </w:r>
      <w:r w:rsidR="00425E65">
        <w:rPr>
          <w:rFonts w:ascii="Times New Roman" w:hAnsi="Times New Roman" w:cs="Times New Roman"/>
          <w:sz w:val="28"/>
          <w:szCs w:val="28"/>
          <w:lang w:val="uk-UA"/>
        </w:rPr>
        <w:t>альніших економічних проблем [2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, с. 9].</w:t>
      </w:r>
    </w:p>
    <w:p w:rsidR="00BD7BF8" w:rsidRPr="00425E65" w:rsidRDefault="002A1F9E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Актуальність дослідження економічних аспектів інтелектуальної власності, а саме: інтелектуального капіталу як фактору розвитку економіки держави, пол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гає в тому, що сучасний економічний розвиток базується на знаннях, що в под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льшому стають матеріалізованими. Також важливим пунктом виступає оцінка в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ртості на об’єкти інтелектуальної власності, тому що на сьогодні в науці відсутня 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lastRenderedPageBreak/>
        <w:t>єдина точка зору щодо підходів до визначення вартості на об’єкти інтелектуал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ної вла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ності.</w:t>
      </w:r>
    </w:p>
    <w:p w:rsidR="00114CA3" w:rsidRPr="00425E65" w:rsidRDefault="00BD7BF8" w:rsidP="00425E65">
      <w:pPr>
        <w:spacing w:line="360" w:lineRule="auto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Якщо порівнювати дослідження економічного змісту інтелектуальної вла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ності з закордонними дослідженнями, то можна сказати, що в Україні значно пі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ніше почали займатися поняттями економіки інтелектуальної власності. Помітн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ми дослідженнями в питаннях нематеріальних ресурсів та інтелектуального кап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талу стали роботи </w:t>
      </w:r>
      <w:proofErr w:type="spellStart"/>
      <w:r w:rsidRPr="00425E65">
        <w:rPr>
          <w:rFonts w:ascii="Times New Roman" w:hAnsi="Times New Roman" w:cs="Times New Roman"/>
          <w:sz w:val="28"/>
          <w:szCs w:val="28"/>
          <w:lang w:val="uk-UA"/>
        </w:rPr>
        <w:t>Базилевича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В. Д., Афанасьєва М. В., </w:t>
      </w:r>
      <w:proofErr w:type="spellStart"/>
      <w:r w:rsidR="00665BF5" w:rsidRPr="00425E65">
        <w:rPr>
          <w:rFonts w:ascii="Times New Roman" w:hAnsi="Times New Roman" w:cs="Times New Roman"/>
          <w:sz w:val="28"/>
          <w:szCs w:val="28"/>
          <w:lang w:val="uk-UA"/>
        </w:rPr>
        <w:t>Потєхіної</w:t>
      </w:r>
      <w:proofErr w:type="spellEnd"/>
      <w:r w:rsidR="00665BF5"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В. О., </w:t>
      </w:r>
      <w:proofErr w:type="spellStart"/>
      <w:r w:rsidR="00665BF5" w:rsidRPr="00425E65">
        <w:rPr>
          <w:rFonts w:ascii="Times New Roman" w:hAnsi="Times New Roman" w:cs="Times New Roman"/>
          <w:sz w:val="28"/>
          <w:szCs w:val="28"/>
          <w:lang w:val="uk-UA"/>
        </w:rPr>
        <w:t>Юскаєва</w:t>
      </w:r>
      <w:proofErr w:type="spellEnd"/>
      <w:r w:rsidR="00665BF5"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В. Б., </w:t>
      </w:r>
      <w:proofErr w:type="spellStart"/>
      <w:r w:rsidR="00665BF5" w:rsidRPr="00425E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Крайнєва</w:t>
      </w:r>
      <w:proofErr w:type="spellEnd"/>
      <w:r w:rsidR="00665BF5" w:rsidRPr="00425E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П.П., </w:t>
      </w:r>
      <w:proofErr w:type="spellStart"/>
      <w:r w:rsidR="00665BF5" w:rsidRPr="00425E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Грішнової</w:t>
      </w:r>
      <w:proofErr w:type="spellEnd"/>
      <w:r w:rsidR="00665BF5" w:rsidRPr="00425E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В. А.</w:t>
      </w:r>
      <w:r w:rsidR="00114CA3"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і т. д. </w:t>
      </w:r>
      <w:r w:rsidR="00CC2982" w:rsidRPr="00425E65">
        <w:rPr>
          <w:rFonts w:ascii="Times New Roman" w:hAnsi="Times New Roman" w:cs="Times New Roman"/>
          <w:sz w:val="28"/>
          <w:szCs w:val="28"/>
          <w:lang w:val="uk-UA"/>
        </w:rPr>
        <w:t>Комерціалізацією прав на об’єкти і</w:t>
      </w:r>
      <w:r w:rsidR="00CC2982" w:rsidRPr="00425E6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CC2982" w:rsidRPr="00425E65">
        <w:rPr>
          <w:rFonts w:ascii="Times New Roman" w:hAnsi="Times New Roman" w:cs="Times New Roman"/>
          <w:sz w:val="28"/>
          <w:szCs w:val="28"/>
          <w:lang w:val="uk-UA"/>
        </w:rPr>
        <w:t>телектуальної власності</w:t>
      </w:r>
      <w:r w:rsidR="00665BF5"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займал</w:t>
      </w:r>
      <w:r w:rsidR="00665BF5" w:rsidRPr="00425E6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665BF5"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ся </w:t>
      </w:r>
      <w:proofErr w:type="spellStart"/>
      <w:r w:rsidR="00665BF5" w:rsidRPr="00425E65">
        <w:rPr>
          <w:rFonts w:ascii="Times New Roman" w:hAnsi="Times New Roman" w:cs="Times New Roman"/>
          <w:sz w:val="28"/>
          <w:szCs w:val="28"/>
          <w:lang w:val="uk-UA"/>
        </w:rPr>
        <w:t>Підопригора</w:t>
      </w:r>
      <w:proofErr w:type="spellEnd"/>
      <w:r w:rsidR="00665BF5"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О. А., Кубах А. І., </w:t>
      </w:r>
      <w:proofErr w:type="spellStart"/>
      <w:r w:rsidR="00665BF5" w:rsidRPr="00425E65">
        <w:rPr>
          <w:rFonts w:ascii="Times New Roman" w:hAnsi="Times New Roman" w:cs="Times New Roman"/>
          <w:sz w:val="28"/>
          <w:szCs w:val="28"/>
          <w:lang w:val="uk-UA"/>
        </w:rPr>
        <w:t>Злепко</w:t>
      </w:r>
      <w:proofErr w:type="spellEnd"/>
      <w:r w:rsidR="00665BF5"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С. М.</w:t>
      </w:r>
      <w:r w:rsidR="00114CA3" w:rsidRPr="00425E65">
        <w:rPr>
          <w:rFonts w:ascii="Times New Roman" w:hAnsi="Times New Roman" w:cs="Times New Roman"/>
          <w:sz w:val="28"/>
          <w:szCs w:val="28"/>
          <w:lang w:val="uk-UA"/>
        </w:rPr>
        <w:t>,  Дахно І.І. та інші.</w:t>
      </w:r>
      <w:r w:rsidR="00665BF5"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Особливе місце в економіці інтелектуальної власності займає оцінка об’єктів інтелектуальної власності. З цієї теми надруковано досить велика кіл</w:t>
      </w:r>
      <w:r w:rsidR="00665BF5" w:rsidRPr="00425E65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665BF5"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кість книжок та статей. В роботі використано дослідження  </w:t>
      </w:r>
      <w:proofErr w:type="spellStart"/>
      <w:r w:rsidR="00114CA3" w:rsidRPr="00425E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Цибульова</w:t>
      </w:r>
      <w:proofErr w:type="spellEnd"/>
      <w:r w:rsidR="00114CA3" w:rsidRPr="00425E65">
        <w:rPr>
          <w:rFonts w:ascii="Times New Roman" w:hAnsi="Times New Roman" w:cs="Times New Roman"/>
          <w:sz w:val="28"/>
          <w:szCs w:val="28"/>
          <w:shd w:val="clear" w:color="auto" w:fill="FFFFFF"/>
        </w:rPr>
        <w:t>  </w:t>
      </w:r>
      <w:r w:rsidR="00114CA3" w:rsidRPr="00425E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П.М., </w:t>
      </w:r>
      <w:r w:rsidR="00114CA3"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Афанасьєва М. В., </w:t>
      </w:r>
      <w:proofErr w:type="spellStart"/>
      <w:r w:rsidR="00114CA3" w:rsidRPr="00425E65">
        <w:rPr>
          <w:rFonts w:ascii="Times New Roman" w:hAnsi="Times New Roman" w:cs="Times New Roman"/>
          <w:sz w:val="28"/>
          <w:szCs w:val="28"/>
          <w:lang w:val="uk-UA"/>
        </w:rPr>
        <w:t>Злепка</w:t>
      </w:r>
      <w:proofErr w:type="spellEnd"/>
      <w:r w:rsidR="00114CA3"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С. М., </w:t>
      </w:r>
      <w:proofErr w:type="spellStart"/>
      <w:r w:rsidR="00114CA3" w:rsidRPr="00425E65">
        <w:rPr>
          <w:rFonts w:ascii="Times New Roman" w:hAnsi="Times New Roman" w:cs="Times New Roman"/>
          <w:sz w:val="28"/>
          <w:szCs w:val="28"/>
          <w:lang w:val="uk-UA"/>
        </w:rPr>
        <w:t>Га</w:t>
      </w:r>
      <w:r w:rsidR="00114CA3" w:rsidRPr="00425E6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114CA3" w:rsidRPr="00425E65">
        <w:rPr>
          <w:rFonts w:ascii="Times New Roman" w:hAnsi="Times New Roman" w:cs="Times New Roman"/>
          <w:sz w:val="28"/>
          <w:szCs w:val="28"/>
          <w:lang w:val="uk-UA"/>
        </w:rPr>
        <w:t>бара</w:t>
      </w:r>
      <w:proofErr w:type="spellEnd"/>
      <w:r w:rsidR="00114CA3"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Ю., Каміла  </w:t>
      </w:r>
      <w:proofErr w:type="spellStart"/>
      <w:r w:rsidR="00114CA3" w:rsidRPr="00425E65">
        <w:rPr>
          <w:rFonts w:ascii="Times New Roman" w:hAnsi="Times New Roman" w:cs="Times New Roman"/>
          <w:sz w:val="28"/>
          <w:szCs w:val="28"/>
          <w:lang w:val="uk-UA"/>
        </w:rPr>
        <w:t>Ідріса</w:t>
      </w:r>
      <w:proofErr w:type="spellEnd"/>
      <w:r w:rsidR="00114CA3"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114CA3" w:rsidRPr="00425E65">
        <w:rPr>
          <w:rFonts w:ascii="Times New Roman" w:eastAsia="Times New Roman CYR" w:hAnsi="Times New Roman" w:cs="Times New Roman"/>
          <w:sz w:val="28"/>
          <w:szCs w:val="28"/>
          <w:lang w:val="uk-UA"/>
        </w:rPr>
        <w:t>Бутніка-Сіверського</w:t>
      </w:r>
      <w:proofErr w:type="spellEnd"/>
      <w:r w:rsidR="00114CA3" w:rsidRPr="00425E65">
        <w:rPr>
          <w:rFonts w:ascii="Times New Roman" w:eastAsia="Times New Roman CYR" w:hAnsi="Times New Roman" w:cs="Times New Roman"/>
          <w:sz w:val="28"/>
          <w:szCs w:val="28"/>
          <w:lang w:val="uk-UA"/>
        </w:rPr>
        <w:t xml:space="preserve">  О. Б.</w:t>
      </w:r>
    </w:p>
    <w:p w:rsidR="00114CA3" w:rsidRPr="00425E65" w:rsidRDefault="00114CA3" w:rsidP="00425E65">
      <w:pPr>
        <w:spacing w:line="360" w:lineRule="auto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  <w:lang w:val="uk-UA"/>
        </w:rPr>
      </w:pPr>
      <w:r w:rsidRPr="00425E65">
        <w:rPr>
          <w:rFonts w:ascii="Times New Roman" w:eastAsia="Times New Roman CYR" w:hAnsi="Times New Roman" w:cs="Times New Roman"/>
          <w:sz w:val="28"/>
          <w:szCs w:val="28"/>
          <w:lang w:val="uk-UA"/>
        </w:rPr>
        <w:t xml:space="preserve">Метою даної роботи є визначення сутності інтелектуального капіталу </w:t>
      </w:r>
      <w:r w:rsidRPr="00425E65">
        <w:rPr>
          <w:rFonts w:ascii="Times New Roman" w:hAnsi="Times New Roman" w:cs="Times New Roman"/>
          <w:iCs/>
          <w:sz w:val="28"/>
          <w:szCs w:val="28"/>
          <w:lang w:val="uk-UA"/>
        </w:rPr>
        <w:t>як с</w:t>
      </w:r>
      <w:r w:rsidRPr="00425E65">
        <w:rPr>
          <w:rFonts w:ascii="Times New Roman" w:hAnsi="Times New Roman" w:cs="Times New Roman"/>
          <w:iCs/>
          <w:sz w:val="28"/>
          <w:szCs w:val="28"/>
          <w:lang w:val="uk-UA"/>
        </w:rPr>
        <w:t>у</w:t>
      </w:r>
      <w:r w:rsidRPr="00425E65">
        <w:rPr>
          <w:rFonts w:ascii="Times New Roman" w:hAnsi="Times New Roman" w:cs="Times New Roman"/>
          <w:iCs/>
          <w:sz w:val="28"/>
          <w:szCs w:val="28"/>
          <w:lang w:val="uk-UA"/>
        </w:rPr>
        <w:t>купності знань, що використовуються у процесі виробництва та обміну з метою отримання доходу</w:t>
      </w:r>
      <w:r w:rsidRPr="00425E65">
        <w:rPr>
          <w:rFonts w:ascii="Times New Roman" w:eastAsia="Times New Roman CYR" w:hAnsi="Times New Roman" w:cs="Times New Roman"/>
          <w:sz w:val="28"/>
          <w:szCs w:val="28"/>
          <w:lang w:val="uk-UA"/>
        </w:rPr>
        <w:t xml:space="preserve">, ознайомлення з </w:t>
      </w:r>
      <w:r w:rsidR="00CC2982" w:rsidRPr="00425E65">
        <w:rPr>
          <w:rFonts w:ascii="Times New Roman" w:hAnsi="Times New Roman" w:cs="Times New Roman"/>
          <w:sz w:val="28"/>
          <w:szCs w:val="28"/>
          <w:lang w:val="uk-UA"/>
        </w:rPr>
        <w:t>комерціалізацією</w:t>
      </w:r>
      <w:r w:rsidRPr="00425E65">
        <w:rPr>
          <w:rFonts w:ascii="Times New Roman" w:eastAsia="Times New Roman CYR" w:hAnsi="Times New Roman" w:cs="Times New Roman"/>
          <w:sz w:val="28"/>
          <w:szCs w:val="28"/>
          <w:lang w:val="uk-UA"/>
        </w:rPr>
        <w:t xml:space="preserve"> та огляд існуючих підходів щодо економічної оцінки об’єктів інтелектуальної вла</w:t>
      </w:r>
      <w:r w:rsidRPr="00425E65">
        <w:rPr>
          <w:rFonts w:ascii="Times New Roman" w:eastAsia="Times New Roman CYR" w:hAnsi="Times New Roman" w:cs="Times New Roman"/>
          <w:sz w:val="28"/>
          <w:szCs w:val="28"/>
          <w:lang w:val="uk-UA"/>
        </w:rPr>
        <w:t>с</w:t>
      </w:r>
      <w:r w:rsidRPr="00425E65">
        <w:rPr>
          <w:rFonts w:ascii="Times New Roman" w:eastAsia="Times New Roman CYR" w:hAnsi="Times New Roman" w:cs="Times New Roman"/>
          <w:sz w:val="28"/>
          <w:szCs w:val="28"/>
          <w:lang w:val="uk-UA"/>
        </w:rPr>
        <w:t>ності.</w:t>
      </w:r>
    </w:p>
    <w:p w:rsidR="0091496F" w:rsidRPr="00425E65" w:rsidRDefault="00114CA3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eastAsia="Times New Roman CYR" w:hAnsi="Times New Roman" w:cs="Times New Roman"/>
          <w:sz w:val="28"/>
          <w:szCs w:val="28"/>
          <w:lang w:val="uk-UA"/>
        </w:rPr>
        <w:t>Д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ля розкриття даної мети необхідно вирішення наступних </w:t>
      </w:r>
      <w:r w:rsidR="000415F2" w:rsidRPr="00425E65">
        <w:rPr>
          <w:rFonts w:ascii="Times New Roman" w:hAnsi="Times New Roman" w:cs="Times New Roman"/>
          <w:sz w:val="28"/>
          <w:szCs w:val="28"/>
          <w:lang w:val="uk-UA"/>
        </w:rPr>
        <w:t>задач:</w:t>
      </w:r>
    </w:p>
    <w:p w:rsidR="000415F2" w:rsidRPr="00425E65" w:rsidRDefault="000415F2" w:rsidP="00425E65">
      <w:pPr>
        <w:pStyle w:val="a7"/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eastAsia="Times New Roman CYR" w:hAnsi="Times New Roman" w:cs="Times New Roman"/>
          <w:sz w:val="28"/>
          <w:szCs w:val="28"/>
          <w:lang w:val="uk-UA"/>
        </w:rPr>
      </w:pPr>
      <w:r w:rsidRPr="00425E65">
        <w:rPr>
          <w:rFonts w:ascii="Times New Roman" w:eastAsia="Times New Roman CYR" w:hAnsi="Times New Roman" w:cs="Times New Roman"/>
          <w:sz w:val="28"/>
          <w:szCs w:val="28"/>
          <w:lang w:val="uk-UA"/>
        </w:rPr>
        <w:t>узагальнити відомі знання про нематеріальні ресурси;</w:t>
      </w:r>
    </w:p>
    <w:p w:rsidR="000415F2" w:rsidRPr="00425E65" w:rsidRDefault="000415F2" w:rsidP="00425E65">
      <w:pPr>
        <w:pStyle w:val="a7"/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eastAsia="Times New Roman CYR" w:hAnsi="Times New Roman" w:cs="Times New Roman"/>
          <w:sz w:val="28"/>
          <w:szCs w:val="28"/>
          <w:lang w:val="uk-UA"/>
        </w:rPr>
      </w:pPr>
      <w:r w:rsidRPr="00425E65">
        <w:rPr>
          <w:rFonts w:ascii="Times New Roman" w:eastAsia="Times New Roman CYR" w:hAnsi="Times New Roman" w:cs="Times New Roman"/>
          <w:sz w:val="28"/>
          <w:szCs w:val="28"/>
          <w:lang w:val="uk-UA"/>
        </w:rPr>
        <w:t>розкрити значення поняття «інтелектуальний капітал» як прояв  лю</w:t>
      </w:r>
      <w:r w:rsidRPr="00425E65">
        <w:rPr>
          <w:rFonts w:ascii="Times New Roman" w:eastAsia="Times New Roman CYR" w:hAnsi="Times New Roman" w:cs="Times New Roman"/>
          <w:sz w:val="28"/>
          <w:szCs w:val="28"/>
          <w:lang w:val="uk-UA"/>
        </w:rPr>
        <w:t>д</w:t>
      </w:r>
      <w:r w:rsidRPr="00425E65">
        <w:rPr>
          <w:rFonts w:ascii="Times New Roman" w:eastAsia="Times New Roman CYR" w:hAnsi="Times New Roman" w:cs="Times New Roman"/>
          <w:sz w:val="28"/>
          <w:szCs w:val="28"/>
          <w:lang w:val="uk-UA"/>
        </w:rPr>
        <w:t xml:space="preserve">ських знань, його внесок в економіку держави; </w:t>
      </w:r>
    </w:p>
    <w:p w:rsidR="000415F2" w:rsidRPr="00425E65" w:rsidRDefault="000415F2" w:rsidP="00425E65">
      <w:pPr>
        <w:pStyle w:val="a7"/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eastAsia="Times New Roman CYR" w:hAnsi="Times New Roman" w:cs="Times New Roman"/>
          <w:sz w:val="28"/>
          <w:szCs w:val="28"/>
          <w:lang w:val="uk-UA"/>
        </w:rPr>
      </w:pPr>
      <w:r w:rsidRPr="00425E65">
        <w:rPr>
          <w:rFonts w:ascii="Times New Roman" w:eastAsia="Times New Roman CYR" w:hAnsi="Times New Roman" w:cs="Times New Roman"/>
          <w:sz w:val="28"/>
          <w:szCs w:val="28"/>
          <w:lang w:val="uk-UA"/>
        </w:rPr>
        <w:t xml:space="preserve">розглянути види ліцензій, ліцензійних договорів і платежів як сутність </w:t>
      </w:r>
      <w:r w:rsidR="00CC2982" w:rsidRPr="00425E6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CC2982" w:rsidRPr="00425E6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C2982" w:rsidRPr="00425E65">
        <w:rPr>
          <w:rFonts w:ascii="Times New Roman" w:hAnsi="Times New Roman" w:cs="Times New Roman"/>
          <w:sz w:val="28"/>
          <w:szCs w:val="28"/>
          <w:lang w:val="uk-UA"/>
        </w:rPr>
        <w:t>мерціалізації</w:t>
      </w:r>
      <w:r w:rsidRPr="00425E65">
        <w:rPr>
          <w:rFonts w:ascii="Times New Roman" w:eastAsia="Times New Roman CYR" w:hAnsi="Times New Roman" w:cs="Times New Roman"/>
          <w:sz w:val="28"/>
          <w:szCs w:val="28"/>
          <w:lang w:val="uk-UA"/>
        </w:rPr>
        <w:t>;</w:t>
      </w:r>
    </w:p>
    <w:p w:rsidR="000415F2" w:rsidRPr="00425E65" w:rsidRDefault="00C723B7" w:rsidP="00425E65">
      <w:pPr>
        <w:pStyle w:val="a7"/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eastAsia="Times New Roman CYR" w:hAnsi="Times New Roman" w:cs="Times New Roman"/>
          <w:sz w:val="28"/>
          <w:szCs w:val="28"/>
          <w:lang w:val="uk-UA"/>
        </w:rPr>
      </w:pPr>
      <w:r w:rsidRPr="00425E65">
        <w:rPr>
          <w:rFonts w:ascii="Times New Roman" w:eastAsia="Times New Roman CYR" w:hAnsi="Times New Roman" w:cs="Times New Roman"/>
          <w:sz w:val="28"/>
          <w:szCs w:val="28"/>
          <w:lang w:val="uk-UA"/>
        </w:rPr>
        <w:t>дослідити різноманітні підходи щодо визначення вартості прав на об</w:t>
      </w:r>
      <w:r w:rsidRPr="00425E65">
        <w:rPr>
          <w:rFonts w:ascii="Times New Roman" w:eastAsia="Times New Roman CYR" w:hAnsi="Times New Roman" w:cs="Times New Roman"/>
          <w:sz w:val="28"/>
          <w:szCs w:val="28"/>
        </w:rPr>
        <w:t>’</w:t>
      </w:r>
      <w:proofErr w:type="spellStart"/>
      <w:r w:rsidRPr="00425E65">
        <w:rPr>
          <w:rFonts w:ascii="Times New Roman" w:eastAsia="Times New Roman CYR" w:hAnsi="Times New Roman" w:cs="Times New Roman"/>
          <w:sz w:val="28"/>
          <w:szCs w:val="28"/>
          <w:lang w:val="uk-UA"/>
        </w:rPr>
        <w:t>єкти</w:t>
      </w:r>
      <w:proofErr w:type="spellEnd"/>
      <w:r w:rsidRPr="00425E65">
        <w:rPr>
          <w:rFonts w:ascii="Times New Roman" w:eastAsia="Times New Roman CYR" w:hAnsi="Times New Roman" w:cs="Times New Roman"/>
          <w:sz w:val="28"/>
          <w:szCs w:val="28"/>
          <w:lang w:val="uk-UA"/>
        </w:rPr>
        <w:t xml:space="preserve"> інтелектуальної власності;</w:t>
      </w:r>
    </w:p>
    <w:p w:rsidR="00C723B7" w:rsidRPr="00425E65" w:rsidRDefault="00C723B7" w:rsidP="00425E65">
      <w:pPr>
        <w:pStyle w:val="a7"/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eastAsia="Times New Roman CYR" w:hAnsi="Times New Roman" w:cs="Times New Roman"/>
          <w:sz w:val="28"/>
          <w:szCs w:val="28"/>
          <w:lang w:val="uk-UA"/>
        </w:rPr>
      </w:pPr>
      <w:r w:rsidRPr="00425E65">
        <w:rPr>
          <w:rFonts w:ascii="Times New Roman" w:eastAsia="Times New Roman CYR" w:hAnsi="Times New Roman" w:cs="Times New Roman"/>
          <w:sz w:val="28"/>
          <w:szCs w:val="28"/>
          <w:lang w:val="uk-UA"/>
        </w:rPr>
        <w:t>проаналізувати застосування різних оцінок економічної ефективності об’єктів інтелектуальної власності.</w:t>
      </w:r>
    </w:p>
    <w:p w:rsidR="00C723B7" w:rsidRPr="00425E65" w:rsidRDefault="00C723B7" w:rsidP="00425E65">
      <w:pPr>
        <w:pStyle w:val="a7"/>
        <w:spacing w:line="360" w:lineRule="auto"/>
        <w:ind w:left="0" w:firstLine="709"/>
        <w:jc w:val="both"/>
        <w:rPr>
          <w:rFonts w:ascii="Times New Roman" w:eastAsia="Times New Roman CYR" w:hAnsi="Times New Roman" w:cs="Times New Roman"/>
          <w:sz w:val="28"/>
          <w:szCs w:val="28"/>
          <w:lang w:val="uk-UA"/>
        </w:rPr>
      </w:pPr>
      <w:r w:rsidRPr="00425E65">
        <w:rPr>
          <w:rFonts w:ascii="Times New Roman" w:eastAsia="Times New Roman CYR" w:hAnsi="Times New Roman" w:cs="Times New Roman"/>
          <w:sz w:val="28"/>
          <w:szCs w:val="28"/>
          <w:lang w:val="uk-UA"/>
        </w:rPr>
        <w:t>Об</w:t>
      </w:r>
      <w:r w:rsidRPr="00425E65">
        <w:rPr>
          <w:rFonts w:ascii="Times New Roman" w:eastAsia="Times New Roman CYR" w:hAnsi="Times New Roman" w:cs="Times New Roman"/>
          <w:sz w:val="28"/>
          <w:szCs w:val="28"/>
        </w:rPr>
        <w:t>’</w:t>
      </w:r>
      <w:proofErr w:type="spellStart"/>
      <w:r w:rsidRPr="00425E65">
        <w:rPr>
          <w:rFonts w:ascii="Times New Roman" w:eastAsia="Times New Roman CYR" w:hAnsi="Times New Roman" w:cs="Times New Roman"/>
          <w:sz w:val="28"/>
          <w:szCs w:val="28"/>
          <w:lang w:val="uk-UA"/>
        </w:rPr>
        <w:t>єктом</w:t>
      </w:r>
      <w:proofErr w:type="spellEnd"/>
      <w:r w:rsidRPr="00425E65">
        <w:rPr>
          <w:rFonts w:ascii="Times New Roman" w:eastAsia="Times New Roman CYR" w:hAnsi="Times New Roman" w:cs="Times New Roman"/>
          <w:sz w:val="28"/>
          <w:szCs w:val="28"/>
          <w:lang w:val="uk-UA"/>
        </w:rPr>
        <w:t xml:space="preserve"> роботи виступає економічний аспект інтелектуальної власності.</w:t>
      </w:r>
    </w:p>
    <w:p w:rsidR="00C723B7" w:rsidRDefault="00C723B7" w:rsidP="00425E65">
      <w:pPr>
        <w:pStyle w:val="a7"/>
        <w:spacing w:line="360" w:lineRule="auto"/>
        <w:ind w:left="0" w:firstLine="709"/>
        <w:jc w:val="both"/>
        <w:rPr>
          <w:rFonts w:ascii="Times New Roman" w:eastAsia="Times New Roman CYR" w:hAnsi="Times New Roman" w:cs="Times New Roman"/>
          <w:sz w:val="28"/>
          <w:szCs w:val="28"/>
          <w:lang w:val="uk-UA"/>
        </w:rPr>
      </w:pPr>
      <w:r w:rsidRPr="00425E65">
        <w:rPr>
          <w:rFonts w:ascii="Times New Roman" w:eastAsia="Times New Roman CYR" w:hAnsi="Times New Roman" w:cs="Times New Roman"/>
          <w:sz w:val="28"/>
          <w:szCs w:val="28"/>
          <w:lang w:val="uk-UA"/>
        </w:rPr>
        <w:t>Предметом досліджень є окремі поняття економіки інтелектуальної власн</w:t>
      </w:r>
      <w:r w:rsidRPr="00425E65">
        <w:rPr>
          <w:rFonts w:ascii="Times New Roman" w:eastAsia="Times New Roman CYR" w:hAnsi="Times New Roman" w:cs="Times New Roman"/>
          <w:sz w:val="28"/>
          <w:szCs w:val="28"/>
          <w:lang w:val="uk-UA"/>
        </w:rPr>
        <w:t>о</w:t>
      </w:r>
      <w:r w:rsidRPr="00425E65">
        <w:rPr>
          <w:rFonts w:ascii="Times New Roman" w:eastAsia="Times New Roman CYR" w:hAnsi="Times New Roman" w:cs="Times New Roman"/>
          <w:sz w:val="28"/>
          <w:szCs w:val="28"/>
          <w:lang w:val="uk-UA"/>
        </w:rPr>
        <w:lastRenderedPageBreak/>
        <w:t>сті та економічна оцінка об’єктів інтелектуальної власності.</w:t>
      </w:r>
    </w:p>
    <w:p w:rsidR="00425E65" w:rsidRPr="00425E65" w:rsidRDefault="00425E65" w:rsidP="00425E65">
      <w:pPr>
        <w:pStyle w:val="a7"/>
        <w:spacing w:line="360" w:lineRule="auto"/>
        <w:ind w:left="0" w:firstLine="709"/>
        <w:jc w:val="both"/>
        <w:rPr>
          <w:rFonts w:ascii="Times New Roman" w:eastAsia="Times New Roman CYR" w:hAnsi="Times New Roman" w:cs="Times New Roman"/>
          <w:sz w:val="28"/>
          <w:szCs w:val="28"/>
          <w:lang w:val="uk-UA"/>
        </w:rPr>
      </w:pPr>
    </w:p>
    <w:p w:rsidR="001C7E3F" w:rsidRPr="00425E65" w:rsidRDefault="00D16902" w:rsidP="00425E65">
      <w:pPr>
        <w:pStyle w:val="2"/>
        <w:numPr>
          <w:ilvl w:val="0"/>
          <w:numId w:val="11"/>
        </w:numPr>
        <w:spacing w:line="360" w:lineRule="auto"/>
        <w:ind w:left="0" w:firstLine="709"/>
        <w:jc w:val="both"/>
        <w:rPr>
          <w:rFonts w:cs="Times New Roman"/>
          <w:sz w:val="28"/>
          <w:lang w:val="uk-UA"/>
        </w:rPr>
      </w:pPr>
      <w:r w:rsidRPr="00425E65">
        <w:rPr>
          <w:rFonts w:cs="Times New Roman"/>
          <w:sz w:val="28"/>
          <w:lang w:val="uk-UA"/>
        </w:rPr>
        <w:t>О</w:t>
      </w:r>
      <w:r w:rsidR="00C723B7" w:rsidRPr="00425E65">
        <w:rPr>
          <w:rFonts w:cs="Times New Roman"/>
          <w:sz w:val="28"/>
          <w:lang w:val="uk-UA"/>
        </w:rPr>
        <w:t>кремі</w:t>
      </w:r>
      <w:r w:rsidRPr="00425E65">
        <w:rPr>
          <w:rFonts w:cs="Times New Roman"/>
          <w:sz w:val="28"/>
          <w:lang w:val="uk-UA"/>
        </w:rPr>
        <w:t xml:space="preserve"> поняття економіки інтелектуальної власності.</w:t>
      </w:r>
    </w:p>
    <w:p w:rsidR="00FE2E81" w:rsidRPr="00425E65" w:rsidRDefault="00FE2E81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82F24" w:rsidRPr="00425E65" w:rsidRDefault="00C82F24" w:rsidP="00425E65">
      <w:pPr>
        <w:pStyle w:val="a7"/>
        <w:numPr>
          <w:ilvl w:val="1"/>
          <w:numId w:val="11"/>
        </w:numPr>
        <w:shd w:val="clear" w:color="auto" w:fill="FFFFFF"/>
        <w:spacing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b/>
          <w:bCs/>
          <w:sz w:val="28"/>
          <w:szCs w:val="28"/>
          <w:lang w:val="uk-UA"/>
        </w:rPr>
        <w:t>Нематеріальні ресурси</w:t>
      </w:r>
      <w:r w:rsidR="00FE2E81" w:rsidRPr="00425E65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:rsidR="00C723B7" w:rsidRPr="00425E65" w:rsidRDefault="00C723B7" w:rsidP="00425E65">
      <w:pPr>
        <w:pStyle w:val="a7"/>
        <w:shd w:val="clear" w:color="auto" w:fill="FFFFFF"/>
        <w:spacing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82F24" w:rsidRPr="00425E65" w:rsidRDefault="00C82F24" w:rsidP="00425E65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Нематеріальні ресурси 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— це ск</w:t>
      </w:r>
      <w:r w:rsidR="00FE2E81" w:rsidRPr="00425E65">
        <w:rPr>
          <w:rFonts w:ascii="Times New Roman" w:hAnsi="Times New Roman" w:cs="Times New Roman"/>
          <w:sz w:val="28"/>
          <w:szCs w:val="28"/>
          <w:lang w:val="uk-UA"/>
        </w:rPr>
        <w:t>ладова частина потенціалу під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приємства, що здатна забезпечувати еко</w:t>
      </w:r>
      <w:r w:rsidR="00FE2E81" w:rsidRPr="00425E65">
        <w:rPr>
          <w:rFonts w:ascii="Times New Roman" w:hAnsi="Times New Roman" w:cs="Times New Roman"/>
          <w:sz w:val="28"/>
          <w:szCs w:val="28"/>
          <w:lang w:val="uk-UA"/>
        </w:rPr>
        <w:t>номічну користь протягом відно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сно тривалого часу. Для цієї складової характерними є нематеріальна основа і невизначеність величини майбу</w:t>
      </w:r>
      <w:r w:rsidR="00FE2E81" w:rsidRPr="00425E65">
        <w:rPr>
          <w:rFonts w:ascii="Times New Roman" w:hAnsi="Times New Roman" w:cs="Times New Roman"/>
          <w:sz w:val="28"/>
          <w:szCs w:val="28"/>
          <w:lang w:val="uk-UA"/>
        </w:rPr>
        <w:t>тнього прибутку від її викорис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тання в процесі виробництва. Термін «нем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теріальні ресур</w:t>
      </w:r>
      <w:r w:rsidR="00FE2E81" w:rsidRPr="00425E65">
        <w:rPr>
          <w:rFonts w:ascii="Times New Roman" w:hAnsi="Times New Roman" w:cs="Times New Roman"/>
          <w:sz w:val="28"/>
          <w:szCs w:val="28"/>
          <w:lang w:val="uk-UA"/>
        </w:rPr>
        <w:t>си» застосову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ється для характеристики сукупності об'єктів інтел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ктуальної власності</w:t>
      </w:r>
      <w:r w:rsidR="00FE2E81" w:rsidRPr="00425E6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E2E81" w:rsidRPr="00425E65" w:rsidRDefault="00C82F24" w:rsidP="00425E65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Інтелектуальна в</w:t>
      </w:r>
      <w:r w:rsidR="00FE2E81"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ласність є юридичною категорією</w:t>
      </w:r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що використовується для:</w:t>
      </w:r>
    </w:p>
    <w:p w:rsidR="00FE2E81" w:rsidRPr="00425E65" w:rsidRDefault="00FE2E81" w:rsidP="00425E65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C82F24" w:rsidRPr="00425E65">
        <w:rPr>
          <w:rFonts w:ascii="Times New Roman" w:hAnsi="Times New Roman" w:cs="Times New Roman"/>
          <w:sz w:val="28"/>
          <w:szCs w:val="28"/>
          <w:lang w:val="uk-UA"/>
        </w:rPr>
        <w:t>визначення результатів творчої праці людини;</w:t>
      </w:r>
    </w:p>
    <w:p w:rsidR="00FE2E81" w:rsidRPr="00425E65" w:rsidRDefault="00FE2E81" w:rsidP="00425E65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C82F24" w:rsidRPr="00425E65">
        <w:rPr>
          <w:rFonts w:ascii="Times New Roman" w:hAnsi="Times New Roman" w:cs="Times New Roman"/>
          <w:sz w:val="28"/>
          <w:szCs w:val="28"/>
          <w:lang w:val="uk-UA"/>
        </w:rPr>
        <w:t>позначення належності таких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результатів відповідним суб'єк</w:t>
      </w:r>
      <w:r w:rsidR="00C82F24" w:rsidRPr="00425E65">
        <w:rPr>
          <w:rFonts w:ascii="Times New Roman" w:hAnsi="Times New Roman" w:cs="Times New Roman"/>
          <w:sz w:val="28"/>
          <w:szCs w:val="28"/>
          <w:lang w:val="uk-UA"/>
        </w:rPr>
        <w:t>там творчої діяльн</w:t>
      </w:r>
      <w:r w:rsidR="00C82F24" w:rsidRPr="00425E6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82F24" w:rsidRPr="00425E65">
        <w:rPr>
          <w:rFonts w:ascii="Times New Roman" w:hAnsi="Times New Roman" w:cs="Times New Roman"/>
          <w:sz w:val="28"/>
          <w:szCs w:val="28"/>
          <w:lang w:val="uk-UA"/>
        </w:rPr>
        <w:t>сті;</w:t>
      </w:r>
    </w:p>
    <w:p w:rsidR="00FE2E81" w:rsidRPr="00425E65" w:rsidRDefault="00FE2E81" w:rsidP="00425E65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C82F24" w:rsidRPr="00425E65">
        <w:rPr>
          <w:rFonts w:ascii="Times New Roman" w:hAnsi="Times New Roman" w:cs="Times New Roman"/>
          <w:sz w:val="28"/>
          <w:szCs w:val="28"/>
          <w:lang w:val="uk-UA"/>
        </w:rPr>
        <w:t>закріплення за цими суб'єктами особистих немай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C82F24" w:rsidRPr="00425E65">
        <w:rPr>
          <w:rFonts w:ascii="Times New Roman" w:hAnsi="Times New Roman" w:cs="Times New Roman"/>
          <w:sz w:val="28"/>
          <w:szCs w:val="28"/>
          <w:lang w:val="uk-UA"/>
        </w:rPr>
        <w:t>ових і май нових прав на розр</w:t>
      </w:r>
      <w:r w:rsidR="00C82F24" w:rsidRPr="00425E6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82F24" w:rsidRPr="00425E65">
        <w:rPr>
          <w:rFonts w:ascii="Times New Roman" w:hAnsi="Times New Roman" w:cs="Times New Roman"/>
          <w:sz w:val="28"/>
          <w:szCs w:val="28"/>
          <w:lang w:val="uk-UA"/>
        </w:rPr>
        <w:t>бку та використ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ання створених ними інтелектуа</w:t>
      </w:r>
      <w:r w:rsidR="00C82F24" w:rsidRPr="00425E65">
        <w:rPr>
          <w:rFonts w:ascii="Times New Roman" w:hAnsi="Times New Roman" w:cs="Times New Roman"/>
          <w:sz w:val="28"/>
          <w:szCs w:val="28"/>
          <w:lang w:val="uk-UA"/>
        </w:rPr>
        <w:t>льних продуктів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5E65">
        <w:rPr>
          <w:rFonts w:ascii="Times New Roman" w:hAnsi="Times New Roman" w:cs="Times New Roman"/>
          <w:sz w:val="28"/>
          <w:szCs w:val="28"/>
        </w:rPr>
        <w:t>[</w:t>
      </w:r>
      <w:r w:rsidR="00425E65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, с. 66</w:t>
      </w:r>
      <w:r w:rsidRPr="00425E65">
        <w:rPr>
          <w:rFonts w:ascii="Times New Roman" w:hAnsi="Times New Roman" w:cs="Times New Roman"/>
          <w:sz w:val="28"/>
          <w:szCs w:val="28"/>
        </w:rPr>
        <w:t>]</w:t>
      </w:r>
      <w:r w:rsidR="00C82F24"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5945A5" w:rsidRPr="00425E65" w:rsidRDefault="00C82F24" w:rsidP="00425E65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5945A5" w:rsidRPr="00425E65">
        <w:rPr>
          <w:rFonts w:ascii="Times New Roman" w:hAnsi="Times New Roman" w:cs="Times New Roman"/>
          <w:sz w:val="28"/>
          <w:szCs w:val="28"/>
          <w:lang w:val="uk-UA"/>
        </w:rPr>
        <w:t>Відмінними ознаками нематеріальних ресурсів є:</w:t>
      </w:r>
    </w:p>
    <w:p w:rsidR="005945A5" w:rsidRPr="00425E65" w:rsidRDefault="005945A5" w:rsidP="00425E65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-    відсутність матеріальної основи і при цьому во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softHyphen/>
        <w:t>лодіння такою кошто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ною якістю, як здатність давати доход власнику, виходячи з довгостро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softHyphen/>
        <w:t>кових прав і п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реваг, що вони приносять йому так довго, як це можливо;</w:t>
      </w:r>
    </w:p>
    <w:p w:rsidR="005945A5" w:rsidRPr="00425E65" w:rsidRDefault="005945A5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-    відсутність наміру продажу нематеріальних ак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softHyphen/>
        <w:t>тивів у нормальних ум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вах діяльності підпр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ємства;</w:t>
      </w:r>
    </w:p>
    <w:p w:rsidR="005945A5" w:rsidRPr="00425E65" w:rsidRDefault="005945A5" w:rsidP="00425E65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-    тривалість експлуатації, що дозволяє врахову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softHyphen/>
        <w:t>вати їх у складі довгостр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кових інвестицій як оборотні активи і через обраний варіант облікової  політики  встановлювати   більш   розумний термін погашення їхньої первісної вартості при загальній   невизначеності  термінів  функціонування (гудвіл, товарні знаки т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що);</w:t>
      </w:r>
    </w:p>
    <w:p w:rsidR="005945A5" w:rsidRPr="00425E65" w:rsidRDefault="005945A5" w:rsidP="00425E65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-    відсутність відходів;</w:t>
      </w:r>
    </w:p>
    <w:p w:rsidR="005945A5" w:rsidRPr="00425E65" w:rsidRDefault="005945A5" w:rsidP="00425E65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lastRenderedPageBreak/>
        <w:t>-    багатоцільовий    характер    експлуатації,     що дозволяє   використов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вати   об'єкт   на   рі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них ділянках діяльності підприємства;</w:t>
      </w:r>
    </w:p>
    <w:p w:rsidR="005945A5" w:rsidRPr="00425E65" w:rsidRDefault="005945A5" w:rsidP="00425E65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-    підвищений ступінь ризику в прагненні отримати доход від застосування подібних а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тивів </w:t>
      </w:r>
      <w:r w:rsidRPr="00425E65">
        <w:rPr>
          <w:rFonts w:ascii="Times New Roman" w:hAnsi="Times New Roman" w:cs="Times New Roman"/>
          <w:sz w:val="28"/>
          <w:szCs w:val="28"/>
        </w:rPr>
        <w:t>[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425E6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, с. 61</w:t>
      </w:r>
      <w:r w:rsidRPr="00425E65">
        <w:rPr>
          <w:rFonts w:ascii="Times New Roman" w:hAnsi="Times New Roman" w:cs="Times New Roman"/>
          <w:sz w:val="28"/>
          <w:szCs w:val="28"/>
        </w:rPr>
        <w:t>]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C29F0" w:rsidRPr="00425E65" w:rsidRDefault="00EC29F0" w:rsidP="00425E65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Нематеріальні ресурси це: </w:t>
      </w:r>
    </w:p>
    <w:p w:rsidR="00EC29F0" w:rsidRPr="00425E65" w:rsidRDefault="00EC29F0" w:rsidP="00425E65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–  об’єкти  інтелектуальної  власності,  що  охороняються  патентами  та св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доцтвами </w:t>
      </w:r>
      <w:proofErr w:type="spellStart"/>
      <w:r w:rsidRPr="00425E65">
        <w:rPr>
          <w:rFonts w:ascii="Times New Roman" w:hAnsi="Times New Roman" w:cs="Times New Roman"/>
          <w:sz w:val="28"/>
          <w:szCs w:val="28"/>
          <w:lang w:val="uk-UA"/>
        </w:rPr>
        <w:t>Укрпатенту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>: об’єкти промислової власності (винаходи, промислові зр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зки, корисні  моделі,  компонування  інтегральних  мікросхем,  заходи  щодо  припинення несумлінної конкуренції тощо), засоби індивідуалізації (торговельні знаки, географічні зазначення та комерційні найменування) і селекційні досягне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ня; </w:t>
      </w:r>
    </w:p>
    <w:p w:rsidR="00EC29F0" w:rsidRPr="00425E65" w:rsidRDefault="00EC29F0" w:rsidP="00425E65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–  об’єкти  авторського  права  та  суміжних  прав:  усі  види  наукових, л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тературних, художніх творів; програмні продукти для ЕОМ і бази даних; твори науки, літератури  та  мистецтва;  фонограми  та  відеограми;  програми  телерад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оо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ганізацій тощо; </w:t>
      </w:r>
    </w:p>
    <w:p w:rsidR="00EC29F0" w:rsidRPr="00425E65" w:rsidRDefault="00EC29F0" w:rsidP="00425E65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об’єкти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прав на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секрети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(“ноу-хау”), </w:t>
      </w:r>
      <w:proofErr w:type="spellStart"/>
      <w:proofErr w:type="gramStart"/>
      <w:r w:rsidRPr="00425E6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25E65">
        <w:rPr>
          <w:rFonts w:ascii="Times New Roman" w:hAnsi="Times New Roman" w:cs="Times New Roman"/>
          <w:sz w:val="28"/>
          <w:szCs w:val="28"/>
        </w:rPr>
        <w:t>ідтверджені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докуме</w:t>
      </w:r>
      <w:r w:rsidRPr="00425E65">
        <w:rPr>
          <w:rFonts w:ascii="Times New Roman" w:hAnsi="Times New Roman" w:cs="Times New Roman"/>
          <w:sz w:val="28"/>
          <w:szCs w:val="28"/>
        </w:rPr>
        <w:t>н</w:t>
      </w:r>
      <w:r w:rsidRPr="00425E65">
        <w:rPr>
          <w:rFonts w:ascii="Times New Roman" w:hAnsi="Times New Roman" w:cs="Times New Roman"/>
          <w:sz w:val="28"/>
          <w:szCs w:val="28"/>
        </w:rPr>
        <w:t xml:space="preserve">тами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. Такими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об’єктами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науково-дослідних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425E65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425E65">
        <w:rPr>
          <w:rFonts w:ascii="Times New Roman" w:hAnsi="Times New Roman" w:cs="Times New Roman"/>
          <w:sz w:val="28"/>
          <w:szCs w:val="28"/>
        </w:rPr>
        <w:t>ідно-конструкторських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проектних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виробничих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;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конс</w:t>
      </w:r>
      <w:r w:rsidRPr="00425E65">
        <w:rPr>
          <w:rFonts w:ascii="Times New Roman" w:hAnsi="Times New Roman" w:cs="Times New Roman"/>
          <w:sz w:val="28"/>
          <w:szCs w:val="28"/>
        </w:rPr>
        <w:t>т</w:t>
      </w:r>
      <w:r w:rsidRPr="00425E65">
        <w:rPr>
          <w:rFonts w:ascii="Times New Roman" w:hAnsi="Times New Roman" w:cs="Times New Roman"/>
          <w:sz w:val="28"/>
          <w:szCs w:val="28"/>
        </w:rPr>
        <w:t>рукторська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технологічна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проектна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економічна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юридична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інша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документація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призначена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викор</w:t>
      </w:r>
      <w:r w:rsidRPr="00425E65">
        <w:rPr>
          <w:rFonts w:ascii="Times New Roman" w:hAnsi="Times New Roman" w:cs="Times New Roman"/>
          <w:sz w:val="28"/>
          <w:szCs w:val="28"/>
        </w:rPr>
        <w:t>и</w:t>
      </w:r>
      <w:r w:rsidRPr="00425E65">
        <w:rPr>
          <w:rFonts w:ascii="Times New Roman" w:hAnsi="Times New Roman" w:cs="Times New Roman"/>
          <w:sz w:val="28"/>
          <w:szCs w:val="28"/>
        </w:rPr>
        <w:t>стання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у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виробництві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товарів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;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незапатентовані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винаходи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форм</w:t>
      </w:r>
      <w:r w:rsidRPr="00425E65">
        <w:rPr>
          <w:rFonts w:ascii="Times New Roman" w:hAnsi="Times New Roman" w:cs="Times New Roman"/>
          <w:sz w:val="28"/>
          <w:szCs w:val="28"/>
        </w:rPr>
        <w:t>у</w:t>
      </w:r>
      <w:r w:rsidRPr="00425E65">
        <w:rPr>
          <w:rFonts w:ascii="Times New Roman" w:hAnsi="Times New Roman" w:cs="Times New Roman"/>
          <w:sz w:val="28"/>
          <w:szCs w:val="28"/>
        </w:rPr>
        <w:t>ли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рецепти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сполуки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розрахунки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дослідні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зразки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іспитів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дослідів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, маркетингу,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якістю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кадр</w:t>
      </w:r>
      <w:r w:rsidRPr="00425E65">
        <w:rPr>
          <w:rFonts w:ascii="Times New Roman" w:hAnsi="Times New Roman" w:cs="Times New Roman"/>
          <w:sz w:val="28"/>
          <w:szCs w:val="28"/>
        </w:rPr>
        <w:t>а</w:t>
      </w:r>
      <w:r w:rsidRPr="00425E65">
        <w:rPr>
          <w:rFonts w:ascii="Times New Roman" w:hAnsi="Times New Roman" w:cs="Times New Roman"/>
          <w:sz w:val="28"/>
          <w:szCs w:val="28"/>
        </w:rPr>
        <w:t xml:space="preserve">ми,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фінансами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політикою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капіталовкладень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;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виробничий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досвід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персоналу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>;</w:t>
      </w:r>
    </w:p>
    <w:p w:rsidR="00EC29F0" w:rsidRPr="00425E65" w:rsidRDefault="00EC29F0" w:rsidP="00425E65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– інші  об’єкти,  що  охороняються  ліцензійними,  авторськими  або  інш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ми </w:t>
      </w:r>
    </w:p>
    <w:p w:rsidR="00C723B7" w:rsidRPr="00425E65" w:rsidRDefault="00EC29F0" w:rsidP="00425E65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договорами  на  придбання  прав  на  об’єкти  інтелектуальної  власності,  уклад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ні  в порядку, встановленому законодавством </w:t>
      </w:r>
      <w:r w:rsidR="00425E65">
        <w:rPr>
          <w:rFonts w:ascii="Times New Roman" w:hAnsi="Times New Roman" w:cs="Times New Roman"/>
          <w:sz w:val="28"/>
          <w:szCs w:val="28"/>
        </w:rPr>
        <w:t>[</w:t>
      </w:r>
      <w:r w:rsidR="00425E65">
        <w:rPr>
          <w:rFonts w:ascii="Times New Roman" w:hAnsi="Times New Roman" w:cs="Times New Roman"/>
          <w:sz w:val="28"/>
          <w:szCs w:val="28"/>
          <w:lang w:val="uk-UA"/>
        </w:rPr>
        <w:t>19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, с. 236-237</w:t>
      </w:r>
      <w:r w:rsidRPr="00425E65">
        <w:rPr>
          <w:rFonts w:ascii="Times New Roman" w:hAnsi="Times New Roman" w:cs="Times New Roman"/>
          <w:sz w:val="28"/>
          <w:szCs w:val="28"/>
        </w:rPr>
        <w:t>]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82F24"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</w:p>
    <w:p w:rsidR="00D16902" w:rsidRPr="00425E65" w:rsidRDefault="00C82F24" w:rsidP="00425E65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</w:t>
      </w:r>
    </w:p>
    <w:p w:rsidR="00C6554F" w:rsidRPr="00425E65" w:rsidRDefault="00C6554F" w:rsidP="00425E65">
      <w:pPr>
        <w:pStyle w:val="2"/>
        <w:numPr>
          <w:ilvl w:val="1"/>
          <w:numId w:val="11"/>
        </w:numPr>
        <w:spacing w:line="360" w:lineRule="auto"/>
        <w:ind w:left="0" w:firstLine="709"/>
        <w:jc w:val="both"/>
        <w:rPr>
          <w:rFonts w:cs="Times New Roman"/>
          <w:sz w:val="28"/>
          <w:lang w:val="uk-UA"/>
        </w:rPr>
      </w:pPr>
      <w:r w:rsidRPr="00425E65">
        <w:rPr>
          <w:rFonts w:cs="Times New Roman"/>
          <w:sz w:val="28"/>
          <w:lang w:val="uk-UA"/>
        </w:rPr>
        <w:lastRenderedPageBreak/>
        <w:t>Поняття, склад і функції інтелектуального</w:t>
      </w:r>
      <w:bookmarkEnd w:id="0"/>
      <w:r w:rsidRPr="00425E65">
        <w:rPr>
          <w:rFonts w:cs="Times New Roman"/>
          <w:sz w:val="28"/>
          <w:lang w:val="uk-UA"/>
        </w:rPr>
        <w:t xml:space="preserve"> </w:t>
      </w:r>
      <w:bookmarkStart w:id="1" w:name="_Toc218938828"/>
      <w:r w:rsidRPr="00425E65">
        <w:rPr>
          <w:rFonts w:cs="Times New Roman"/>
          <w:sz w:val="28"/>
          <w:lang w:val="uk-UA"/>
        </w:rPr>
        <w:t>капіталу</w:t>
      </w:r>
      <w:bookmarkEnd w:id="1"/>
      <w:r w:rsidR="00D16902" w:rsidRPr="00425E65">
        <w:rPr>
          <w:rFonts w:cs="Times New Roman"/>
          <w:sz w:val="28"/>
          <w:lang w:val="uk-UA"/>
        </w:rPr>
        <w:t>.</w:t>
      </w:r>
    </w:p>
    <w:p w:rsidR="00C723B7" w:rsidRPr="00425E65" w:rsidRDefault="00C723B7" w:rsidP="00425E65">
      <w:pPr>
        <w:pStyle w:val="a7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6CC3" w:rsidRPr="00425E65" w:rsidRDefault="00966CC3" w:rsidP="00425E65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425E65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425E65">
        <w:rPr>
          <w:rFonts w:ascii="Times New Roman" w:hAnsi="Times New Roman" w:cs="Times New Roman"/>
          <w:sz w:val="28"/>
          <w:szCs w:val="28"/>
        </w:rPr>
        <w:t xml:space="preserve"> ст.</w:t>
      </w:r>
      <w:proofErr w:type="gramEnd"/>
      <w:r w:rsidRPr="00425E65">
        <w:rPr>
          <w:rFonts w:ascii="Times New Roman" w:hAnsi="Times New Roman" w:cs="Times New Roman"/>
          <w:sz w:val="28"/>
          <w:szCs w:val="28"/>
        </w:rPr>
        <w:t xml:space="preserve"> стало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безпрецедентним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людства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швидкому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технологічному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перетворенню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науки в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безпосередню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продуктивну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силу,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створенню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використанню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нововведень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вирішального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чинника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суспільного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прогресу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розширення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творчих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мож</w:t>
      </w:r>
      <w:r w:rsidRPr="00425E65">
        <w:rPr>
          <w:rFonts w:ascii="Times New Roman" w:hAnsi="Times New Roman" w:cs="Times New Roman"/>
          <w:sz w:val="28"/>
          <w:szCs w:val="28"/>
        </w:rPr>
        <w:softHyphen/>
        <w:t>ливостей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всебічно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розвиненої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Інтелектуальн</w:t>
      </w:r>
      <w:proofErr w:type="gramStart"/>
      <w:r w:rsidRPr="00425E6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425E65">
        <w:rPr>
          <w:rFonts w:ascii="Times New Roman" w:hAnsi="Times New Roman" w:cs="Times New Roman"/>
          <w:sz w:val="28"/>
          <w:szCs w:val="28"/>
        </w:rPr>
        <w:t>інформаційні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інтелектуальний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капітал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інтелектуальна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власність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виникли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інтелектуальної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докорінно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змінили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роль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виробниц</w:t>
      </w:r>
      <w:r w:rsidRPr="00425E65">
        <w:rPr>
          <w:rFonts w:ascii="Times New Roman" w:hAnsi="Times New Roman" w:cs="Times New Roman"/>
          <w:sz w:val="28"/>
          <w:szCs w:val="28"/>
        </w:rPr>
        <w:softHyphen/>
        <w:t>тва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Масштабні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структурні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зрушення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відбулися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роз</w:t>
      </w:r>
      <w:r w:rsidRPr="00425E65">
        <w:rPr>
          <w:rFonts w:ascii="Times New Roman" w:hAnsi="Times New Roman" w:cs="Times New Roman"/>
          <w:sz w:val="28"/>
          <w:szCs w:val="28"/>
        </w:rPr>
        <w:softHyphen/>
        <w:t>винених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країнах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останніх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тридцяти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зна</w:t>
      </w:r>
      <w:r w:rsidRPr="00425E65">
        <w:rPr>
          <w:rFonts w:ascii="Times New Roman" w:hAnsi="Times New Roman" w:cs="Times New Roman"/>
          <w:sz w:val="28"/>
          <w:szCs w:val="28"/>
        </w:rPr>
        <w:softHyphen/>
        <w:t>менували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перехід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матеріальної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>» до «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інтелектуальної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економіки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якій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освіченість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професіоналізм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наукові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унікальні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навички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носіїв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виступають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стратегіч</w:t>
      </w:r>
      <w:r w:rsidRPr="00425E65">
        <w:rPr>
          <w:rFonts w:ascii="Times New Roman" w:hAnsi="Times New Roman" w:cs="Times New Roman"/>
          <w:sz w:val="28"/>
          <w:szCs w:val="28"/>
        </w:rPr>
        <w:softHyphen/>
        <w:t>ним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чинником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визначальним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джерелом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25E65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425E65">
        <w:rPr>
          <w:rFonts w:ascii="Times New Roman" w:hAnsi="Times New Roman" w:cs="Times New Roman"/>
          <w:sz w:val="28"/>
          <w:szCs w:val="28"/>
        </w:rPr>
        <w:t>іально-еко</w:t>
      </w:r>
      <w:r w:rsidRPr="00425E65">
        <w:rPr>
          <w:rFonts w:ascii="Times New Roman" w:hAnsi="Times New Roman" w:cs="Times New Roman"/>
          <w:sz w:val="28"/>
          <w:szCs w:val="28"/>
        </w:rPr>
        <w:softHyphen/>
        <w:t>номічного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ро</w:t>
      </w:r>
      <w:r w:rsidRPr="00425E65">
        <w:rPr>
          <w:rFonts w:ascii="Times New Roman" w:hAnsi="Times New Roman" w:cs="Times New Roman"/>
          <w:sz w:val="28"/>
          <w:szCs w:val="28"/>
        </w:rPr>
        <w:t>з</w:t>
      </w:r>
      <w:r w:rsidRPr="00425E65">
        <w:rPr>
          <w:rFonts w:ascii="Times New Roman" w:hAnsi="Times New Roman" w:cs="Times New Roman"/>
          <w:sz w:val="28"/>
          <w:szCs w:val="28"/>
        </w:rPr>
        <w:t>витку</w:t>
      </w:r>
      <w:proofErr w:type="spellEnd"/>
      <w:r w:rsidR="00680118"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05AF" w:rsidRPr="00425E65">
        <w:rPr>
          <w:rFonts w:ascii="Times New Roman" w:hAnsi="Times New Roman" w:cs="Times New Roman"/>
          <w:iCs/>
          <w:sz w:val="28"/>
          <w:szCs w:val="28"/>
        </w:rPr>
        <w:t>[</w:t>
      </w:r>
      <w:r w:rsidR="008A05AF" w:rsidRPr="00425E65">
        <w:rPr>
          <w:rFonts w:ascii="Times New Roman" w:hAnsi="Times New Roman" w:cs="Times New Roman"/>
          <w:iCs/>
          <w:sz w:val="28"/>
          <w:szCs w:val="28"/>
          <w:lang w:val="uk-UA"/>
        </w:rPr>
        <w:t>1</w:t>
      </w:r>
      <w:r w:rsidR="00425E65">
        <w:rPr>
          <w:rFonts w:ascii="Times New Roman" w:hAnsi="Times New Roman" w:cs="Times New Roman"/>
          <w:iCs/>
          <w:sz w:val="28"/>
          <w:szCs w:val="28"/>
          <w:lang w:val="uk-UA"/>
        </w:rPr>
        <w:t>4</w:t>
      </w:r>
      <w:r w:rsidR="00680118" w:rsidRPr="00425E65">
        <w:rPr>
          <w:rFonts w:ascii="Times New Roman" w:hAnsi="Times New Roman" w:cs="Times New Roman"/>
          <w:iCs/>
          <w:sz w:val="28"/>
          <w:szCs w:val="28"/>
          <w:lang w:val="uk-UA"/>
        </w:rPr>
        <w:t>, с. 17</w:t>
      </w:r>
      <w:r w:rsidR="00680118" w:rsidRPr="00425E65">
        <w:rPr>
          <w:rFonts w:ascii="Times New Roman" w:hAnsi="Times New Roman" w:cs="Times New Roman"/>
          <w:iCs/>
          <w:sz w:val="28"/>
          <w:szCs w:val="28"/>
        </w:rPr>
        <w:t>]</w:t>
      </w:r>
      <w:r w:rsidRPr="00425E65">
        <w:rPr>
          <w:rFonts w:ascii="Times New Roman" w:hAnsi="Times New Roman" w:cs="Times New Roman"/>
          <w:sz w:val="28"/>
          <w:szCs w:val="28"/>
        </w:rPr>
        <w:t>.</w:t>
      </w:r>
    </w:p>
    <w:p w:rsidR="00680118" w:rsidRPr="00425E65" w:rsidRDefault="00680118" w:rsidP="00425E65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Нова інноваційна економіка принциповим чином відрізняється від економ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ки природно-сировинного напряму. Поняття інтелектуального капіталу та пов'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зане з ним поняття інтелектуальної власності є складовими і невід'ємними скл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довими інноваційної економіки.</w:t>
      </w:r>
    </w:p>
    <w:p w:rsidR="00680118" w:rsidRPr="00425E65" w:rsidRDefault="000415F2" w:rsidP="00425E65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Під «інтелектуальним капіталом»</w:t>
      </w:r>
      <w:r w:rsidR="00680118"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у вузькому сенсі слід розуміти сукупність знань усіх працівників, які забезпечують конкурентоспроможність компанії, а отримання різного роду технічних та організаційних переваг перед конкурентами є основною функцією інтелектуального капіталу.</w:t>
      </w:r>
    </w:p>
    <w:p w:rsidR="00680118" w:rsidRPr="00425E65" w:rsidRDefault="008A05AF" w:rsidP="00425E65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Інтелектуальний капітал як термін в широкому сенсі часто використовуєт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ся для позначення нематеріальних активів, без яких компанія тепер не може існ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вати</w:t>
      </w:r>
      <w:r w:rsidR="00425E65">
        <w:rPr>
          <w:rFonts w:ascii="Times New Roman" w:hAnsi="Times New Roman" w:cs="Times New Roman"/>
          <w:sz w:val="28"/>
          <w:szCs w:val="28"/>
          <w:lang w:val="uk-UA"/>
        </w:rPr>
        <w:t xml:space="preserve"> [11</w:t>
      </w:r>
      <w:r w:rsidR="00680118" w:rsidRPr="00425E65">
        <w:rPr>
          <w:rFonts w:ascii="Times New Roman" w:hAnsi="Times New Roman" w:cs="Times New Roman"/>
          <w:sz w:val="28"/>
          <w:szCs w:val="28"/>
          <w:lang w:val="uk-UA"/>
        </w:rPr>
        <w:t>, с. 113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-114</w:t>
      </w:r>
      <w:r w:rsidR="00680118" w:rsidRPr="00425E65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966CC3" w:rsidRPr="00425E65" w:rsidRDefault="00966CC3" w:rsidP="00425E65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5E65">
        <w:rPr>
          <w:rFonts w:ascii="Times New Roman" w:hAnsi="Times New Roman" w:cs="Times New Roman"/>
          <w:sz w:val="28"/>
          <w:szCs w:val="28"/>
        </w:rPr>
        <w:t xml:space="preserve">Як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провідний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чинник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та основа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інтелектуальної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еконо</w:t>
      </w:r>
      <w:r w:rsidRPr="00425E65">
        <w:rPr>
          <w:rFonts w:ascii="Times New Roman" w:hAnsi="Times New Roman" w:cs="Times New Roman"/>
          <w:sz w:val="28"/>
          <w:szCs w:val="28"/>
        </w:rPr>
        <w:softHyphen/>
        <w:t>міки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iCs/>
          <w:sz w:val="28"/>
          <w:szCs w:val="28"/>
        </w:rPr>
        <w:t>інтелектуальний</w:t>
      </w:r>
      <w:proofErr w:type="spellEnd"/>
      <w:r w:rsidRPr="00425E6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iCs/>
          <w:sz w:val="28"/>
          <w:szCs w:val="28"/>
        </w:rPr>
        <w:t>капітал</w:t>
      </w:r>
      <w:proofErr w:type="spellEnd"/>
      <w:r w:rsidRPr="00425E6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iCs/>
          <w:sz w:val="28"/>
          <w:szCs w:val="28"/>
        </w:rPr>
        <w:t>має</w:t>
      </w:r>
      <w:proofErr w:type="spellEnd"/>
      <w:r w:rsidRPr="00425E6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iCs/>
          <w:sz w:val="28"/>
          <w:szCs w:val="28"/>
        </w:rPr>
        <w:t>такі</w:t>
      </w:r>
      <w:proofErr w:type="spellEnd"/>
      <w:r w:rsidRPr="00425E6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iCs/>
          <w:sz w:val="28"/>
          <w:szCs w:val="28"/>
        </w:rPr>
        <w:t>специфічні</w:t>
      </w:r>
      <w:proofErr w:type="spellEnd"/>
      <w:r w:rsidRPr="00425E6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iCs/>
          <w:sz w:val="28"/>
          <w:szCs w:val="28"/>
        </w:rPr>
        <w:t>ознаки</w:t>
      </w:r>
      <w:proofErr w:type="spellEnd"/>
      <w:r w:rsidRPr="00425E65">
        <w:rPr>
          <w:rFonts w:ascii="Times New Roman" w:hAnsi="Times New Roman" w:cs="Times New Roman"/>
          <w:iCs/>
          <w:sz w:val="28"/>
          <w:szCs w:val="28"/>
        </w:rPr>
        <w:t>:</w:t>
      </w:r>
    </w:p>
    <w:p w:rsidR="00966CC3" w:rsidRPr="00425E65" w:rsidRDefault="00966CC3" w:rsidP="00425E65">
      <w:pPr>
        <w:pStyle w:val="a7"/>
        <w:numPr>
          <w:ilvl w:val="0"/>
          <w:numId w:val="8"/>
        </w:numPr>
        <w:shd w:val="clear" w:color="auto" w:fill="FFFFFF"/>
        <w:tabs>
          <w:tab w:val="left" w:pos="58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5E65">
        <w:rPr>
          <w:rFonts w:ascii="Times New Roman" w:hAnsi="Times New Roman" w:cs="Times New Roman"/>
          <w:iCs/>
          <w:sz w:val="28"/>
          <w:szCs w:val="28"/>
        </w:rPr>
        <w:t xml:space="preserve">не </w:t>
      </w:r>
      <w:proofErr w:type="spellStart"/>
      <w:r w:rsidRPr="00425E65">
        <w:rPr>
          <w:rFonts w:ascii="Times New Roman" w:hAnsi="Times New Roman" w:cs="Times New Roman"/>
          <w:iCs/>
          <w:sz w:val="28"/>
          <w:szCs w:val="28"/>
        </w:rPr>
        <w:t>є</w:t>
      </w:r>
      <w:proofErr w:type="spellEnd"/>
      <w:r w:rsidRPr="00425E6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iCs/>
          <w:sz w:val="28"/>
          <w:szCs w:val="28"/>
        </w:rPr>
        <w:t>матеріальним</w:t>
      </w:r>
      <w:proofErr w:type="spellEnd"/>
      <w:r w:rsidRPr="00425E65">
        <w:rPr>
          <w:rFonts w:ascii="Times New Roman" w:hAnsi="Times New Roman" w:cs="Times New Roman"/>
          <w:iCs/>
          <w:sz w:val="28"/>
          <w:szCs w:val="28"/>
        </w:rPr>
        <w:t xml:space="preserve"> у </w:t>
      </w:r>
      <w:proofErr w:type="spellStart"/>
      <w:r w:rsidRPr="00425E65">
        <w:rPr>
          <w:rFonts w:ascii="Times New Roman" w:hAnsi="Times New Roman" w:cs="Times New Roman"/>
          <w:iCs/>
          <w:sz w:val="28"/>
          <w:szCs w:val="28"/>
        </w:rPr>
        <w:t>традиційному</w:t>
      </w:r>
      <w:proofErr w:type="spellEnd"/>
      <w:r w:rsidRPr="00425E65">
        <w:rPr>
          <w:rFonts w:ascii="Times New Roman" w:hAnsi="Times New Roman" w:cs="Times New Roman"/>
          <w:iCs/>
          <w:sz w:val="28"/>
          <w:szCs w:val="28"/>
        </w:rPr>
        <w:t xml:space="preserve"> розу </w:t>
      </w:r>
      <w:proofErr w:type="spellStart"/>
      <w:r w:rsidRPr="00425E65">
        <w:rPr>
          <w:rFonts w:ascii="Times New Roman" w:hAnsi="Times New Roman" w:cs="Times New Roman"/>
          <w:iCs/>
          <w:sz w:val="28"/>
          <w:szCs w:val="28"/>
        </w:rPr>
        <w:t>мінні</w:t>
      </w:r>
      <w:proofErr w:type="spellEnd"/>
      <w:r w:rsidRPr="00425E65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хоча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наб</w:t>
      </w:r>
      <w:r w:rsidRPr="00425E65">
        <w:rPr>
          <w:rFonts w:ascii="Times New Roman" w:hAnsi="Times New Roman" w:cs="Times New Roman"/>
          <w:sz w:val="28"/>
          <w:szCs w:val="28"/>
        </w:rPr>
        <w:t>у</w:t>
      </w:r>
      <w:r w:rsidRPr="00425E65">
        <w:rPr>
          <w:rFonts w:ascii="Times New Roman" w:hAnsi="Times New Roman" w:cs="Times New Roman"/>
          <w:sz w:val="28"/>
          <w:szCs w:val="28"/>
        </w:rPr>
        <w:t>вають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інтелектуальні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активи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25E65">
        <w:rPr>
          <w:rFonts w:ascii="Times New Roman" w:hAnsi="Times New Roman" w:cs="Times New Roman"/>
          <w:sz w:val="28"/>
          <w:szCs w:val="28"/>
        </w:rPr>
        <w:t>бути</w:t>
      </w:r>
      <w:proofErr w:type="gram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матеріальними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>;</w:t>
      </w:r>
    </w:p>
    <w:p w:rsidR="00966CC3" w:rsidRPr="00425E65" w:rsidRDefault="00966CC3" w:rsidP="00425E65">
      <w:pPr>
        <w:pStyle w:val="a7"/>
        <w:numPr>
          <w:ilvl w:val="0"/>
          <w:numId w:val="8"/>
        </w:numPr>
        <w:shd w:val="clear" w:color="auto" w:fill="FFFFFF"/>
        <w:tabs>
          <w:tab w:val="left" w:pos="58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5E65">
        <w:rPr>
          <w:rFonts w:ascii="Times New Roman" w:hAnsi="Times New Roman" w:cs="Times New Roman"/>
          <w:iCs/>
          <w:sz w:val="28"/>
          <w:szCs w:val="28"/>
        </w:rPr>
        <w:t>перебуває</w:t>
      </w:r>
      <w:proofErr w:type="spellEnd"/>
      <w:r w:rsidRPr="00425E6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iCs/>
          <w:sz w:val="28"/>
          <w:szCs w:val="28"/>
        </w:rPr>
        <w:t>одночасно</w:t>
      </w:r>
      <w:proofErr w:type="spellEnd"/>
      <w:r w:rsidRPr="00425E6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Pr="00425E65">
        <w:rPr>
          <w:rFonts w:ascii="Times New Roman" w:hAnsi="Times New Roman" w:cs="Times New Roman"/>
          <w:iCs/>
          <w:sz w:val="28"/>
          <w:szCs w:val="28"/>
        </w:rPr>
        <w:t>у</w:t>
      </w:r>
      <w:proofErr w:type="gramEnd"/>
      <w:r w:rsidRPr="00425E65">
        <w:rPr>
          <w:rFonts w:ascii="Times New Roman" w:hAnsi="Times New Roman" w:cs="Times New Roman"/>
          <w:iCs/>
          <w:sz w:val="28"/>
          <w:szCs w:val="28"/>
        </w:rPr>
        <w:t xml:space="preserve"> формах запасу </w:t>
      </w:r>
      <w:proofErr w:type="spellStart"/>
      <w:r w:rsidRPr="00425E65">
        <w:rPr>
          <w:rFonts w:ascii="Times New Roman" w:hAnsi="Times New Roman" w:cs="Times New Roman"/>
          <w:iCs/>
          <w:sz w:val="28"/>
          <w:szCs w:val="28"/>
        </w:rPr>
        <w:t>і</w:t>
      </w:r>
      <w:proofErr w:type="spellEnd"/>
      <w:r w:rsidRPr="00425E65">
        <w:rPr>
          <w:rFonts w:ascii="Times New Roman" w:hAnsi="Times New Roman" w:cs="Times New Roman"/>
          <w:iCs/>
          <w:sz w:val="28"/>
          <w:szCs w:val="28"/>
        </w:rPr>
        <w:t xml:space="preserve"> продукту,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споживання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lastRenderedPageBreak/>
        <w:t>водн</w:t>
      </w:r>
      <w:r w:rsidRPr="00425E65">
        <w:rPr>
          <w:rFonts w:ascii="Times New Roman" w:hAnsi="Times New Roman" w:cs="Times New Roman"/>
          <w:sz w:val="28"/>
          <w:szCs w:val="28"/>
        </w:rPr>
        <w:t>о</w:t>
      </w:r>
      <w:r w:rsidRPr="00425E65">
        <w:rPr>
          <w:rFonts w:ascii="Times New Roman" w:hAnsi="Times New Roman" w:cs="Times New Roman"/>
          <w:sz w:val="28"/>
          <w:szCs w:val="28"/>
        </w:rPr>
        <w:t>час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примноженням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>;</w:t>
      </w:r>
    </w:p>
    <w:p w:rsidR="00966CC3" w:rsidRPr="00425E65" w:rsidRDefault="00966CC3" w:rsidP="00425E65">
      <w:pPr>
        <w:pStyle w:val="a7"/>
        <w:numPr>
          <w:ilvl w:val="0"/>
          <w:numId w:val="8"/>
        </w:numPr>
        <w:shd w:val="clear" w:color="auto" w:fill="FFFFFF"/>
        <w:tabs>
          <w:tab w:val="left" w:pos="58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5E65">
        <w:rPr>
          <w:rFonts w:ascii="Times New Roman" w:hAnsi="Times New Roman" w:cs="Times New Roman"/>
          <w:iCs/>
          <w:sz w:val="28"/>
          <w:szCs w:val="28"/>
        </w:rPr>
        <w:t>зберігається</w:t>
      </w:r>
      <w:proofErr w:type="spellEnd"/>
      <w:r w:rsidRPr="00425E65">
        <w:rPr>
          <w:rFonts w:ascii="Times New Roman" w:hAnsi="Times New Roman" w:cs="Times New Roman"/>
          <w:iCs/>
          <w:sz w:val="28"/>
          <w:szCs w:val="28"/>
        </w:rPr>
        <w:t xml:space="preserve"> та </w:t>
      </w:r>
      <w:proofErr w:type="spellStart"/>
      <w:r w:rsidRPr="00425E65">
        <w:rPr>
          <w:rFonts w:ascii="Times New Roman" w:hAnsi="Times New Roman" w:cs="Times New Roman"/>
          <w:iCs/>
          <w:sz w:val="28"/>
          <w:szCs w:val="28"/>
        </w:rPr>
        <w:t>нагромаджується</w:t>
      </w:r>
      <w:proofErr w:type="spellEnd"/>
      <w:r w:rsidRPr="00425E65">
        <w:rPr>
          <w:rFonts w:ascii="Times New Roman" w:hAnsi="Times New Roman" w:cs="Times New Roman"/>
          <w:iCs/>
          <w:sz w:val="28"/>
          <w:szCs w:val="28"/>
        </w:rPr>
        <w:t xml:space="preserve"> у </w:t>
      </w:r>
      <w:proofErr w:type="spellStart"/>
      <w:r w:rsidRPr="00425E65">
        <w:rPr>
          <w:rFonts w:ascii="Times New Roman" w:hAnsi="Times New Roman" w:cs="Times New Roman"/>
          <w:iCs/>
          <w:sz w:val="28"/>
          <w:szCs w:val="28"/>
        </w:rPr>
        <w:t>специфічних</w:t>
      </w:r>
      <w:proofErr w:type="spellEnd"/>
      <w:r w:rsidRPr="00425E65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425E65">
        <w:rPr>
          <w:rFonts w:ascii="Times New Roman" w:hAnsi="Times New Roman" w:cs="Times New Roman"/>
          <w:iCs/>
          <w:sz w:val="28"/>
          <w:szCs w:val="28"/>
        </w:rPr>
        <w:t>нетрадиційних</w:t>
      </w:r>
      <w:proofErr w:type="spellEnd"/>
      <w:r w:rsidRPr="00425E65">
        <w:rPr>
          <w:rFonts w:ascii="Times New Roman" w:hAnsi="Times New Roman" w:cs="Times New Roman"/>
          <w:iCs/>
          <w:sz w:val="28"/>
          <w:szCs w:val="28"/>
        </w:rPr>
        <w:t xml:space="preserve"> фо</w:t>
      </w:r>
      <w:r w:rsidRPr="00425E65">
        <w:rPr>
          <w:rFonts w:ascii="Times New Roman" w:hAnsi="Times New Roman" w:cs="Times New Roman"/>
          <w:iCs/>
          <w:sz w:val="28"/>
          <w:szCs w:val="28"/>
        </w:rPr>
        <w:t>р</w:t>
      </w:r>
      <w:r w:rsidRPr="00425E65">
        <w:rPr>
          <w:rFonts w:ascii="Times New Roman" w:hAnsi="Times New Roman" w:cs="Times New Roman"/>
          <w:iCs/>
          <w:sz w:val="28"/>
          <w:szCs w:val="28"/>
        </w:rPr>
        <w:t>мах;</w:t>
      </w:r>
    </w:p>
    <w:p w:rsidR="00966CC3" w:rsidRPr="00425E65" w:rsidRDefault="00966CC3" w:rsidP="00425E65">
      <w:pPr>
        <w:pStyle w:val="a7"/>
        <w:numPr>
          <w:ilvl w:val="0"/>
          <w:numId w:val="8"/>
        </w:numPr>
        <w:shd w:val="clear" w:color="auto" w:fill="FFFFFF"/>
        <w:tabs>
          <w:tab w:val="left" w:pos="58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5E65">
        <w:rPr>
          <w:rFonts w:ascii="Times New Roman" w:hAnsi="Times New Roman" w:cs="Times New Roman"/>
          <w:iCs/>
          <w:sz w:val="28"/>
          <w:szCs w:val="28"/>
        </w:rPr>
        <w:t>є</w:t>
      </w:r>
      <w:proofErr w:type="spellEnd"/>
      <w:r w:rsidRPr="00425E6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iCs/>
          <w:sz w:val="28"/>
          <w:szCs w:val="28"/>
        </w:rPr>
        <w:t>основним</w:t>
      </w:r>
      <w:proofErr w:type="spellEnd"/>
      <w:r w:rsidRPr="00425E65">
        <w:rPr>
          <w:rFonts w:ascii="Times New Roman" w:hAnsi="Times New Roman" w:cs="Times New Roman"/>
          <w:iCs/>
          <w:sz w:val="28"/>
          <w:szCs w:val="28"/>
        </w:rPr>
        <w:t xml:space="preserve"> компонентом </w:t>
      </w:r>
      <w:proofErr w:type="spellStart"/>
      <w:r w:rsidRPr="00425E65">
        <w:rPr>
          <w:rFonts w:ascii="Times New Roman" w:hAnsi="Times New Roman" w:cs="Times New Roman"/>
          <w:iCs/>
          <w:sz w:val="28"/>
          <w:szCs w:val="28"/>
        </w:rPr>
        <w:t>визначення</w:t>
      </w:r>
      <w:proofErr w:type="spellEnd"/>
      <w:r w:rsidRPr="00425E6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iCs/>
          <w:sz w:val="28"/>
          <w:szCs w:val="28"/>
        </w:rPr>
        <w:t>ринкової</w:t>
      </w:r>
      <w:proofErr w:type="spellEnd"/>
      <w:r w:rsidRPr="00425E6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iCs/>
          <w:sz w:val="28"/>
          <w:szCs w:val="28"/>
        </w:rPr>
        <w:t>вар</w:t>
      </w:r>
      <w:r w:rsidRPr="00425E65">
        <w:rPr>
          <w:rFonts w:ascii="Times New Roman" w:hAnsi="Times New Roman" w:cs="Times New Roman"/>
          <w:iCs/>
          <w:sz w:val="28"/>
          <w:szCs w:val="28"/>
        </w:rPr>
        <w:softHyphen/>
        <w:t>тості</w:t>
      </w:r>
      <w:proofErr w:type="spellEnd"/>
      <w:r w:rsidRPr="00425E6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iCs/>
          <w:sz w:val="28"/>
          <w:szCs w:val="28"/>
        </w:rPr>
        <w:t>сучасних</w:t>
      </w:r>
      <w:proofErr w:type="spellEnd"/>
      <w:r w:rsidRPr="00425E6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proofErr w:type="gramStart"/>
      <w:r w:rsidRPr="00425E65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Pr="00425E65">
        <w:rPr>
          <w:rFonts w:ascii="Times New Roman" w:hAnsi="Times New Roman" w:cs="Times New Roman"/>
          <w:iCs/>
          <w:sz w:val="28"/>
          <w:szCs w:val="28"/>
        </w:rPr>
        <w:t>ідприємств</w:t>
      </w:r>
      <w:proofErr w:type="spellEnd"/>
      <w:r w:rsidRPr="00425E65">
        <w:rPr>
          <w:rFonts w:ascii="Times New Roman" w:hAnsi="Times New Roman" w:cs="Times New Roman"/>
          <w:iCs/>
          <w:sz w:val="28"/>
          <w:szCs w:val="28"/>
        </w:rPr>
        <w:t>.</w:t>
      </w:r>
    </w:p>
    <w:p w:rsidR="00966CC3" w:rsidRPr="00425E65" w:rsidRDefault="00966CC3" w:rsidP="00425E65">
      <w:pPr>
        <w:shd w:val="clear" w:color="auto" w:fill="FFFFFF"/>
        <w:tabs>
          <w:tab w:val="left" w:pos="58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Отже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E65">
        <w:rPr>
          <w:rFonts w:ascii="Times New Roman" w:hAnsi="Times New Roman" w:cs="Times New Roman"/>
          <w:iCs/>
          <w:sz w:val="28"/>
          <w:szCs w:val="28"/>
        </w:rPr>
        <w:t>інтелектуальний</w:t>
      </w:r>
      <w:proofErr w:type="spellEnd"/>
      <w:r w:rsidRPr="00425E6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iCs/>
          <w:sz w:val="28"/>
          <w:szCs w:val="28"/>
        </w:rPr>
        <w:t>капітал</w:t>
      </w:r>
      <w:proofErr w:type="spellEnd"/>
      <w:r w:rsidRPr="00425E6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25E65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425E65">
        <w:rPr>
          <w:rFonts w:ascii="Times New Roman" w:hAnsi="Times New Roman" w:cs="Times New Roman"/>
          <w:iCs/>
          <w:sz w:val="28"/>
          <w:szCs w:val="28"/>
        </w:rPr>
        <w:t>це</w:t>
      </w:r>
      <w:proofErr w:type="spellEnd"/>
      <w:r w:rsidRPr="00425E6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iCs/>
          <w:sz w:val="28"/>
          <w:szCs w:val="28"/>
        </w:rPr>
        <w:t>накопичена</w:t>
      </w:r>
      <w:proofErr w:type="spellEnd"/>
      <w:r w:rsidRPr="00425E65">
        <w:rPr>
          <w:rFonts w:ascii="Times New Roman" w:hAnsi="Times New Roman" w:cs="Times New Roman"/>
          <w:iCs/>
          <w:sz w:val="28"/>
          <w:szCs w:val="28"/>
        </w:rPr>
        <w:t xml:space="preserve"> у </w:t>
      </w:r>
      <w:proofErr w:type="spellStart"/>
      <w:r w:rsidRPr="00425E65">
        <w:rPr>
          <w:rFonts w:ascii="Times New Roman" w:hAnsi="Times New Roman" w:cs="Times New Roman"/>
          <w:iCs/>
          <w:sz w:val="28"/>
          <w:szCs w:val="28"/>
        </w:rPr>
        <w:t>процесі</w:t>
      </w:r>
      <w:proofErr w:type="spellEnd"/>
      <w:r w:rsidRPr="00425E6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iCs/>
          <w:sz w:val="28"/>
          <w:szCs w:val="28"/>
        </w:rPr>
        <w:t>інтелектуальної</w:t>
      </w:r>
      <w:proofErr w:type="spellEnd"/>
      <w:r w:rsidRPr="00425E6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iCs/>
          <w:sz w:val="28"/>
          <w:szCs w:val="28"/>
        </w:rPr>
        <w:t>діяльності</w:t>
      </w:r>
      <w:proofErr w:type="spellEnd"/>
      <w:r w:rsidRPr="00425E6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iCs/>
          <w:sz w:val="28"/>
          <w:szCs w:val="28"/>
        </w:rPr>
        <w:t>сукупність</w:t>
      </w:r>
      <w:proofErr w:type="spellEnd"/>
      <w:r w:rsidRPr="00425E6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iCs/>
          <w:sz w:val="28"/>
          <w:szCs w:val="28"/>
        </w:rPr>
        <w:t>знань</w:t>
      </w:r>
      <w:proofErr w:type="spellEnd"/>
      <w:r w:rsidRPr="00425E65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425E65">
        <w:rPr>
          <w:rFonts w:ascii="Times New Roman" w:hAnsi="Times New Roman" w:cs="Times New Roman"/>
          <w:iCs/>
          <w:sz w:val="28"/>
          <w:szCs w:val="28"/>
        </w:rPr>
        <w:t>досвіду</w:t>
      </w:r>
      <w:proofErr w:type="spellEnd"/>
      <w:r w:rsidRPr="00425E65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425E65">
        <w:rPr>
          <w:rFonts w:ascii="Times New Roman" w:hAnsi="Times New Roman" w:cs="Times New Roman"/>
          <w:iCs/>
          <w:sz w:val="28"/>
          <w:szCs w:val="28"/>
        </w:rPr>
        <w:t>навичок</w:t>
      </w:r>
      <w:proofErr w:type="spellEnd"/>
      <w:r w:rsidRPr="00425E65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425E65">
        <w:rPr>
          <w:rFonts w:ascii="Times New Roman" w:hAnsi="Times New Roman" w:cs="Times New Roman"/>
          <w:iCs/>
          <w:sz w:val="28"/>
          <w:szCs w:val="28"/>
        </w:rPr>
        <w:t>творчості</w:t>
      </w:r>
      <w:proofErr w:type="spellEnd"/>
      <w:r w:rsidRPr="00425E65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425E65">
        <w:rPr>
          <w:rFonts w:ascii="Times New Roman" w:hAnsi="Times New Roman" w:cs="Times New Roman"/>
          <w:iCs/>
          <w:sz w:val="28"/>
          <w:szCs w:val="28"/>
        </w:rPr>
        <w:t>здібностей</w:t>
      </w:r>
      <w:proofErr w:type="spellEnd"/>
      <w:r w:rsidRPr="00425E65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425E65">
        <w:rPr>
          <w:rFonts w:ascii="Times New Roman" w:hAnsi="Times New Roman" w:cs="Times New Roman"/>
          <w:iCs/>
          <w:sz w:val="28"/>
          <w:szCs w:val="28"/>
        </w:rPr>
        <w:t>взаємовідно</w:t>
      </w:r>
      <w:r w:rsidRPr="00425E65">
        <w:rPr>
          <w:rFonts w:ascii="Times New Roman" w:hAnsi="Times New Roman" w:cs="Times New Roman"/>
          <w:iCs/>
          <w:sz w:val="28"/>
          <w:szCs w:val="28"/>
        </w:rPr>
        <w:softHyphen/>
        <w:t>син</w:t>
      </w:r>
      <w:proofErr w:type="spellEnd"/>
      <w:r w:rsidRPr="00425E65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425E65">
        <w:rPr>
          <w:rFonts w:ascii="Times New Roman" w:hAnsi="Times New Roman" w:cs="Times New Roman"/>
          <w:iCs/>
          <w:sz w:val="28"/>
          <w:szCs w:val="28"/>
        </w:rPr>
        <w:t>що</w:t>
      </w:r>
      <w:proofErr w:type="spellEnd"/>
      <w:r w:rsidRPr="00425E6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iCs/>
          <w:sz w:val="28"/>
          <w:szCs w:val="28"/>
        </w:rPr>
        <w:t>мають</w:t>
      </w:r>
      <w:proofErr w:type="spellEnd"/>
      <w:r w:rsidRPr="00425E6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iCs/>
          <w:sz w:val="28"/>
          <w:szCs w:val="28"/>
        </w:rPr>
        <w:t>економічну</w:t>
      </w:r>
      <w:proofErr w:type="spellEnd"/>
      <w:r w:rsidRPr="00425E6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iCs/>
          <w:sz w:val="28"/>
          <w:szCs w:val="28"/>
        </w:rPr>
        <w:t>цінність</w:t>
      </w:r>
      <w:proofErr w:type="spellEnd"/>
      <w:r w:rsidRPr="00425E6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iCs/>
          <w:sz w:val="28"/>
          <w:szCs w:val="28"/>
        </w:rPr>
        <w:t>і</w:t>
      </w:r>
      <w:proofErr w:type="spellEnd"/>
      <w:r w:rsidRPr="00425E6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iCs/>
          <w:sz w:val="28"/>
          <w:szCs w:val="28"/>
        </w:rPr>
        <w:t>використовуються</w:t>
      </w:r>
      <w:proofErr w:type="spellEnd"/>
      <w:r w:rsidRPr="00425E65">
        <w:rPr>
          <w:rFonts w:ascii="Times New Roman" w:hAnsi="Times New Roman" w:cs="Times New Roman"/>
          <w:iCs/>
          <w:sz w:val="28"/>
          <w:szCs w:val="28"/>
        </w:rPr>
        <w:t xml:space="preserve"> у </w:t>
      </w:r>
      <w:proofErr w:type="spellStart"/>
      <w:r w:rsidRPr="00425E65">
        <w:rPr>
          <w:rFonts w:ascii="Times New Roman" w:hAnsi="Times New Roman" w:cs="Times New Roman"/>
          <w:iCs/>
          <w:sz w:val="28"/>
          <w:szCs w:val="28"/>
        </w:rPr>
        <w:t>процесі</w:t>
      </w:r>
      <w:proofErr w:type="spellEnd"/>
      <w:r w:rsidRPr="00425E6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iCs/>
          <w:sz w:val="28"/>
          <w:szCs w:val="28"/>
        </w:rPr>
        <w:t>виробництва</w:t>
      </w:r>
      <w:proofErr w:type="spellEnd"/>
      <w:r w:rsidRPr="00425E65">
        <w:rPr>
          <w:rFonts w:ascii="Times New Roman" w:hAnsi="Times New Roman" w:cs="Times New Roman"/>
          <w:iCs/>
          <w:sz w:val="28"/>
          <w:szCs w:val="28"/>
        </w:rPr>
        <w:t xml:space="preserve"> та </w:t>
      </w:r>
      <w:proofErr w:type="spellStart"/>
      <w:r w:rsidRPr="00425E65">
        <w:rPr>
          <w:rFonts w:ascii="Times New Roman" w:hAnsi="Times New Roman" w:cs="Times New Roman"/>
          <w:iCs/>
          <w:sz w:val="28"/>
          <w:szCs w:val="28"/>
        </w:rPr>
        <w:t>обміну</w:t>
      </w:r>
      <w:proofErr w:type="spellEnd"/>
      <w:r w:rsidRPr="00425E6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iCs/>
          <w:sz w:val="28"/>
          <w:szCs w:val="28"/>
        </w:rPr>
        <w:t>з</w:t>
      </w:r>
      <w:proofErr w:type="spellEnd"/>
      <w:r w:rsidRPr="00425E65">
        <w:rPr>
          <w:rFonts w:ascii="Times New Roman" w:hAnsi="Times New Roman" w:cs="Times New Roman"/>
          <w:iCs/>
          <w:sz w:val="28"/>
          <w:szCs w:val="28"/>
        </w:rPr>
        <w:t xml:space="preserve"> метою </w:t>
      </w:r>
      <w:proofErr w:type="spellStart"/>
      <w:r w:rsidRPr="00425E65">
        <w:rPr>
          <w:rFonts w:ascii="Times New Roman" w:hAnsi="Times New Roman" w:cs="Times New Roman"/>
          <w:iCs/>
          <w:sz w:val="28"/>
          <w:szCs w:val="28"/>
        </w:rPr>
        <w:t>отримання</w:t>
      </w:r>
      <w:proofErr w:type="spellEnd"/>
      <w:r w:rsidRPr="00425E65">
        <w:rPr>
          <w:rFonts w:ascii="Times New Roman" w:hAnsi="Times New Roman" w:cs="Times New Roman"/>
          <w:iCs/>
          <w:sz w:val="28"/>
          <w:szCs w:val="28"/>
        </w:rPr>
        <w:t xml:space="preserve"> доходу</w:t>
      </w:r>
      <w:r w:rsidRPr="00425E6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425E65">
        <w:rPr>
          <w:rFonts w:ascii="Times New Roman" w:hAnsi="Times New Roman" w:cs="Times New Roman"/>
          <w:iCs/>
          <w:sz w:val="28"/>
          <w:szCs w:val="28"/>
        </w:rPr>
        <w:t>[</w:t>
      </w:r>
      <w:r w:rsidR="00425E65">
        <w:rPr>
          <w:rFonts w:ascii="Times New Roman" w:hAnsi="Times New Roman" w:cs="Times New Roman"/>
          <w:iCs/>
          <w:sz w:val="28"/>
          <w:szCs w:val="28"/>
          <w:lang w:val="uk-UA"/>
        </w:rPr>
        <w:t>14</w:t>
      </w:r>
      <w:r w:rsidRPr="00425E65">
        <w:rPr>
          <w:rFonts w:ascii="Times New Roman" w:hAnsi="Times New Roman" w:cs="Times New Roman"/>
          <w:iCs/>
          <w:sz w:val="28"/>
          <w:szCs w:val="28"/>
          <w:lang w:val="uk-UA"/>
        </w:rPr>
        <w:t>, с. 17</w:t>
      </w:r>
      <w:r w:rsidRPr="00425E65">
        <w:rPr>
          <w:rFonts w:ascii="Times New Roman" w:hAnsi="Times New Roman" w:cs="Times New Roman"/>
          <w:iCs/>
          <w:sz w:val="28"/>
          <w:szCs w:val="28"/>
        </w:rPr>
        <w:t>]</w:t>
      </w:r>
      <w:r w:rsidRPr="00425E65">
        <w:rPr>
          <w:rFonts w:ascii="Times New Roman" w:hAnsi="Times New Roman" w:cs="Times New Roman"/>
          <w:sz w:val="28"/>
          <w:szCs w:val="28"/>
        </w:rPr>
        <w:t>.</w:t>
      </w:r>
    </w:p>
    <w:p w:rsidR="00C6554F" w:rsidRPr="00425E65" w:rsidRDefault="00C6554F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У сучасному суспільстві інтелектуальний капітал усе частіше виступає о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новою для успішної діяльності підприємств. Саме він у багатьох випадках визн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чає конкурентоспроможність організацій та виступає ключовим фактором їх ро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витку. У процесі створення, трансформації та використання інтелектуального к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піталу беруть участь як комерційні підприємства, так і державні та громадські з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клади й організації, тобто практично всі суб’єкти ринкової діяльності.</w:t>
      </w:r>
    </w:p>
    <w:p w:rsidR="00C6554F" w:rsidRPr="00425E65" w:rsidRDefault="00C6554F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Перехід до нового суспільства, у якому інтелектуальний капітал стає пров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дним фактором суспільного виробництва, знаменує одночасно перехід до нової структури вартості того, що ми споживаємо. Зокрема, змінюється структура ва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тості більшості матеріальних продуктів. Джерелами нової доданої вартості сьог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дні значною мірою виступають дизайн, контроль якості, маркетинг й обслугов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вання. Сучасне виробництво - це багато в чому діяльність розуму, тобто вплив з боку інженерів, бухгалтерів, конструкторів, дизайнерів, фахівців з персоналу, зб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ту й маркетингу, експертів з інформаційних мереж. У багатьох організаціях все більша частина отриманого ефекту стає результатом застосування спеціальних знань, широкого навчання персоналу і взаємодії з партнерами й контрагентами</w:t>
      </w:r>
      <w:r w:rsidR="001C7E3F"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5E65">
        <w:rPr>
          <w:rFonts w:ascii="Times New Roman" w:hAnsi="Times New Roman" w:cs="Times New Roman"/>
          <w:sz w:val="28"/>
          <w:szCs w:val="28"/>
        </w:rPr>
        <w:t>[</w:t>
      </w:r>
      <w:r w:rsidR="00425E65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="001C7E3F" w:rsidRPr="00425E65">
        <w:rPr>
          <w:rFonts w:ascii="Times New Roman" w:hAnsi="Times New Roman" w:cs="Times New Roman"/>
          <w:sz w:val="28"/>
          <w:szCs w:val="28"/>
          <w:lang w:val="uk-UA"/>
        </w:rPr>
        <w:t>, с. 98</w:t>
      </w:r>
      <w:r w:rsidR="001C7E3F" w:rsidRPr="00425E65">
        <w:rPr>
          <w:rFonts w:ascii="Times New Roman" w:hAnsi="Times New Roman" w:cs="Times New Roman"/>
          <w:sz w:val="28"/>
          <w:szCs w:val="28"/>
        </w:rPr>
        <w:t>]</w:t>
      </w:r>
      <w:r w:rsidR="001C7E3F" w:rsidRPr="00425E6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6554F" w:rsidRPr="00425E65" w:rsidRDefault="00C6554F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Інформаційні технології, що досягли в останнє десятиліття нового якісного рівня, значною мірою розширюють можливості ефективного керування, оскільки надають у розпорядження менеджерів, фінансистів, маркетологів, керівників о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ганізацій всіх рівнів новітні методи обробки й аналізу економічної й соціальної 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lastRenderedPageBreak/>
        <w:t>інформації, необхідної для прийняття управлінських рішень.</w:t>
      </w:r>
    </w:p>
    <w:p w:rsidR="00C6554F" w:rsidRPr="00425E65" w:rsidRDefault="00C6554F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Що ж мається на увазі під поняттям інтелектуального капіталу? З точки з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ру практика (керівника підприємства, директора фірми) можна розглядати наст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пні визначення.</w:t>
      </w:r>
    </w:p>
    <w:p w:rsidR="00C6554F" w:rsidRPr="00425E65" w:rsidRDefault="00C6554F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Інтелектуальний капітал - це термін для позначення нематеріальних а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тивів, без яких компанія не може існувати, підсилюючи свої конкурентні переваги. Складовими частинами інтелектуального капіталу є: людські активи, інтелекту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льна власність, інфраструктурні й ринкові активи. Під людськими активами м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ється на увазі сукупність колективних знань співробітників підприємства, їхніх творчих можливостей, лідерських якостей, підприємницьких і управлінських н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вичок уміння вирішувати проблеми.</w:t>
      </w:r>
    </w:p>
    <w:p w:rsidR="00C6554F" w:rsidRPr="00425E65" w:rsidRDefault="00C6554F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Інтелектуальний капітал являє собою щось на зразок "колективного м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зку", що акумулює наукові й повсякденні знання працівників, інтелектуальну власність і накопичений досвід, спілкування й організаційну структуру, інформаційні мер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жі й імідж фірми.</w:t>
      </w:r>
    </w:p>
    <w:p w:rsidR="00C6554F" w:rsidRPr="00425E65" w:rsidRDefault="00C6554F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Отже складовими частинами інтелектуального капіталу є:</w:t>
      </w:r>
    </w:p>
    <w:p w:rsidR="00C6554F" w:rsidRPr="00425E65" w:rsidRDefault="00C6554F" w:rsidP="00425E65">
      <w:pPr>
        <w:pStyle w:val="a7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людський капітал, втілений у працівниках компанії у вигляді їхнього досвіду, знань, навичок, творчих можливостей, а також загальної культури, пр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хильності до філософії фірми, її внутрішніх цінностей. Даний капітал є не відч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жуваним від персоналу. Носіями інтелектуального капіталу в д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ній формі можна назвати професіоналів, наділених унікальними й важко замінними можливостями, значущість яких для суспільства най</w:t>
      </w:r>
      <w:r w:rsidR="001C7E3F" w:rsidRPr="00425E65">
        <w:rPr>
          <w:rFonts w:ascii="Times New Roman" w:hAnsi="Times New Roman" w:cs="Times New Roman"/>
          <w:sz w:val="28"/>
          <w:szCs w:val="28"/>
          <w:lang w:val="uk-UA"/>
        </w:rPr>
        <w:t>краще оцінюється в ум</w:t>
      </w:r>
      <w:r w:rsidR="001C7E3F" w:rsidRPr="00425E6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25E65">
        <w:rPr>
          <w:rFonts w:ascii="Times New Roman" w:hAnsi="Times New Roman" w:cs="Times New Roman"/>
          <w:sz w:val="28"/>
          <w:szCs w:val="28"/>
          <w:lang w:val="uk-UA"/>
        </w:rPr>
        <w:t>вах ринку [25</w:t>
      </w:r>
      <w:r w:rsidR="001C7E3F" w:rsidRPr="00425E65">
        <w:rPr>
          <w:rFonts w:ascii="Times New Roman" w:hAnsi="Times New Roman" w:cs="Times New Roman"/>
          <w:sz w:val="28"/>
          <w:szCs w:val="28"/>
          <w:lang w:val="uk-UA"/>
        </w:rPr>
        <w:t>, с. 98].</w:t>
      </w:r>
    </w:p>
    <w:p w:rsidR="001C7E3F" w:rsidRPr="00425E65" w:rsidRDefault="001C7E3F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eastAsia="Times New Roman CYR" w:hAnsi="Times New Roman" w:cs="Times New Roman"/>
          <w:sz w:val="28"/>
          <w:szCs w:val="28"/>
          <w:lang w:val="uk-UA"/>
        </w:rPr>
        <w:t>Економічний зміст інтелектуалізації людського капіталу розкривається ч</w:t>
      </w:r>
      <w:r w:rsidRPr="00425E65">
        <w:rPr>
          <w:rFonts w:ascii="Times New Roman" w:eastAsia="Times New Roman CYR" w:hAnsi="Times New Roman" w:cs="Times New Roman"/>
          <w:sz w:val="28"/>
          <w:szCs w:val="28"/>
          <w:lang w:val="uk-UA"/>
        </w:rPr>
        <w:t>е</w:t>
      </w:r>
      <w:r w:rsidRPr="00425E65">
        <w:rPr>
          <w:rFonts w:ascii="Times New Roman" w:eastAsia="Times New Roman CYR" w:hAnsi="Times New Roman" w:cs="Times New Roman"/>
          <w:sz w:val="28"/>
          <w:szCs w:val="28"/>
          <w:lang w:val="uk-UA"/>
        </w:rPr>
        <w:t>рез визначення сутності, особливостей формування й управління інтелектуальним капіталом. Інтелектуальний капітал – це інтелектуальні ресурси, що втілені у с</w:t>
      </w:r>
      <w:r w:rsidRPr="00425E65">
        <w:rPr>
          <w:rFonts w:ascii="Times New Roman" w:eastAsia="Times New Roman CYR" w:hAnsi="Times New Roman" w:cs="Times New Roman"/>
          <w:sz w:val="28"/>
          <w:szCs w:val="28"/>
          <w:lang w:val="uk-UA"/>
        </w:rPr>
        <w:t>у</w:t>
      </w:r>
      <w:r w:rsidRPr="00425E65">
        <w:rPr>
          <w:rFonts w:ascii="Times New Roman" w:eastAsia="Times New Roman CYR" w:hAnsi="Times New Roman" w:cs="Times New Roman"/>
          <w:sz w:val="28"/>
          <w:szCs w:val="28"/>
          <w:lang w:val="uk-UA"/>
        </w:rPr>
        <w:t>купності наукових, професійних та загальних знань працівників, їх досвіді, вмі</w:t>
      </w:r>
      <w:r w:rsidRPr="00425E65">
        <w:rPr>
          <w:rFonts w:ascii="Times New Roman" w:eastAsia="Times New Roman CYR" w:hAnsi="Times New Roman" w:cs="Times New Roman"/>
          <w:sz w:val="28"/>
          <w:szCs w:val="28"/>
          <w:lang w:val="uk-UA"/>
        </w:rPr>
        <w:t>н</w:t>
      </w:r>
      <w:r w:rsidRPr="00425E65">
        <w:rPr>
          <w:rFonts w:ascii="Times New Roman" w:eastAsia="Times New Roman CYR" w:hAnsi="Times New Roman" w:cs="Times New Roman"/>
          <w:sz w:val="28"/>
          <w:szCs w:val="28"/>
          <w:lang w:val="uk-UA"/>
        </w:rPr>
        <w:t>нях, навичках, які створюють продукти інтелектуальної діяльності, що можуть належати як його винахіднику, так і іншим суб’єктам господарювання та викор</w:t>
      </w:r>
      <w:r w:rsidRPr="00425E65">
        <w:rPr>
          <w:rFonts w:ascii="Times New Roman" w:eastAsia="Times New Roman CYR" w:hAnsi="Times New Roman" w:cs="Times New Roman"/>
          <w:sz w:val="28"/>
          <w:szCs w:val="28"/>
          <w:lang w:val="uk-UA"/>
        </w:rPr>
        <w:t>и</w:t>
      </w:r>
      <w:r w:rsidRPr="00425E65">
        <w:rPr>
          <w:rFonts w:ascii="Times New Roman" w:eastAsia="Times New Roman CYR" w:hAnsi="Times New Roman" w:cs="Times New Roman"/>
          <w:sz w:val="28"/>
          <w:szCs w:val="28"/>
          <w:lang w:val="uk-UA"/>
        </w:rPr>
        <w:t>ст</w:t>
      </w:r>
      <w:r w:rsidRPr="00425E65">
        <w:rPr>
          <w:rFonts w:ascii="Times New Roman" w:eastAsia="Times New Roman CYR" w:hAnsi="Times New Roman" w:cs="Times New Roman"/>
          <w:sz w:val="28"/>
          <w:szCs w:val="28"/>
          <w:lang w:val="uk-UA"/>
        </w:rPr>
        <w:t>о</w:t>
      </w:r>
      <w:r w:rsidRPr="00425E65">
        <w:rPr>
          <w:rFonts w:ascii="Times New Roman" w:eastAsia="Times New Roman CYR" w:hAnsi="Times New Roman" w:cs="Times New Roman"/>
          <w:sz w:val="28"/>
          <w:szCs w:val="28"/>
          <w:lang w:val="uk-UA"/>
        </w:rPr>
        <w:t>вуються з метою одержання додаткової вартості [12, с. 8].</w:t>
      </w:r>
    </w:p>
    <w:p w:rsidR="00C6554F" w:rsidRPr="00425E65" w:rsidRDefault="00C6554F" w:rsidP="00425E65">
      <w:pPr>
        <w:pStyle w:val="a7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структурний (організаційний) капітал, що включає патенти, ліцензії, 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lastRenderedPageBreak/>
        <w:t>торговельні марки, організаційну структуру, бази даних, електронні мережі – пр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стіше кажучи усе, що залишається на підприємстві, пов'язане з інтелектуальним поте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ціалом, після того, як персонал йде з роботи додому;</w:t>
      </w:r>
    </w:p>
    <w:p w:rsidR="00C6554F" w:rsidRPr="00425E65" w:rsidRDefault="00C6554F" w:rsidP="00425E65">
      <w:pPr>
        <w:pStyle w:val="a7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клієнтський (споживчий) капітал, який включає систему відпрацьов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них, надійних, довгострокових, довірчих і взаємовигідних відносин підприємства зі своїми клієнтами, покупцями, а також фірмове найменування та історію вза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мовідносин із споживачами</w:t>
      </w:r>
      <w:r w:rsidR="001C7E3F" w:rsidRPr="00425E6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6554F" w:rsidRPr="00425E65" w:rsidRDefault="00C6554F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Головна функція</w:t>
      </w:r>
      <w:r w:rsidRPr="00425E6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інтелектуального капіталу - істотно прискорювати приріст маси прибутку за рахунок формування й реалізації необхідних підприємству си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тем знань, речей і відносин, які, у свою чергу, забезпечують його високоефекти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ну господарську діяльність. Зокрема, інтелектуальний капітал підприємства в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значає якість його системи керування.</w:t>
      </w:r>
    </w:p>
    <w:p w:rsidR="00C6554F" w:rsidRPr="00425E65" w:rsidRDefault="00C6554F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Інтелектуальному капіталу властивий більш високий рівень розвитку в п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рівнянні із уже відомими формами капіталу.</w:t>
      </w:r>
    </w:p>
    <w:p w:rsidR="00C6554F" w:rsidRPr="00425E65" w:rsidRDefault="00C6554F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Термін "капітал" наявний у словосполученні "інтелектуальний капітал" н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даремно. Інтелектуальний капітал так само, як і фізичний, існує у формі запасу, що може створювати потік цінностей, що впливають на економіку. Обидва кап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тали виникають як результат вкладень ресурсів (грошей, матеріальних засобів, знань, кваліфікації) для виробництва товарів і послуг. Обидва капітали приносять своєму власникові прибуток. Обидва капітали піддаються моральному зношува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ню, причому інтелектуальний капітал навіть більшою мірою (знецінюється й пр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грамне забезпечення, і будь-які знання). Обидва мають потребу в "ремонті", тобто вим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гають витрат на свою підтримку. У той же час між ними спостерігаються й значні розбіжності.</w:t>
      </w:r>
    </w:p>
    <w:p w:rsidR="00C6554F" w:rsidRPr="00425E65" w:rsidRDefault="00C6554F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Основа для оцінки інтелектуального капіталу - вартість, що буде створена в процесі його майбутнього використання </w:t>
      </w:r>
      <w:r w:rsidR="005B6E26">
        <w:rPr>
          <w:rFonts w:ascii="Times New Roman" w:hAnsi="Times New Roman" w:cs="Times New Roman"/>
          <w:sz w:val="28"/>
          <w:szCs w:val="28"/>
        </w:rPr>
        <w:t>[</w:t>
      </w:r>
      <w:r w:rsidR="005B6E26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, с. 98</w:t>
      </w:r>
      <w:r w:rsidRPr="00425E65">
        <w:rPr>
          <w:rFonts w:ascii="Times New Roman" w:hAnsi="Times New Roman" w:cs="Times New Roman"/>
          <w:sz w:val="28"/>
          <w:szCs w:val="28"/>
        </w:rPr>
        <w:t>]</w:t>
      </w:r>
      <w:r w:rsidR="00D70EC9" w:rsidRPr="00425E6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70EC9" w:rsidRPr="00425E65" w:rsidRDefault="00D70EC9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На сучасному етапі розвитку підприємств і організацій великого значення набуває інтелектуальний капітал, який виступає у формі нематеріальних активів компаній, тобто знань її співробітників (</w:t>
      </w:r>
      <w:proofErr w:type="spellStart"/>
      <w:r w:rsidRPr="00425E65">
        <w:rPr>
          <w:rFonts w:ascii="Times New Roman" w:hAnsi="Times New Roman" w:cs="Times New Roman"/>
          <w:sz w:val="28"/>
          <w:szCs w:val="28"/>
          <w:lang w:val="uk-UA"/>
        </w:rPr>
        <w:t>human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  <w:lang w:val="uk-UA"/>
        </w:rPr>
        <w:t>capital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>), організаційної структури (</w:t>
      </w:r>
      <w:proofErr w:type="spellStart"/>
      <w:r w:rsidRPr="00425E65">
        <w:rPr>
          <w:rFonts w:ascii="Times New Roman" w:hAnsi="Times New Roman" w:cs="Times New Roman"/>
          <w:sz w:val="28"/>
          <w:szCs w:val="28"/>
          <w:lang w:val="uk-UA"/>
        </w:rPr>
        <w:t>structural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  <w:lang w:val="uk-UA"/>
        </w:rPr>
        <w:t>capital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D70EC9" w:rsidRPr="00425E65" w:rsidRDefault="00D70EC9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lastRenderedPageBreak/>
        <w:t>Особливістю такої складової інтелектуального капіталу як людський кап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тал є те, що він не може бути власністю компанії. Працівників можна  найняти, але їх не можна придбати у власність. Відтак, людський капітал не може бути ві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нес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ний не тільки до власних засобів фірми, а й взагалі не може розглядатись як одна із статей її активів. Людський капітал можна вважати як тимчасово залуч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ний ресурс, який належить до пасивів подібно до боргових зобов'язань та вип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щених акцій і внаслідок своєї "нематеріальності" не можна піддати традиційним варті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ним оцінкам.</w:t>
      </w:r>
    </w:p>
    <w:p w:rsidR="00D70EC9" w:rsidRPr="00425E65" w:rsidRDefault="00D70EC9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Друга складова інтелектуального капіталу – це структурний капітал, який охоплює організаційну структуру комп</w:t>
      </w:r>
      <w:r w:rsidR="000415F2" w:rsidRPr="00425E65">
        <w:rPr>
          <w:rFonts w:ascii="Times New Roman" w:hAnsi="Times New Roman" w:cs="Times New Roman"/>
          <w:sz w:val="28"/>
          <w:szCs w:val="28"/>
          <w:lang w:val="uk-UA"/>
        </w:rPr>
        <w:t>анії, а також об'єкти інтелекту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альної вла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ності. На відміну від людського, структурний капітал може бути власністю ко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панії, а відтак, об'єктом купівлі-продажу </w:t>
      </w:r>
      <w:r w:rsidRPr="00425E65">
        <w:rPr>
          <w:rFonts w:ascii="Times New Roman" w:hAnsi="Times New Roman" w:cs="Times New Roman"/>
          <w:sz w:val="28"/>
          <w:szCs w:val="28"/>
        </w:rPr>
        <w:t>[</w:t>
      </w:r>
      <w:r w:rsidR="005B6E26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, с. 240</w:t>
      </w:r>
      <w:r w:rsidRPr="00425E65">
        <w:rPr>
          <w:rFonts w:ascii="Times New Roman" w:hAnsi="Times New Roman" w:cs="Times New Roman"/>
          <w:sz w:val="28"/>
          <w:szCs w:val="28"/>
        </w:rPr>
        <w:t>]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70EC9" w:rsidRPr="00425E65" w:rsidRDefault="00D70EC9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6CC3" w:rsidRPr="00425E65" w:rsidRDefault="00966CC3" w:rsidP="00425E65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2 . Комерціалізація прав на об</w:t>
      </w:r>
      <w:r w:rsidR="001E390C" w:rsidRPr="00425E65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'єкти інтелектуальної власності</w:t>
      </w:r>
      <w:r w:rsidRPr="00425E65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.</w:t>
      </w:r>
    </w:p>
    <w:p w:rsidR="00FE2E81" w:rsidRPr="00425E65" w:rsidRDefault="00FE2E81" w:rsidP="00425E65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</w:p>
    <w:p w:rsidR="00966CC3" w:rsidRPr="00425E65" w:rsidRDefault="00966CC3" w:rsidP="00425E65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2.1 . Суть торг</w:t>
      </w:r>
      <w:r w:rsidR="00D70EC9" w:rsidRPr="00425E65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івлі ліцензіями</w:t>
      </w:r>
      <w:r w:rsidR="001E390C" w:rsidRPr="00425E65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. Види ліцензій</w:t>
      </w:r>
      <w:r w:rsidRPr="00425E65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.</w:t>
      </w:r>
    </w:p>
    <w:p w:rsidR="00C723B7" w:rsidRPr="00425E65" w:rsidRDefault="00C723B7" w:rsidP="00425E65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</w:p>
    <w:p w:rsidR="00966CC3" w:rsidRPr="00425E65" w:rsidRDefault="00966CC3" w:rsidP="00425E65">
      <w:pPr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При торгівлі правами на ОІВ під ліцензією розуміється дозвіл, відповідно до якого одна особа - власник виключних прав на ОІВ - ліцензіар надає іншій зацік</w:t>
      </w:r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а</w:t>
      </w:r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вленій особі - ліцензіату виключне або невиключне право на використання цього об'єкта.</w:t>
      </w:r>
    </w:p>
    <w:p w:rsidR="00966CC3" w:rsidRPr="00425E65" w:rsidRDefault="00966CC3" w:rsidP="00425E65">
      <w:pPr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Форма торгового угоди на продаж ліцензії повинна забезпечувати моноп</w:t>
      </w:r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</w:t>
      </w:r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льне право використання ОІВ тільки для учасників такої угоди і не допускати в</w:t>
      </w:r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и</w:t>
      </w:r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користання цього права конкурентами.</w:t>
      </w:r>
    </w:p>
    <w:p w:rsidR="00966CC3" w:rsidRPr="00425E65" w:rsidRDefault="00966CC3" w:rsidP="00425E65">
      <w:pPr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Продаж ліцензій переслідує такі цілі:</w:t>
      </w:r>
    </w:p>
    <w:p w:rsidR="00966CC3" w:rsidRPr="00425E65" w:rsidRDefault="00966CC3" w:rsidP="00425E65">
      <w:pPr>
        <w:pStyle w:val="a7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отримання гарантованого прибутку без вкладення капіталу і створе</w:t>
      </w:r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</w:t>
      </w:r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ня вл</w:t>
      </w:r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а</w:t>
      </w:r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сного виробництва або освоєння ринку;</w:t>
      </w:r>
    </w:p>
    <w:p w:rsidR="00966CC3" w:rsidRPr="00425E65" w:rsidRDefault="00966CC3" w:rsidP="00425E65">
      <w:pPr>
        <w:pStyle w:val="a7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завоювання ринку ;</w:t>
      </w:r>
    </w:p>
    <w:p w:rsidR="00966CC3" w:rsidRPr="00425E65" w:rsidRDefault="00966CC3" w:rsidP="00425E65">
      <w:pPr>
        <w:pStyle w:val="a7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скорочення термінів освоєння нових технологій :</w:t>
      </w:r>
    </w:p>
    <w:p w:rsidR="00966CC3" w:rsidRPr="00425E65" w:rsidRDefault="00966CC3" w:rsidP="00425E65">
      <w:pPr>
        <w:pStyle w:val="a7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придбання партнерів для спільної діяльності:</w:t>
      </w:r>
    </w:p>
    <w:p w:rsidR="00966CC3" w:rsidRPr="00425E65" w:rsidRDefault="00966CC3" w:rsidP="00425E65">
      <w:pPr>
        <w:pStyle w:val="a7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lastRenderedPageBreak/>
        <w:t>компенсації витрат на створення ОІВ .</w:t>
      </w:r>
    </w:p>
    <w:p w:rsidR="00966CC3" w:rsidRPr="00425E65" w:rsidRDefault="00966CC3" w:rsidP="00425E65">
      <w:pPr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Продаж ліцензії дозволяє ліцензіару вирішувати свої проблеми при:</w:t>
      </w:r>
    </w:p>
    <w:p w:rsidR="00966CC3" w:rsidRPr="00425E65" w:rsidRDefault="00966CC3" w:rsidP="00425E65">
      <w:pPr>
        <w:pStyle w:val="a7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раптовому погіршенні кон'юнктури ринку;</w:t>
      </w:r>
    </w:p>
    <w:p w:rsidR="00966CC3" w:rsidRPr="00425E65" w:rsidRDefault="00966CC3" w:rsidP="00425E65">
      <w:pPr>
        <w:pStyle w:val="a7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виникненні ускладнень при експорті товарів у зв'язку з протекціоніс</w:t>
      </w:r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</w:t>
      </w:r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ською політикою уряду країни-покупця;</w:t>
      </w:r>
    </w:p>
    <w:p w:rsidR="00966CC3" w:rsidRPr="00425E65" w:rsidRDefault="00966CC3" w:rsidP="00425E65">
      <w:pPr>
        <w:pStyle w:val="a7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значному перевищенні попиту над обсягом власного виробництва продукції , а також в інших випадках.</w:t>
      </w:r>
    </w:p>
    <w:p w:rsidR="00966CC3" w:rsidRPr="00425E65" w:rsidRDefault="00966CC3" w:rsidP="00425E65">
      <w:pPr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Придбання ліцензії дозволяє ліцензіату:</w:t>
      </w:r>
    </w:p>
    <w:p w:rsidR="00966CC3" w:rsidRPr="00425E65" w:rsidRDefault="00966CC3" w:rsidP="00425E65">
      <w:pPr>
        <w:pStyle w:val="a7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освоїти виробництво продукції , яка користується попитом , при зна</w:t>
      </w:r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ч</w:t>
      </w:r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ній економії матеріальних і трудових ресурсів;</w:t>
      </w:r>
    </w:p>
    <w:p w:rsidR="00966CC3" w:rsidRPr="00425E65" w:rsidRDefault="00966CC3" w:rsidP="00425E65">
      <w:pPr>
        <w:pStyle w:val="a7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знизити собівартість продукції, що випускається;</w:t>
      </w:r>
    </w:p>
    <w:p w:rsidR="00966CC3" w:rsidRPr="00425E65" w:rsidRDefault="00966CC3" w:rsidP="00425E65">
      <w:pPr>
        <w:pStyle w:val="a7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підвищити продуктивність праці та конкурентоспроможність товарів на з</w:t>
      </w:r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</w:t>
      </w:r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внішньому ринку;</w:t>
      </w:r>
    </w:p>
    <w:p w:rsidR="00966CC3" w:rsidRPr="00425E65" w:rsidRDefault="00966CC3" w:rsidP="00425E65">
      <w:pPr>
        <w:pStyle w:val="a7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отримати пер</w:t>
      </w:r>
      <w:r w:rsidR="00D16902"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еваги перед конкурентами і т.п.</w:t>
      </w:r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.</w:t>
      </w:r>
    </w:p>
    <w:p w:rsidR="00966CC3" w:rsidRPr="00425E65" w:rsidRDefault="00966CC3" w:rsidP="00425E65">
      <w:pPr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Важливо врахувати також часовий фактор . Якщо вартість ліцензії і вартість аналогічної розробки власними силами однакові, то вигідніше купити ліцензію , оскільки значно скоротиться час до початку випуску продукції .</w:t>
      </w:r>
    </w:p>
    <w:p w:rsidR="00966CC3" w:rsidRPr="00425E65" w:rsidRDefault="00966CC3" w:rsidP="00425E65">
      <w:pPr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Ліцензії поділяються як за обсягом переданих прав, так і за умовами нада</w:t>
      </w:r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</w:t>
      </w:r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ня прав. За обсягами переданих прав ліцензії діляться на три види:</w:t>
      </w:r>
    </w:p>
    <w:p w:rsidR="00966CC3" w:rsidRPr="00425E65" w:rsidRDefault="00966CC3" w:rsidP="00425E65">
      <w:pPr>
        <w:pStyle w:val="a7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невиключна (проста) ліцензія;</w:t>
      </w:r>
    </w:p>
    <w:p w:rsidR="00966CC3" w:rsidRPr="00425E65" w:rsidRDefault="00966CC3" w:rsidP="00425E65">
      <w:pPr>
        <w:pStyle w:val="a7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виняткова ліцензія;</w:t>
      </w:r>
    </w:p>
    <w:p w:rsidR="00C6554F" w:rsidRPr="00425E65" w:rsidRDefault="003A2215" w:rsidP="00425E65">
      <w:pPr>
        <w:pStyle w:val="a7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повна ліцензія </w:t>
      </w:r>
      <w:r w:rsidR="00C6554F" w:rsidRPr="00425E65">
        <w:rPr>
          <w:rFonts w:ascii="Times New Roman" w:hAnsi="Times New Roman" w:cs="Times New Roman"/>
          <w:sz w:val="28"/>
          <w:szCs w:val="28"/>
        </w:rPr>
        <w:t>[</w:t>
      </w:r>
      <w:r w:rsidR="00C6554F" w:rsidRPr="00425E6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5B6E26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C6554F" w:rsidRPr="00425E6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66CC3"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с. 48-49</w:t>
      </w:r>
      <w:r w:rsidR="00C6554F" w:rsidRPr="00425E65">
        <w:rPr>
          <w:rFonts w:ascii="Times New Roman" w:hAnsi="Times New Roman" w:cs="Times New Roman"/>
          <w:sz w:val="28"/>
          <w:szCs w:val="28"/>
        </w:rPr>
        <w:t>].</w:t>
      </w:r>
    </w:p>
    <w:p w:rsidR="003A2215" w:rsidRPr="00425E65" w:rsidRDefault="003A2215" w:rsidP="00425E65">
      <w:pPr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Найбільш поширеними</w:t>
      </w:r>
      <w:r w:rsidR="00785B37" w:rsidRPr="00425E65">
        <w:rPr>
          <w:rFonts w:ascii="Times New Roman" w:hAnsi="Times New Roman" w:cs="Times New Roman"/>
          <w:sz w:val="28"/>
          <w:szCs w:val="28"/>
        </w:rPr>
        <w:t xml:space="preserve"> </w:t>
      </w:r>
      <w:r w:rsidR="00785B37"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 обсягом переданих прав</w:t>
      </w:r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є два види ліцензій: так звана проста (або невиключна) ліцензія і виключна ліцензія.</w:t>
      </w:r>
    </w:p>
    <w:p w:rsidR="003A2215" w:rsidRPr="00425E65" w:rsidRDefault="003A2215" w:rsidP="00425E65">
      <w:pPr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Ліцензія повна – власник ІВ у повному обсязі передає виключні права на її використання на весь термін дії охоронного документа без будь-яких обмежень.</w:t>
      </w:r>
    </w:p>
    <w:p w:rsidR="003A2215" w:rsidRPr="00425E65" w:rsidRDefault="003A2215" w:rsidP="00425E65">
      <w:pPr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Ліцензія виключна – Власник ІВ надає ліцензіату виключне право на її в</w:t>
      </w:r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и</w:t>
      </w:r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користання на термін і в межах, визначених у договорі, відмовляючись при цьому від будь-яких прав на її передачу третім особам і на її самостійне використання в частині, яку вже передано ліцензіату.</w:t>
      </w:r>
    </w:p>
    <w:p w:rsidR="00174D24" w:rsidRPr="00425E65" w:rsidRDefault="00174D24" w:rsidP="00425E65">
      <w:pPr>
        <w:pStyle w:val="a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5E65">
        <w:rPr>
          <w:rFonts w:ascii="Times New Roman" w:hAnsi="Times New Roman" w:cs="Times New Roman"/>
          <w:sz w:val="28"/>
          <w:szCs w:val="28"/>
        </w:rPr>
        <w:lastRenderedPageBreak/>
        <w:t>Проте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виключна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ліцензія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обмежена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територією</w:t>
      </w:r>
      <w:proofErr w:type="gramStart"/>
      <w:r w:rsidRPr="00425E65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425E65">
        <w:rPr>
          <w:rFonts w:ascii="Times New Roman" w:hAnsi="Times New Roman" w:cs="Times New Roman"/>
          <w:sz w:val="28"/>
          <w:szCs w:val="28"/>
        </w:rPr>
        <w:t>троком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кількістю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виробів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. У такому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ліцензіар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5E65">
        <w:rPr>
          <w:rFonts w:ascii="Times New Roman" w:hAnsi="Times New Roman" w:cs="Times New Roman"/>
          <w:sz w:val="28"/>
          <w:szCs w:val="28"/>
        </w:rPr>
        <w:t xml:space="preserve">право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видати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ліцензію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іншим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ос</w:t>
      </w:r>
      <w:r w:rsidRPr="00425E65">
        <w:rPr>
          <w:rFonts w:ascii="Times New Roman" w:hAnsi="Times New Roman" w:cs="Times New Roman"/>
          <w:sz w:val="28"/>
          <w:szCs w:val="28"/>
        </w:rPr>
        <w:t>о</w:t>
      </w:r>
      <w:r w:rsidRPr="00425E65">
        <w:rPr>
          <w:rFonts w:ascii="Times New Roman" w:hAnsi="Times New Roman" w:cs="Times New Roman"/>
          <w:sz w:val="28"/>
          <w:szCs w:val="28"/>
        </w:rPr>
        <w:t>бам за м</w:t>
      </w:r>
      <w:r w:rsidRPr="00425E65">
        <w:rPr>
          <w:rFonts w:ascii="Times New Roman" w:hAnsi="Times New Roman" w:cs="Times New Roman"/>
          <w:sz w:val="28"/>
          <w:szCs w:val="28"/>
        </w:rPr>
        <w:t>е</w:t>
      </w:r>
      <w:r w:rsidRPr="00425E65">
        <w:rPr>
          <w:rFonts w:ascii="Times New Roman" w:hAnsi="Times New Roman" w:cs="Times New Roman"/>
          <w:sz w:val="28"/>
          <w:szCs w:val="28"/>
        </w:rPr>
        <w:t xml:space="preserve">жами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виданих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ліцензій</w:t>
      </w:r>
      <w:proofErr w:type="spellEnd"/>
      <w:r w:rsidR="00CF2692"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2692" w:rsidRPr="00425E65">
        <w:rPr>
          <w:rFonts w:ascii="Times New Roman" w:hAnsi="Times New Roman" w:cs="Times New Roman"/>
          <w:sz w:val="28"/>
          <w:szCs w:val="28"/>
        </w:rPr>
        <w:t>[</w:t>
      </w:r>
      <w:r w:rsidR="005B6E26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="00CF2692" w:rsidRPr="00425E65">
        <w:rPr>
          <w:rFonts w:ascii="Times New Roman" w:hAnsi="Times New Roman" w:cs="Times New Roman"/>
          <w:sz w:val="28"/>
          <w:szCs w:val="28"/>
          <w:lang w:val="uk-UA"/>
        </w:rPr>
        <w:t>, с. 178</w:t>
      </w:r>
      <w:r w:rsidR="00CF2692" w:rsidRPr="00425E65">
        <w:rPr>
          <w:rFonts w:ascii="Times New Roman" w:hAnsi="Times New Roman" w:cs="Times New Roman"/>
          <w:sz w:val="28"/>
          <w:szCs w:val="28"/>
        </w:rPr>
        <w:t>]</w:t>
      </w:r>
      <w:r w:rsidRPr="00425E65">
        <w:rPr>
          <w:rFonts w:ascii="Times New Roman" w:hAnsi="Times New Roman" w:cs="Times New Roman"/>
          <w:sz w:val="28"/>
          <w:szCs w:val="28"/>
        </w:rPr>
        <w:t>.</w:t>
      </w:r>
    </w:p>
    <w:p w:rsidR="003A2215" w:rsidRPr="00425E65" w:rsidRDefault="003A2215" w:rsidP="00425E65">
      <w:pPr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Ліцензія обмежена – використовується в тому випадку, якщо ліцензіар не має потреби надавати ліцензіату всі свої права.</w:t>
      </w:r>
    </w:p>
    <w:p w:rsidR="003A2215" w:rsidRPr="00425E65" w:rsidRDefault="003A2215" w:rsidP="00425E65">
      <w:pPr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Ліцензія проста – власник ІВ надає ліцензіату (</w:t>
      </w:r>
      <w:proofErr w:type="spellStart"/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субліцензіату</w:t>
      </w:r>
      <w:proofErr w:type="spellEnd"/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) право на її в</w:t>
      </w:r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и</w:t>
      </w:r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користання на певний термін і в певних межах, при цьому залишаючи за собою право як самому використовувати права на неї, так і третім особам на території і в обсязі, уже переданому ліцензіату.</w:t>
      </w:r>
    </w:p>
    <w:p w:rsidR="003A2215" w:rsidRPr="00425E65" w:rsidRDefault="003A2215" w:rsidP="00425E65">
      <w:pPr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proofErr w:type="spellStart"/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Субліцензія</w:t>
      </w:r>
      <w:proofErr w:type="spellEnd"/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– ліцензія, яка видається власником виключної ліцензії.</w:t>
      </w:r>
    </w:p>
    <w:p w:rsidR="003A2215" w:rsidRPr="00425E65" w:rsidRDefault="003A2215" w:rsidP="00425E65">
      <w:pPr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Ліцензія змішана – використовується в тому випадку, коли за одним ліце</w:t>
      </w:r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</w:t>
      </w:r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зійним договором ліцензіар надає ліцензіату виключні та невиключні права </w:t>
      </w:r>
      <w:r w:rsidRPr="00425E65">
        <w:rPr>
          <w:rFonts w:ascii="Times New Roman" w:hAnsi="Times New Roman" w:cs="Times New Roman"/>
          <w:bCs/>
          <w:iCs/>
          <w:sz w:val="28"/>
          <w:szCs w:val="28"/>
        </w:rPr>
        <w:t>[</w:t>
      </w:r>
      <w:r w:rsidR="005B6E26">
        <w:rPr>
          <w:rFonts w:ascii="Times New Roman" w:hAnsi="Times New Roman" w:cs="Times New Roman"/>
          <w:bCs/>
          <w:iCs/>
          <w:sz w:val="28"/>
          <w:szCs w:val="28"/>
          <w:lang w:val="uk-UA"/>
        </w:rPr>
        <w:t>5</w:t>
      </w:r>
      <w:r w:rsidR="00785B37"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, с. 246-247</w:t>
      </w:r>
      <w:r w:rsidRPr="00425E65">
        <w:rPr>
          <w:rFonts w:ascii="Times New Roman" w:hAnsi="Times New Roman" w:cs="Times New Roman"/>
          <w:bCs/>
          <w:iCs/>
          <w:sz w:val="28"/>
          <w:szCs w:val="28"/>
        </w:rPr>
        <w:t>]</w:t>
      </w:r>
      <w:r w:rsidRPr="00425E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.</w:t>
      </w:r>
    </w:p>
    <w:p w:rsidR="001E390C" w:rsidRPr="00425E65" w:rsidRDefault="001E390C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390C" w:rsidRPr="00425E65" w:rsidRDefault="001E390C" w:rsidP="00425E6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b/>
          <w:sz w:val="28"/>
          <w:szCs w:val="28"/>
          <w:lang w:val="uk-UA"/>
        </w:rPr>
        <w:t>2.2. Ліцензійні договори.</w:t>
      </w:r>
    </w:p>
    <w:p w:rsidR="00C723B7" w:rsidRPr="00425E65" w:rsidRDefault="00C723B7" w:rsidP="00425E6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548D7" w:rsidRPr="00425E65" w:rsidRDefault="00C67E9C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Важливе  місце  серед  договорів  щодо  розпоряджання  майновими  прав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ми  інтелектуальної  власності  займає  ліцензійний договір. </w:t>
      </w:r>
      <w:r w:rsidR="00A548D7" w:rsidRPr="00425E65">
        <w:rPr>
          <w:rFonts w:ascii="Times New Roman" w:hAnsi="Times New Roman" w:cs="Times New Roman"/>
          <w:sz w:val="28"/>
          <w:szCs w:val="28"/>
          <w:lang w:val="uk-UA"/>
        </w:rPr>
        <w:t>Ліцензійний  договір -  це  цивільно-правовий договір, згідно з яким одна сторона - ліцензіар на оплатній основі надає іншій стороні договору - ліцензіату - право на використання об'</w:t>
      </w:r>
      <w:r w:rsidR="00A548D7" w:rsidRPr="00425E6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A548D7" w:rsidRPr="00425E65">
        <w:rPr>
          <w:rFonts w:ascii="Times New Roman" w:hAnsi="Times New Roman" w:cs="Times New Roman"/>
          <w:sz w:val="28"/>
          <w:szCs w:val="28"/>
          <w:lang w:val="uk-UA"/>
        </w:rPr>
        <w:t>ктів промислової власності.</w:t>
      </w:r>
    </w:p>
    <w:p w:rsidR="00C67E9C" w:rsidRPr="00425E65" w:rsidRDefault="00A548D7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Результатом укладання та реєстрації ліцензійного договору в Державному департаменті інтелектуально</w:t>
      </w:r>
      <w:r w:rsidR="00C67E9C" w:rsidRPr="00425E65">
        <w:rPr>
          <w:rFonts w:ascii="Times New Roman" w:hAnsi="Times New Roman" w:cs="Times New Roman"/>
          <w:sz w:val="28"/>
          <w:szCs w:val="28"/>
          <w:lang w:val="uk-UA"/>
        </w:rPr>
        <w:t>ї власності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, який функціонує при Міністерстві осв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C67E9C" w:rsidRPr="00425E65">
        <w:rPr>
          <w:rFonts w:ascii="Times New Roman" w:hAnsi="Times New Roman" w:cs="Times New Roman"/>
          <w:sz w:val="28"/>
          <w:szCs w:val="28"/>
          <w:lang w:val="uk-UA"/>
        </w:rPr>
        <w:t>ти і науки України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, є видача ліцензії. </w:t>
      </w:r>
    </w:p>
    <w:p w:rsidR="00A548D7" w:rsidRPr="00425E65" w:rsidRDefault="00A548D7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Особливістю об'єктів, права на використання яких передаються згідно з л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цензійними договорами, є:</w:t>
      </w:r>
    </w:p>
    <w:p w:rsidR="00A548D7" w:rsidRPr="00425E65" w:rsidRDefault="00A548D7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- новизна, що означає їх первинне розроблення, винахід;</w:t>
      </w:r>
    </w:p>
    <w:p w:rsidR="00A548D7" w:rsidRPr="00425E65" w:rsidRDefault="00A548D7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- офіційне визнання та закріплення, тобто їх власник (ліцензіар) повинен мати на них виключне право власності, а саме - право володіння, користування та розпорядження </w:t>
      </w:r>
      <w:r w:rsidRPr="00425E65">
        <w:rPr>
          <w:rFonts w:ascii="Times New Roman" w:hAnsi="Times New Roman" w:cs="Times New Roman"/>
          <w:sz w:val="28"/>
          <w:szCs w:val="28"/>
        </w:rPr>
        <w:t>[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8, с. 21</w:t>
      </w:r>
      <w:r w:rsidRPr="00425E65">
        <w:rPr>
          <w:rFonts w:ascii="Times New Roman" w:hAnsi="Times New Roman" w:cs="Times New Roman"/>
          <w:sz w:val="28"/>
          <w:szCs w:val="28"/>
        </w:rPr>
        <w:t>]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67E9C" w:rsidRPr="00425E65" w:rsidRDefault="00C67E9C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lastRenderedPageBreak/>
        <w:t>Відповідно  до  ч.  З  ст.  1109  ЦК  України  в  ліцензійному  договорі в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значаються: </w:t>
      </w:r>
    </w:p>
    <w:p w:rsidR="00C67E9C" w:rsidRPr="00425E65" w:rsidRDefault="00C67E9C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1) вид ліцензії; </w:t>
      </w:r>
    </w:p>
    <w:p w:rsidR="00C67E9C" w:rsidRPr="00425E65" w:rsidRDefault="00C67E9C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2) сфера використання об'єкта права інтелектуальної власності; </w:t>
      </w:r>
    </w:p>
    <w:p w:rsidR="00C67E9C" w:rsidRPr="00425E65" w:rsidRDefault="00C67E9C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3) розмір, порядок і строки виплати плати за використання об'єкта права і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телектуальної власності;</w:t>
      </w:r>
    </w:p>
    <w:p w:rsidR="00C67E9C" w:rsidRPr="00425E65" w:rsidRDefault="00C67E9C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4) інші умови, які сторони вважають за доцільне включити в договір. </w:t>
      </w:r>
    </w:p>
    <w:p w:rsidR="00C67E9C" w:rsidRPr="00425E65" w:rsidRDefault="00C67E9C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У ліцензійному договорі мають бути чітко обумовлені права на використа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ня </w:t>
      </w:r>
    </w:p>
    <w:p w:rsidR="00C67E9C" w:rsidRPr="00425E65" w:rsidRDefault="00C67E9C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об'єкта, що надаються ліцензіату, й способи такого використання. Це має важливе </w:t>
      </w:r>
    </w:p>
    <w:p w:rsidR="00C67E9C" w:rsidRPr="00425E65" w:rsidRDefault="00C67E9C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правове значення, оскільки вважається, що за ліцензійними договором ліц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нзіату надаються лише ті права щодо використання об'єкта і лише тими способ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ми, які прямо передбачені в ліцензійному договорі.  </w:t>
      </w:r>
    </w:p>
    <w:p w:rsidR="00C67E9C" w:rsidRPr="00425E65" w:rsidRDefault="00C67E9C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У  ліцензійному договорі визначаються  розмір,  порядок і строки виплати плати  за  використання  об'єкта  права  інтелектуальної  власності.  Така  плата може визначатися у формі: </w:t>
      </w:r>
    </w:p>
    <w:p w:rsidR="00C67E9C" w:rsidRPr="00425E65" w:rsidRDefault="00C67E9C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1) фіксованого платежу (</w:t>
      </w:r>
      <w:proofErr w:type="spellStart"/>
      <w:r w:rsidRPr="00425E65">
        <w:rPr>
          <w:rFonts w:ascii="Times New Roman" w:hAnsi="Times New Roman" w:cs="Times New Roman"/>
          <w:sz w:val="28"/>
          <w:szCs w:val="28"/>
          <w:lang w:val="uk-UA"/>
        </w:rPr>
        <w:t>паушальиий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платіж); </w:t>
      </w:r>
    </w:p>
    <w:p w:rsidR="00C67E9C" w:rsidRPr="00425E65" w:rsidRDefault="00C67E9C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2) періодичних  виплат  (роялті)  у  вигляді  певної  частки  від  обумовленої сторонами бази роялті; </w:t>
      </w:r>
    </w:p>
    <w:p w:rsidR="00C67E9C" w:rsidRPr="00425E65" w:rsidRDefault="00C67E9C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3) комбінованих платежів. </w:t>
      </w:r>
    </w:p>
    <w:p w:rsidR="00C67E9C" w:rsidRPr="00425E65" w:rsidRDefault="00C67E9C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Важливе значення у ліцензійному договорі відіграє строк, оскільки надане ліцензіату за цим договором право використання об'єкта права інтелектуал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ної власності  обмежене  в  часі.  Після  спливу  строку  ліцензійного  договору ліце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зіат втрачає право на подальше використання відповідного об'єкта </w:t>
      </w:r>
      <w:r w:rsidRPr="00425E65">
        <w:rPr>
          <w:rFonts w:ascii="Times New Roman" w:hAnsi="Times New Roman" w:cs="Times New Roman"/>
          <w:sz w:val="28"/>
          <w:szCs w:val="28"/>
        </w:rPr>
        <w:t>[</w:t>
      </w:r>
      <w:r w:rsidR="005B6E26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, с. 96-97</w:t>
      </w:r>
      <w:r w:rsidRPr="00425E65">
        <w:rPr>
          <w:rFonts w:ascii="Times New Roman" w:hAnsi="Times New Roman" w:cs="Times New Roman"/>
          <w:sz w:val="28"/>
          <w:szCs w:val="28"/>
        </w:rPr>
        <w:t>]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F2692" w:rsidRPr="00425E65" w:rsidRDefault="00CF2692" w:rsidP="00425E65">
      <w:pPr>
        <w:pStyle w:val="a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Ліцензійні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договори на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науки,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мистецтва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містити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передбачені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типовими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ліцензійними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договорами.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договору,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погіршують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становище автора (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правонаступників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>)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порівняно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становищем,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визначеним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чинним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законодавством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визнаються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недійсними.</w:t>
      </w:r>
      <w:proofErr w:type="spellEnd"/>
    </w:p>
    <w:p w:rsidR="00CF2692" w:rsidRPr="00425E65" w:rsidRDefault="00CF2692" w:rsidP="00425E65">
      <w:pPr>
        <w:pStyle w:val="a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</w:rPr>
        <w:lastRenderedPageBreak/>
        <w:t xml:space="preserve">Автор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за договором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взяти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на себе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зобов'язання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створити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майбутнь</w:t>
      </w:r>
      <w:r w:rsidRPr="00425E65">
        <w:rPr>
          <w:rFonts w:ascii="Times New Roman" w:hAnsi="Times New Roman" w:cs="Times New Roman"/>
          <w:sz w:val="28"/>
          <w:szCs w:val="28"/>
        </w:rPr>
        <w:t>о</w:t>
      </w:r>
      <w:r w:rsidRPr="00425E65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тві</w:t>
      </w:r>
      <w:proofErr w:type="gramStart"/>
      <w:r w:rsidRPr="00425E65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425E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винахід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інший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результат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інтелектуальної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передати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замо</w:t>
      </w:r>
      <w:r w:rsidRPr="00425E65">
        <w:rPr>
          <w:rFonts w:ascii="Times New Roman" w:hAnsi="Times New Roman" w:cs="Times New Roman"/>
          <w:sz w:val="28"/>
          <w:szCs w:val="28"/>
        </w:rPr>
        <w:t>в</w:t>
      </w:r>
      <w:r w:rsidRPr="00425E65">
        <w:rPr>
          <w:rFonts w:ascii="Times New Roman" w:hAnsi="Times New Roman" w:cs="Times New Roman"/>
          <w:sz w:val="28"/>
          <w:szCs w:val="28"/>
        </w:rPr>
        <w:t>нику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роботодавцем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виключні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права на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резул</w:t>
      </w:r>
      <w:r w:rsidRPr="00425E65">
        <w:rPr>
          <w:rFonts w:ascii="Times New Roman" w:hAnsi="Times New Roman" w:cs="Times New Roman"/>
          <w:sz w:val="28"/>
          <w:szCs w:val="28"/>
        </w:rPr>
        <w:t>ь</w:t>
      </w:r>
      <w:r w:rsidRPr="00425E65">
        <w:rPr>
          <w:rFonts w:ascii="Times New Roman" w:hAnsi="Times New Roman" w:cs="Times New Roman"/>
          <w:sz w:val="28"/>
          <w:szCs w:val="28"/>
        </w:rPr>
        <w:t>тату.</w:t>
      </w:r>
    </w:p>
    <w:p w:rsidR="00CF2692" w:rsidRPr="00425E65" w:rsidRDefault="00CF2692" w:rsidP="00425E65">
      <w:pPr>
        <w:pStyle w:val="a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Зазначений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догові</w:t>
      </w:r>
      <w:proofErr w:type="gramStart"/>
      <w:r w:rsidRPr="00425E65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характер,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призначення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5E65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вигоди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р</w:t>
      </w:r>
      <w:r w:rsidRPr="00425E65">
        <w:rPr>
          <w:rFonts w:ascii="Times New Roman" w:hAnsi="Times New Roman" w:cs="Times New Roman"/>
          <w:sz w:val="28"/>
          <w:szCs w:val="28"/>
        </w:rPr>
        <w:t>е</w:t>
      </w:r>
      <w:r w:rsidRPr="00425E65">
        <w:rPr>
          <w:rFonts w:ascii="Times New Roman" w:hAnsi="Times New Roman" w:cs="Times New Roman"/>
          <w:sz w:val="28"/>
          <w:szCs w:val="28"/>
        </w:rPr>
        <w:t xml:space="preserve">зультату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інтелектуальної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5E65">
        <w:rPr>
          <w:rFonts w:ascii="Times New Roman" w:hAnsi="Times New Roman" w:cs="Times New Roman"/>
          <w:sz w:val="28"/>
          <w:szCs w:val="28"/>
        </w:rPr>
        <w:t xml:space="preserve">бути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створений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замовлення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т</w:t>
      </w:r>
      <w:r w:rsidRPr="00425E65">
        <w:rPr>
          <w:rFonts w:ascii="Times New Roman" w:hAnsi="Times New Roman" w:cs="Times New Roman"/>
          <w:sz w:val="28"/>
          <w:szCs w:val="28"/>
        </w:rPr>
        <w:t>а</w:t>
      </w:r>
      <w:r w:rsidRPr="00425E65">
        <w:rPr>
          <w:rFonts w:ascii="Times New Roman" w:hAnsi="Times New Roman" w:cs="Times New Roman"/>
          <w:sz w:val="28"/>
          <w:szCs w:val="28"/>
        </w:rPr>
        <w:t>кож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цілі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способи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використання.</w:t>
      </w:r>
      <w:proofErr w:type="spellEnd"/>
    </w:p>
    <w:p w:rsidR="00490CD9" w:rsidRPr="00425E65" w:rsidRDefault="00CF2692" w:rsidP="00425E65">
      <w:pPr>
        <w:pStyle w:val="a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</w:rPr>
        <w:t xml:space="preserve">Договори,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зобов'язують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автора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надавати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іншим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особам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виключні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права на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будь-яких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інтелектуальної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автор ств</w:t>
      </w:r>
      <w:r w:rsidRPr="00425E65">
        <w:rPr>
          <w:rFonts w:ascii="Times New Roman" w:hAnsi="Times New Roman" w:cs="Times New Roman"/>
          <w:sz w:val="28"/>
          <w:szCs w:val="28"/>
        </w:rPr>
        <w:t>о</w:t>
      </w:r>
      <w:r w:rsidRPr="00425E65">
        <w:rPr>
          <w:rFonts w:ascii="Times New Roman" w:hAnsi="Times New Roman" w:cs="Times New Roman"/>
          <w:sz w:val="28"/>
          <w:szCs w:val="28"/>
        </w:rPr>
        <w:t xml:space="preserve">рить у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майбутньому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недійсними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5E65">
        <w:rPr>
          <w:rFonts w:ascii="Times New Roman" w:hAnsi="Times New Roman" w:cs="Times New Roman"/>
          <w:sz w:val="28"/>
          <w:szCs w:val="28"/>
        </w:rPr>
        <w:t>[</w:t>
      </w:r>
      <w:r w:rsidR="005B6E26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, с.181</w:t>
      </w:r>
      <w:r w:rsidRPr="00425E65">
        <w:rPr>
          <w:rFonts w:ascii="Times New Roman" w:hAnsi="Times New Roman" w:cs="Times New Roman"/>
          <w:sz w:val="28"/>
          <w:szCs w:val="28"/>
        </w:rPr>
        <w:t>].</w:t>
      </w:r>
    </w:p>
    <w:p w:rsidR="00490CD9" w:rsidRPr="00425E65" w:rsidRDefault="00490CD9" w:rsidP="00425E65">
      <w:pPr>
        <w:pStyle w:val="a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bCs/>
          <w:snapToGrid w:val="0"/>
          <w:sz w:val="28"/>
          <w:szCs w:val="28"/>
        </w:rPr>
        <w:t>Лицензиар всегда обязан</w:t>
      </w:r>
      <w:r w:rsidRPr="00425E65">
        <w:rPr>
          <w:rFonts w:ascii="Times New Roman" w:hAnsi="Times New Roman" w:cs="Times New Roman"/>
          <w:snapToGrid w:val="0"/>
          <w:sz w:val="28"/>
          <w:szCs w:val="28"/>
        </w:rPr>
        <w:t xml:space="preserve"> гарант</w:t>
      </w:r>
      <w:r w:rsidRPr="00425E65">
        <w:rPr>
          <w:rFonts w:ascii="Times New Roman" w:hAnsi="Times New Roman" w:cs="Times New Roman"/>
          <w:snapToGrid w:val="0"/>
          <w:sz w:val="28"/>
          <w:szCs w:val="28"/>
        </w:rPr>
        <w:t>и</w:t>
      </w:r>
      <w:r w:rsidRPr="00425E65">
        <w:rPr>
          <w:rFonts w:ascii="Times New Roman" w:hAnsi="Times New Roman" w:cs="Times New Roman"/>
          <w:snapToGrid w:val="0"/>
          <w:sz w:val="28"/>
          <w:szCs w:val="28"/>
        </w:rPr>
        <w:t>ровать лицензиату:</w:t>
      </w:r>
    </w:p>
    <w:p w:rsidR="00490CD9" w:rsidRPr="00425E65" w:rsidRDefault="00490CD9" w:rsidP="00425E65">
      <w:pPr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25E65">
        <w:rPr>
          <w:rFonts w:ascii="Times New Roman" w:hAnsi="Times New Roman" w:cs="Times New Roman"/>
          <w:snapToGrid w:val="0"/>
          <w:sz w:val="28"/>
          <w:szCs w:val="28"/>
        </w:rPr>
        <w:t>-  принадлежность себе и только себе имущественных прав собственности на объекты договора и их з</w:t>
      </w:r>
      <w:r w:rsidRPr="00425E65">
        <w:rPr>
          <w:rFonts w:ascii="Times New Roman" w:hAnsi="Times New Roman" w:cs="Times New Roman"/>
          <w:snapToGrid w:val="0"/>
          <w:sz w:val="28"/>
          <w:szCs w:val="28"/>
        </w:rPr>
        <w:t>а</w:t>
      </w:r>
      <w:r w:rsidRPr="00425E65">
        <w:rPr>
          <w:rFonts w:ascii="Times New Roman" w:hAnsi="Times New Roman" w:cs="Times New Roman"/>
          <w:snapToGrid w:val="0"/>
          <w:sz w:val="28"/>
          <w:szCs w:val="28"/>
        </w:rPr>
        <w:t>щиту за свой счет от посягательства третьих лиц;</w:t>
      </w:r>
    </w:p>
    <w:p w:rsidR="00490CD9" w:rsidRPr="00425E65" w:rsidRDefault="00490CD9" w:rsidP="00425E65">
      <w:pPr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25E65">
        <w:rPr>
          <w:rFonts w:ascii="Times New Roman" w:hAnsi="Times New Roman" w:cs="Times New Roman"/>
          <w:snapToGrid w:val="0"/>
          <w:sz w:val="28"/>
          <w:szCs w:val="28"/>
        </w:rPr>
        <w:t>-  передачу лицензиату такой юридической и/или технической документ</w:t>
      </w:r>
      <w:r w:rsidRPr="00425E65">
        <w:rPr>
          <w:rFonts w:ascii="Times New Roman" w:hAnsi="Times New Roman" w:cs="Times New Roman"/>
          <w:snapToGrid w:val="0"/>
          <w:sz w:val="28"/>
          <w:szCs w:val="28"/>
        </w:rPr>
        <w:t>а</w:t>
      </w:r>
      <w:r w:rsidRPr="00425E65">
        <w:rPr>
          <w:rFonts w:ascii="Times New Roman" w:hAnsi="Times New Roman" w:cs="Times New Roman"/>
          <w:snapToGrid w:val="0"/>
          <w:sz w:val="28"/>
          <w:szCs w:val="28"/>
        </w:rPr>
        <w:t>ции, которая необходима и достаточна для освоения производства продукции по л</w:t>
      </w:r>
      <w:r w:rsidRPr="00425E65">
        <w:rPr>
          <w:rFonts w:ascii="Times New Roman" w:hAnsi="Times New Roman" w:cs="Times New Roman"/>
          <w:snapToGrid w:val="0"/>
          <w:sz w:val="28"/>
          <w:szCs w:val="28"/>
        </w:rPr>
        <w:t>и</w:t>
      </w:r>
      <w:r w:rsidRPr="00425E65">
        <w:rPr>
          <w:rFonts w:ascii="Times New Roman" w:hAnsi="Times New Roman" w:cs="Times New Roman"/>
          <w:snapToGrid w:val="0"/>
          <w:sz w:val="28"/>
          <w:szCs w:val="28"/>
        </w:rPr>
        <w:t>цензии, ликвидацию дефектов в документации, если они имеются;</w:t>
      </w:r>
    </w:p>
    <w:p w:rsidR="00490CD9" w:rsidRPr="00425E65" w:rsidRDefault="00490CD9" w:rsidP="00425E65">
      <w:pPr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napToGrid w:val="0"/>
          <w:sz w:val="28"/>
          <w:szCs w:val="28"/>
        </w:rPr>
        <w:t>-  реализацию ОПС с достижением определенных технико-экономических показ</w:t>
      </w:r>
      <w:r w:rsidRPr="00425E65">
        <w:rPr>
          <w:rFonts w:ascii="Times New Roman" w:hAnsi="Times New Roman" w:cs="Times New Roman"/>
          <w:snapToGrid w:val="0"/>
          <w:sz w:val="28"/>
          <w:szCs w:val="28"/>
        </w:rPr>
        <w:t>а</w:t>
      </w:r>
      <w:r w:rsidRPr="00425E65">
        <w:rPr>
          <w:rFonts w:ascii="Times New Roman" w:hAnsi="Times New Roman" w:cs="Times New Roman"/>
          <w:snapToGrid w:val="0"/>
          <w:sz w:val="28"/>
          <w:szCs w:val="28"/>
        </w:rPr>
        <w:t>телей.</w:t>
      </w:r>
    </w:p>
    <w:p w:rsidR="00490CD9" w:rsidRPr="00425E65" w:rsidRDefault="00490CD9" w:rsidP="00425E65">
      <w:pPr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25E65">
        <w:rPr>
          <w:rFonts w:ascii="Times New Roman" w:hAnsi="Times New Roman" w:cs="Times New Roman"/>
          <w:bCs/>
          <w:snapToGrid w:val="0"/>
          <w:sz w:val="28"/>
          <w:szCs w:val="28"/>
        </w:rPr>
        <w:t>Лицензиар в большинстве случаев</w:t>
      </w:r>
      <w:r w:rsidRPr="00425E65">
        <w:rPr>
          <w:rFonts w:ascii="Times New Roman" w:hAnsi="Times New Roman" w:cs="Times New Roman"/>
          <w:snapToGrid w:val="0"/>
          <w:sz w:val="28"/>
          <w:szCs w:val="28"/>
        </w:rPr>
        <w:t xml:space="preserve"> обязан:</w:t>
      </w:r>
    </w:p>
    <w:p w:rsidR="00490CD9" w:rsidRPr="00425E65" w:rsidRDefault="00490CD9" w:rsidP="00425E65">
      <w:pPr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25E65">
        <w:rPr>
          <w:rFonts w:ascii="Times New Roman" w:hAnsi="Times New Roman" w:cs="Times New Roman"/>
          <w:snapToGrid w:val="0"/>
          <w:sz w:val="28"/>
          <w:szCs w:val="28"/>
        </w:rPr>
        <w:t>-  поддерживать патенты или другие охранные документы за свой счет;</w:t>
      </w:r>
    </w:p>
    <w:p w:rsidR="00490CD9" w:rsidRPr="00425E65" w:rsidRDefault="00490CD9" w:rsidP="00425E65">
      <w:pPr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25E65">
        <w:rPr>
          <w:rFonts w:ascii="Times New Roman" w:hAnsi="Times New Roman" w:cs="Times New Roman"/>
          <w:snapToGrid w:val="0"/>
          <w:sz w:val="28"/>
          <w:szCs w:val="28"/>
        </w:rPr>
        <w:t>-  предоставлять практическую помощь лицензиату  в освоении производс</w:t>
      </w:r>
      <w:r w:rsidRPr="00425E65">
        <w:rPr>
          <w:rFonts w:ascii="Times New Roman" w:hAnsi="Times New Roman" w:cs="Times New Roman"/>
          <w:snapToGrid w:val="0"/>
          <w:sz w:val="28"/>
          <w:szCs w:val="28"/>
        </w:rPr>
        <w:t>т</w:t>
      </w:r>
      <w:r w:rsidRPr="00425E65">
        <w:rPr>
          <w:rFonts w:ascii="Times New Roman" w:hAnsi="Times New Roman" w:cs="Times New Roman"/>
          <w:snapToGrid w:val="0"/>
          <w:sz w:val="28"/>
          <w:szCs w:val="28"/>
        </w:rPr>
        <w:t>ва продукции по лицензии, а при необходимости - и в д</w:t>
      </w:r>
      <w:proofErr w:type="gramStart"/>
      <w:r w:rsidRPr="00425E65">
        <w:rPr>
          <w:rFonts w:ascii="Times New Roman" w:hAnsi="Times New Roman" w:cs="Times New Roman"/>
          <w:snapToGrid w:val="0"/>
          <w:sz w:val="28"/>
          <w:szCs w:val="28"/>
        </w:rPr>
        <w:t>о-</w:t>
      </w:r>
      <w:proofErr w:type="gramEnd"/>
      <w:r w:rsidRPr="00425E65">
        <w:rPr>
          <w:rFonts w:ascii="Times New Roman" w:hAnsi="Times New Roman" w:cs="Times New Roman"/>
          <w:snapToGrid w:val="0"/>
          <w:sz w:val="28"/>
          <w:szCs w:val="28"/>
        </w:rPr>
        <w:t xml:space="preserve"> и/или послепродажном о</w:t>
      </w:r>
      <w:r w:rsidRPr="00425E65">
        <w:rPr>
          <w:rFonts w:ascii="Times New Roman" w:hAnsi="Times New Roman" w:cs="Times New Roman"/>
          <w:snapToGrid w:val="0"/>
          <w:sz w:val="28"/>
          <w:szCs w:val="28"/>
        </w:rPr>
        <w:t>б</w:t>
      </w:r>
      <w:r w:rsidRPr="00425E65">
        <w:rPr>
          <w:rFonts w:ascii="Times New Roman" w:hAnsi="Times New Roman" w:cs="Times New Roman"/>
          <w:snapToGrid w:val="0"/>
          <w:sz w:val="28"/>
          <w:szCs w:val="28"/>
        </w:rPr>
        <w:t>служивании;</w:t>
      </w:r>
    </w:p>
    <w:p w:rsidR="00490CD9" w:rsidRPr="00425E65" w:rsidRDefault="00490CD9" w:rsidP="00425E65">
      <w:pPr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napToGrid w:val="0"/>
          <w:sz w:val="28"/>
          <w:szCs w:val="28"/>
        </w:rPr>
        <w:t xml:space="preserve">- извещать лицензиата </w:t>
      </w:r>
      <w:proofErr w:type="gramStart"/>
      <w:r w:rsidRPr="00425E65">
        <w:rPr>
          <w:rFonts w:ascii="Times New Roman" w:hAnsi="Times New Roman" w:cs="Times New Roman"/>
          <w:snapToGrid w:val="0"/>
          <w:sz w:val="28"/>
          <w:szCs w:val="28"/>
        </w:rPr>
        <w:t>о</w:t>
      </w:r>
      <w:proofErr w:type="gramEnd"/>
      <w:r w:rsidRPr="00425E65">
        <w:rPr>
          <w:rFonts w:ascii="Times New Roman" w:hAnsi="Times New Roman" w:cs="Times New Roman"/>
          <w:snapToGrid w:val="0"/>
          <w:sz w:val="28"/>
          <w:szCs w:val="28"/>
        </w:rPr>
        <w:t xml:space="preserve"> всех усовершенствованиях продукции по лицензии и/или технологии ее  производства.</w:t>
      </w:r>
    </w:p>
    <w:p w:rsidR="00490CD9" w:rsidRPr="00425E65" w:rsidRDefault="00490CD9" w:rsidP="00425E65">
      <w:pPr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25E65">
        <w:rPr>
          <w:rFonts w:ascii="Times New Roman" w:hAnsi="Times New Roman" w:cs="Times New Roman"/>
          <w:bCs/>
          <w:snapToGrid w:val="0"/>
          <w:sz w:val="28"/>
          <w:szCs w:val="28"/>
        </w:rPr>
        <w:t>Лицензиар может быть иногда</w:t>
      </w:r>
      <w:r w:rsidRPr="00425E65">
        <w:rPr>
          <w:rFonts w:ascii="Times New Roman" w:hAnsi="Times New Roman" w:cs="Times New Roman"/>
          <w:snapToGrid w:val="0"/>
          <w:sz w:val="28"/>
          <w:szCs w:val="28"/>
        </w:rPr>
        <w:t xml:space="preserve"> обязан:</w:t>
      </w:r>
    </w:p>
    <w:p w:rsidR="00490CD9" w:rsidRPr="00425E65" w:rsidRDefault="00490CD9" w:rsidP="00425E65">
      <w:pPr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25E65">
        <w:rPr>
          <w:rFonts w:ascii="Times New Roman" w:hAnsi="Times New Roman" w:cs="Times New Roman"/>
          <w:snapToGrid w:val="0"/>
          <w:sz w:val="28"/>
          <w:szCs w:val="28"/>
        </w:rPr>
        <w:t>-  при предоставлении второй, третьей и т.д. неисключительной лицензии сообщать лицензиату сведения о них, и если любым следующим договором будут предусмотрены более выгодные условия лицензирования, "автоматически" ра</w:t>
      </w:r>
      <w:r w:rsidRPr="00425E65">
        <w:rPr>
          <w:rFonts w:ascii="Times New Roman" w:hAnsi="Times New Roman" w:cs="Times New Roman"/>
          <w:snapToGrid w:val="0"/>
          <w:sz w:val="28"/>
          <w:szCs w:val="28"/>
        </w:rPr>
        <w:t>с</w:t>
      </w:r>
      <w:r w:rsidRPr="00425E65">
        <w:rPr>
          <w:rFonts w:ascii="Times New Roman" w:hAnsi="Times New Roman" w:cs="Times New Roman"/>
          <w:snapToGrid w:val="0"/>
          <w:sz w:val="28"/>
          <w:szCs w:val="28"/>
        </w:rPr>
        <w:t>пространять их на предшествующие договоры;</w:t>
      </w:r>
    </w:p>
    <w:p w:rsidR="00490CD9" w:rsidRPr="00425E65" w:rsidRDefault="00490CD9" w:rsidP="00425E65">
      <w:pPr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napToGrid w:val="0"/>
          <w:sz w:val="28"/>
          <w:szCs w:val="28"/>
        </w:rPr>
        <w:lastRenderedPageBreak/>
        <w:t>-  платить лицензиату договорные штрафы за снабжение некачественными комплектующими изделиями, сырьем и/или технологическим оборудован</w:t>
      </w:r>
      <w:r w:rsidRPr="00425E65">
        <w:rPr>
          <w:rFonts w:ascii="Times New Roman" w:hAnsi="Times New Roman" w:cs="Times New Roman"/>
          <w:snapToGrid w:val="0"/>
          <w:sz w:val="28"/>
          <w:szCs w:val="28"/>
        </w:rPr>
        <w:t>и</w:t>
      </w:r>
      <w:r w:rsidRPr="00425E65">
        <w:rPr>
          <w:rFonts w:ascii="Times New Roman" w:hAnsi="Times New Roman" w:cs="Times New Roman"/>
          <w:snapToGrid w:val="0"/>
          <w:sz w:val="28"/>
          <w:szCs w:val="28"/>
        </w:rPr>
        <w:t>ем.</w:t>
      </w:r>
    </w:p>
    <w:p w:rsidR="00490CD9" w:rsidRPr="00425E65" w:rsidRDefault="00490CD9" w:rsidP="00425E65">
      <w:pPr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25E65">
        <w:rPr>
          <w:rFonts w:ascii="Times New Roman" w:hAnsi="Times New Roman" w:cs="Times New Roman"/>
          <w:bCs/>
          <w:snapToGrid w:val="0"/>
          <w:sz w:val="28"/>
          <w:szCs w:val="28"/>
        </w:rPr>
        <w:t>Лицензиат всегда обязан</w:t>
      </w:r>
      <w:r w:rsidRPr="00425E65">
        <w:rPr>
          <w:rFonts w:ascii="Times New Roman" w:hAnsi="Times New Roman" w:cs="Times New Roman"/>
          <w:snapToGrid w:val="0"/>
          <w:sz w:val="28"/>
          <w:szCs w:val="28"/>
        </w:rPr>
        <w:t>:</w:t>
      </w:r>
    </w:p>
    <w:p w:rsidR="00490CD9" w:rsidRPr="00425E65" w:rsidRDefault="00490CD9" w:rsidP="00425E65">
      <w:pPr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25E65">
        <w:rPr>
          <w:rFonts w:ascii="Times New Roman" w:hAnsi="Times New Roman" w:cs="Times New Roman"/>
          <w:snapToGrid w:val="0"/>
          <w:sz w:val="28"/>
          <w:szCs w:val="28"/>
        </w:rPr>
        <w:t>-  признавать лицензиара собственником исходных имущественных прав на объект лицензионного д</w:t>
      </w:r>
      <w:r w:rsidRPr="00425E65">
        <w:rPr>
          <w:rFonts w:ascii="Times New Roman" w:hAnsi="Times New Roman" w:cs="Times New Roman"/>
          <w:snapToGrid w:val="0"/>
          <w:sz w:val="28"/>
          <w:szCs w:val="28"/>
        </w:rPr>
        <w:t>о</w:t>
      </w:r>
      <w:r w:rsidRPr="00425E65">
        <w:rPr>
          <w:rFonts w:ascii="Times New Roman" w:hAnsi="Times New Roman" w:cs="Times New Roman"/>
          <w:snapToGrid w:val="0"/>
          <w:sz w:val="28"/>
          <w:szCs w:val="28"/>
        </w:rPr>
        <w:t>говора;</w:t>
      </w:r>
    </w:p>
    <w:p w:rsidR="00490CD9" w:rsidRPr="00425E65" w:rsidRDefault="00490CD9" w:rsidP="00425E65">
      <w:pPr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25E65">
        <w:rPr>
          <w:rFonts w:ascii="Times New Roman" w:hAnsi="Times New Roman" w:cs="Times New Roman"/>
          <w:snapToGrid w:val="0"/>
          <w:sz w:val="28"/>
          <w:szCs w:val="28"/>
        </w:rPr>
        <w:t>-  придерживаться технических условий и технологических рекомендаций лице</w:t>
      </w:r>
      <w:r w:rsidRPr="00425E65">
        <w:rPr>
          <w:rFonts w:ascii="Times New Roman" w:hAnsi="Times New Roman" w:cs="Times New Roman"/>
          <w:snapToGrid w:val="0"/>
          <w:sz w:val="28"/>
          <w:szCs w:val="28"/>
        </w:rPr>
        <w:t>н</w:t>
      </w:r>
      <w:r w:rsidRPr="00425E65">
        <w:rPr>
          <w:rFonts w:ascii="Times New Roman" w:hAnsi="Times New Roman" w:cs="Times New Roman"/>
          <w:snapToGrid w:val="0"/>
          <w:sz w:val="28"/>
          <w:szCs w:val="28"/>
        </w:rPr>
        <w:t>зиара относительно реализации ОПС;</w:t>
      </w:r>
    </w:p>
    <w:p w:rsidR="00490CD9" w:rsidRPr="00425E65" w:rsidRDefault="00490CD9" w:rsidP="00425E65">
      <w:pPr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25E65">
        <w:rPr>
          <w:rFonts w:ascii="Times New Roman" w:hAnsi="Times New Roman" w:cs="Times New Roman"/>
          <w:snapToGrid w:val="0"/>
          <w:sz w:val="28"/>
          <w:szCs w:val="28"/>
        </w:rPr>
        <w:t>-  коммерчески реализовывать приобретенные имущественные права под угрозой досрочного (и, конечно, беспрекословного) разрыва лицензионного дог</w:t>
      </w:r>
      <w:r w:rsidRPr="00425E65">
        <w:rPr>
          <w:rFonts w:ascii="Times New Roman" w:hAnsi="Times New Roman" w:cs="Times New Roman"/>
          <w:snapToGrid w:val="0"/>
          <w:sz w:val="28"/>
          <w:szCs w:val="28"/>
        </w:rPr>
        <w:t>о</w:t>
      </w:r>
      <w:r w:rsidRPr="00425E65">
        <w:rPr>
          <w:rFonts w:ascii="Times New Roman" w:hAnsi="Times New Roman" w:cs="Times New Roman"/>
          <w:snapToGrid w:val="0"/>
          <w:sz w:val="28"/>
          <w:szCs w:val="28"/>
        </w:rPr>
        <w:t>вора;</w:t>
      </w:r>
    </w:p>
    <w:p w:rsidR="00490CD9" w:rsidRPr="00425E65" w:rsidRDefault="00490CD9" w:rsidP="00425E65">
      <w:pPr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25E65">
        <w:rPr>
          <w:rFonts w:ascii="Times New Roman" w:hAnsi="Times New Roman" w:cs="Times New Roman"/>
          <w:snapToGrid w:val="0"/>
          <w:sz w:val="28"/>
          <w:szCs w:val="28"/>
        </w:rPr>
        <w:t>- вести бухгалтерские дела так, чтобы операции с продукцией по лицензии были выделены и доступны  для аудиторских проверок объемов ее производства и в</w:t>
      </w:r>
      <w:r w:rsidRPr="00425E65">
        <w:rPr>
          <w:rFonts w:ascii="Times New Roman" w:hAnsi="Times New Roman" w:cs="Times New Roman"/>
          <w:snapToGrid w:val="0"/>
          <w:sz w:val="28"/>
          <w:szCs w:val="28"/>
        </w:rPr>
        <w:t>ы</w:t>
      </w:r>
      <w:r w:rsidRPr="00425E65">
        <w:rPr>
          <w:rFonts w:ascii="Times New Roman" w:hAnsi="Times New Roman" w:cs="Times New Roman"/>
          <w:snapToGrid w:val="0"/>
          <w:sz w:val="28"/>
          <w:szCs w:val="28"/>
        </w:rPr>
        <w:t>ручки от ее продажи;</w:t>
      </w:r>
    </w:p>
    <w:p w:rsidR="00490CD9" w:rsidRPr="00425E65" w:rsidRDefault="00490CD9" w:rsidP="00425E65">
      <w:pPr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25E65">
        <w:rPr>
          <w:rFonts w:ascii="Times New Roman" w:hAnsi="Times New Roman" w:cs="Times New Roman"/>
          <w:snapToGrid w:val="0"/>
          <w:sz w:val="28"/>
          <w:szCs w:val="28"/>
        </w:rPr>
        <w:t>- обеспечивать доступ лицензиара к указанным данным;</w:t>
      </w:r>
    </w:p>
    <w:p w:rsidR="00490CD9" w:rsidRPr="00425E65" w:rsidRDefault="00490CD9" w:rsidP="00425E65">
      <w:pPr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napToGrid w:val="0"/>
          <w:sz w:val="28"/>
          <w:szCs w:val="28"/>
        </w:rPr>
        <w:t>-</w:t>
      </w:r>
      <w:r w:rsidRPr="00425E65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</w:t>
      </w:r>
      <w:r w:rsidRPr="00425E65">
        <w:rPr>
          <w:rFonts w:ascii="Times New Roman" w:hAnsi="Times New Roman" w:cs="Times New Roman"/>
          <w:snapToGrid w:val="0"/>
          <w:sz w:val="28"/>
          <w:szCs w:val="28"/>
        </w:rPr>
        <w:t>сохранять в тайне предоставленную технологию даже после завершения срока де</w:t>
      </w:r>
      <w:r w:rsidRPr="00425E65">
        <w:rPr>
          <w:rFonts w:ascii="Times New Roman" w:hAnsi="Times New Roman" w:cs="Times New Roman"/>
          <w:snapToGrid w:val="0"/>
          <w:sz w:val="28"/>
          <w:szCs w:val="28"/>
        </w:rPr>
        <w:t>й</w:t>
      </w:r>
      <w:r w:rsidRPr="00425E65">
        <w:rPr>
          <w:rFonts w:ascii="Times New Roman" w:hAnsi="Times New Roman" w:cs="Times New Roman"/>
          <w:snapToGrid w:val="0"/>
          <w:sz w:val="28"/>
          <w:szCs w:val="28"/>
        </w:rPr>
        <w:t>ствия договора.</w:t>
      </w:r>
    </w:p>
    <w:p w:rsidR="00490CD9" w:rsidRPr="00425E65" w:rsidRDefault="00490CD9" w:rsidP="00425E65">
      <w:pPr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25E65">
        <w:rPr>
          <w:rFonts w:ascii="Times New Roman" w:hAnsi="Times New Roman" w:cs="Times New Roman"/>
          <w:bCs/>
          <w:snapToGrid w:val="0"/>
          <w:sz w:val="28"/>
          <w:szCs w:val="28"/>
        </w:rPr>
        <w:t>Лицензиат,  как правило</w:t>
      </w:r>
      <w:r w:rsidRPr="00425E65">
        <w:rPr>
          <w:rFonts w:ascii="Times New Roman" w:hAnsi="Times New Roman" w:cs="Times New Roman"/>
          <w:snapToGrid w:val="0"/>
          <w:sz w:val="28"/>
          <w:szCs w:val="28"/>
        </w:rPr>
        <w:t>, обязан:</w:t>
      </w:r>
    </w:p>
    <w:p w:rsidR="00490CD9" w:rsidRPr="00425E65" w:rsidRDefault="00490CD9" w:rsidP="00425E65">
      <w:pPr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25E65">
        <w:rPr>
          <w:rFonts w:ascii="Times New Roman" w:hAnsi="Times New Roman" w:cs="Times New Roman"/>
          <w:snapToGrid w:val="0"/>
          <w:sz w:val="28"/>
          <w:szCs w:val="28"/>
        </w:rPr>
        <w:t>- своевременно платить лицензиару обусловленные договором платежи и, если это предусмотрено, пеню за просрочку платежей;</w:t>
      </w:r>
    </w:p>
    <w:p w:rsidR="00490CD9" w:rsidRPr="00425E65" w:rsidRDefault="00490CD9" w:rsidP="00425E65">
      <w:pPr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25E65">
        <w:rPr>
          <w:rFonts w:ascii="Times New Roman" w:hAnsi="Times New Roman" w:cs="Times New Roman"/>
          <w:snapToGrid w:val="0"/>
          <w:sz w:val="28"/>
          <w:szCs w:val="28"/>
        </w:rPr>
        <w:t>- оказывать содействие лицензиару в выявлении и судебном преследовании нарушителей имущес</w:t>
      </w:r>
      <w:r w:rsidRPr="00425E65">
        <w:rPr>
          <w:rFonts w:ascii="Times New Roman" w:hAnsi="Times New Roman" w:cs="Times New Roman"/>
          <w:snapToGrid w:val="0"/>
          <w:sz w:val="28"/>
          <w:szCs w:val="28"/>
        </w:rPr>
        <w:t>т</w:t>
      </w:r>
      <w:r w:rsidRPr="00425E65">
        <w:rPr>
          <w:rFonts w:ascii="Times New Roman" w:hAnsi="Times New Roman" w:cs="Times New Roman"/>
          <w:snapToGrid w:val="0"/>
          <w:sz w:val="28"/>
          <w:szCs w:val="28"/>
        </w:rPr>
        <w:t>венных прав;</w:t>
      </w:r>
    </w:p>
    <w:p w:rsidR="00490CD9" w:rsidRPr="00425E65" w:rsidRDefault="00490CD9" w:rsidP="00425E65">
      <w:pPr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25E65">
        <w:rPr>
          <w:rFonts w:ascii="Times New Roman" w:hAnsi="Times New Roman" w:cs="Times New Roman"/>
          <w:snapToGrid w:val="0"/>
          <w:sz w:val="28"/>
          <w:szCs w:val="28"/>
        </w:rPr>
        <w:t>- в обусловленный срок реагировать на каждое сообщение лицензиара об усовершенствовании продукции по лицензии и/или технологии ее прои</w:t>
      </w:r>
      <w:r w:rsidRPr="00425E65">
        <w:rPr>
          <w:rFonts w:ascii="Times New Roman" w:hAnsi="Times New Roman" w:cs="Times New Roman"/>
          <w:snapToGrid w:val="0"/>
          <w:sz w:val="28"/>
          <w:szCs w:val="28"/>
        </w:rPr>
        <w:t>з</w:t>
      </w:r>
      <w:r w:rsidRPr="00425E65">
        <w:rPr>
          <w:rFonts w:ascii="Times New Roman" w:hAnsi="Times New Roman" w:cs="Times New Roman"/>
          <w:snapToGrid w:val="0"/>
          <w:sz w:val="28"/>
          <w:szCs w:val="28"/>
        </w:rPr>
        <w:t>водства;</w:t>
      </w:r>
    </w:p>
    <w:p w:rsidR="00490CD9" w:rsidRPr="00425E65" w:rsidRDefault="00490CD9" w:rsidP="00425E65">
      <w:pPr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napToGrid w:val="0"/>
          <w:sz w:val="28"/>
          <w:szCs w:val="28"/>
        </w:rPr>
        <w:t xml:space="preserve">- немедленно извещать лицензиара </w:t>
      </w:r>
      <w:proofErr w:type="gramStart"/>
      <w:r w:rsidRPr="00425E65">
        <w:rPr>
          <w:rFonts w:ascii="Times New Roman" w:hAnsi="Times New Roman" w:cs="Times New Roman"/>
          <w:snapToGrid w:val="0"/>
          <w:sz w:val="28"/>
          <w:szCs w:val="28"/>
        </w:rPr>
        <w:t>о</w:t>
      </w:r>
      <w:proofErr w:type="gramEnd"/>
      <w:r w:rsidRPr="00425E65">
        <w:rPr>
          <w:rFonts w:ascii="Times New Roman" w:hAnsi="Times New Roman" w:cs="Times New Roman"/>
          <w:snapToGrid w:val="0"/>
          <w:sz w:val="28"/>
          <w:szCs w:val="28"/>
        </w:rPr>
        <w:t xml:space="preserve"> всех усовершенствованиях продукции по лицензии и/или технологии ее производства, которые сделаны специалистами л</w:t>
      </w:r>
      <w:r w:rsidRPr="00425E65">
        <w:rPr>
          <w:rFonts w:ascii="Times New Roman" w:hAnsi="Times New Roman" w:cs="Times New Roman"/>
          <w:snapToGrid w:val="0"/>
          <w:sz w:val="28"/>
          <w:szCs w:val="28"/>
        </w:rPr>
        <w:t>и</w:t>
      </w:r>
      <w:r w:rsidRPr="00425E65">
        <w:rPr>
          <w:rFonts w:ascii="Times New Roman" w:hAnsi="Times New Roman" w:cs="Times New Roman"/>
          <w:snapToGrid w:val="0"/>
          <w:sz w:val="28"/>
          <w:szCs w:val="28"/>
        </w:rPr>
        <w:t>цензиата.</w:t>
      </w:r>
    </w:p>
    <w:p w:rsidR="00490CD9" w:rsidRPr="00425E65" w:rsidRDefault="00490CD9" w:rsidP="00425E65">
      <w:pPr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25E65">
        <w:rPr>
          <w:rFonts w:ascii="Times New Roman" w:hAnsi="Times New Roman" w:cs="Times New Roman"/>
          <w:bCs/>
          <w:snapToGrid w:val="0"/>
          <w:sz w:val="28"/>
          <w:szCs w:val="28"/>
        </w:rPr>
        <w:t>Лицензиат может быть</w:t>
      </w:r>
      <w:r w:rsidRPr="00425E65">
        <w:rPr>
          <w:rFonts w:ascii="Times New Roman" w:hAnsi="Times New Roman" w:cs="Times New Roman"/>
          <w:snapToGrid w:val="0"/>
          <w:sz w:val="28"/>
          <w:szCs w:val="28"/>
        </w:rPr>
        <w:t xml:space="preserve"> обязан:</w:t>
      </w:r>
    </w:p>
    <w:p w:rsidR="00490CD9" w:rsidRPr="00425E65" w:rsidRDefault="00490CD9" w:rsidP="00425E65">
      <w:pPr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25E65">
        <w:rPr>
          <w:rFonts w:ascii="Times New Roman" w:hAnsi="Times New Roman" w:cs="Times New Roman"/>
          <w:snapToGrid w:val="0"/>
          <w:sz w:val="28"/>
          <w:szCs w:val="28"/>
        </w:rPr>
        <w:t>- вырабатывать продукцию по лицензии только на тех предприятиях, кот</w:t>
      </w:r>
      <w:r w:rsidRPr="00425E65">
        <w:rPr>
          <w:rFonts w:ascii="Times New Roman" w:hAnsi="Times New Roman" w:cs="Times New Roman"/>
          <w:snapToGrid w:val="0"/>
          <w:sz w:val="28"/>
          <w:szCs w:val="28"/>
        </w:rPr>
        <w:t>о</w:t>
      </w:r>
      <w:r w:rsidRPr="00425E65">
        <w:rPr>
          <w:rFonts w:ascii="Times New Roman" w:hAnsi="Times New Roman" w:cs="Times New Roman"/>
          <w:snapToGrid w:val="0"/>
          <w:sz w:val="28"/>
          <w:szCs w:val="28"/>
        </w:rPr>
        <w:t>рые он имел в момент  з</w:t>
      </w:r>
      <w:r w:rsidRPr="00425E65">
        <w:rPr>
          <w:rFonts w:ascii="Times New Roman" w:hAnsi="Times New Roman" w:cs="Times New Roman"/>
          <w:snapToGrid w:val="0"/>
          <w:sz w:val="28"/>
          <w:szCs w:val="28"/>
        </w:rPr>
        <w:t>а</w:t>
      </w:r>
      <w:r w:rsidRPr="00425E65">
        <w:rPr>
          <w:rFonts w:ascii="Times New Roman" w:hAnsi="Times New Roman" w:cs="Times New Roman"/>
          <w:snapToGrid w:val="0"/>
          <w:sz w:val="28"/>
          <w:szCs w:val="28"/>
        </w:rPr>
        <w:t>ключения договора;</w:t>
      </w:r>
    </w:p>
    <w:p w:rsidR="00490CD9" w:rsidRPr="00425E65" w:rsidRDefault="00490CD9" w:rsidP="00425E65">
      <w:pPr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25E65">
        <w:rPr>
          <w:rFonts w:ascii="Times New Roman" w:hAnsi="Times New Roman" w:cs="Times New Roman"/>
          <w:snapToGrid w:val="0"/>
          <w:sz w:val="28"/>
          <w:szCs w:val="28"/>
        </w:rPr>
        <w:t xml:space="preserve">- покупать у лицензиара комплектующие изделия, сырье (полуфабрикаты),  </w:t>
      </w:r>
      <w:r w:rsidRPr="00425E65">
        <w:rPr>
          <w:rFonts w:ascii="Times New Roman" w:hAnsi="Times New Roman" w:cs="Times New Roman"/>
          <w:snapToGrid w:val="0"/>
          <w:sz w:val="28"/>
          <w:szCs w:val="28"/>
        </w:rPr>
        <w:lastRenderedPageBreak/>
        <w:t>технологическое оборудование или услуги по пуско-наладочным работам и те</w:t>
      </w:r>
      <w:r w:rsidRPr="00425E65">
        <w:rPr>
          <w:rFonts w:ascii="Times New Roman" w:hAnsi="Times New Roman" w:cs="Times New Roman"/>
          <w:snapToGrid w:val="0"/>
          <w:sz w:val="28"/>
          <w:szCs w:val="28"/>
        </w:rPr>
        <w:t>х</w:t>
      </w:r>
      <w:r w:rsidRPr="00425E65">
        <w:rPr>
          <w:rFonts w:ascii="Times New Roman" w:hAnsi="Times New Roman" w:cs="Times New Roman"/>
          <w:snapToGrid w:val="0"/>
          <w:sz w:val="28"/>
          <w:szCs w:val="28"/>
        </w:rPr>
        <w:t>нич</w:t>
      </w:r>
      <w:r w:rsidRPr="00425E65">
        <w:rPr>
          <w:rFonts w:ascii="Times New Roman" w:hAnsi="Times New Roman" w:cs="Times New Roman"/>
          <w:snapToGrid w:val="0"/>
          <w:sz w:val="28"/>
          <w:szCs w:val="28"/>
        </w:rPr>
        <w:t>е</w:t>
      </w:r>
      <w:r w:rsidRPr="00425E65">
        <w:rPr>
          <w:rFonts w:ascii="Times New Roman" w:hAnsi="Times New Roman" w:cs="Times New Roman"/>
          <w:snapToGrid w:val="0"/>
          <w:sz w:val="28"/>
          <w:szCs w:val="28"/>
        </w:rPr>
        <w:t>скому обслуживанию;</w:t>
      </w:r>
    </w:p>
    <w:p w:rsidR="00490CD9" w:rsidRPr="00425E65" w:rsidRDefault="00490CD9" w:rsidP="00425E65">
      <w:pPr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25E65">
        <w:rPr>
          <w:rFonts w:ascii="Times New Roman" w:hAnsi="Times New Roman" w:cs="Times New Roman"/>
          <w:snapToGrid w:val="0"/>
          <w:sz w:val="28"/>
          <w:szCs w:val="28"/>
        </w:rPr>
        <w:t xml:space="preserve">  - согласовывать с лицензиаром такие приобретения у третьих лиц, и после завершения срока действия договора возвратить лицензиару всю техническую д</w:t>
      </w:r>
      <w:r w:rsidRPr="00425E65">
        <w:rPr>
          <w:rFonts w:ascii="Times New Roman" w:hAnsi="Times New Roman" w:cs="Times New Roman"/>
          <w:snapToGrid w:val="0"/>
          <w:sz w:val="28"/>
          <w:szCs w:val="28"/>
        </w:rPr>
        <w:t>о</w:t>
      </w:r>
      <w:r w:rsidRPr="00425E65">
        <w:rPr>
          <w:rFonts w:ascii="Times New Roman" w:hAnsi="Times New Roman" w:cs="Times New Roman"/>
          <w:snapToGrid w:val="0"/>
          <w:sz w:val="28"/>
          <w:szCs w:val="28"/>
        </w:rPr>
        <w:t>кумент</w:t>
      </w:r>
      <w:r w:rsidRPr="00425E65">
        <w:rPr>
          <w:rFonts w:ascii="Times New Roman" w:hAnsi="Times New Roman" w:cs="Times New Roman"/>
          <w:snapToGrid w:val="0"/>
          <w:sz w:val="28"/>
          <w:szCs w:val="28"/>
        </w:rPr>
        <w:t>а</w:t>
      </w:r>
      <w:r w:rsidRPr="00425E65">
        <w:rPr>
          <w:rFonts w:ascii="Times New Roman" w:hAnsi="Times New Roman" w:cs="Times New Roman"/>
          <w:snapToGrid w:val="0"/>
          <w:sz w:val="28"/>
          <w:szCs w:val="28"/>
        </w:rPr>
        <w:t>цию</w:t>
      </w:r>
      <w:r w:rsidRPr="00425E65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</w:t>
      </w:r>
      <w:r w:rsidRPr="00425E65">
        <w:rPr>
          <w:rFonts w:ascii="Times New Roman" w:hAnsi="Times New Roman" w:cs="Times New Roman"/>
          <w:snapToGrid w:val="0"/>
          <w:sz w:val="28"/>
          <w:szCs w:val="28"/>
          <w:lang w:val="en-US"/>
        </w:rPr>
        <w:t>[</w:t>
      </w:r>
      <w:r w:rsidR="005B6E26">
        <w:rPr>
          <w:rFonts w:ascii="Times New Roman" w:hAnsi="Times New Roman" w:cs="Times New Roman"/>
          <w:snapToGrid w:val="0"/>
          <w:sz w:val="28"/>
          <w:szCs w:val="28"/>
          <w:lang w:val="uk-UA"/>
        </w:rPr>
        <w:t>21</w:t>
      </w:r>
      <w:r w:rsidRPr="00425E65">
        <w:rPr>
          <w:rFonts w:ascii="Times New Roman" w:hAnsi="Times New Roman" w:cs="Times New Roman"/>
          <w:snapToGrid w:val="0"/>
          <w:sz w:val="28"/>
          <w:szCs w:val="28"/>
          <w:lang w:val="uk-UA"/>
        </w:rPr>
        <w:t>, с. 50-51</w:t>
      </w:r>
      <w:r w:rsidRPr="00425E65">
        <w:rPr>
          <w:rFonts w:ascii="Times New Roman" w:hAnsi="Times New Roman" w:cs="Times New Roman"/>
          <w:snapToGrid w:val="0"/>
          <w:sz w:val="28"/>
          <w:szCs w:val="28"/>
          <w:lang w:val="en-US"/>
        </w:rPr>
        <w:t>]</w:t>
      </w:r>
      <w:r w:rsidRPr="00425E65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:rsidR="00490CD9" w:rsidRPr="00425E65" w:rsidRDefault="00490CD9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390C" w:rsidRPr="00425E65" w:rsidRDefault="001E390C" w:rsidP="00425E6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b/>
          <w:sz w:val="28"/>
          <w:szCs w:val="28"/>
          <w:lang w:val="uk-UA"/>
        </w:rPr>
        <w:t>2.3. Ліцензійні платежі.</w:t>
      </w:r>
    </w:p>
    <w:p w:rsidR="00C723B7" w:rsidRPr="00425E65" w:rsidRDefault="00C723B7" w:rsidP="00425E6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74D24" w:rsidRPr="00425E65" w:rsidRDefault="00174D24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Оскільки більшість ліцензійних угод пов'язані з комерційною діяльністю, вони передбачають виплату певної грошової суми ліцензіару за передачу права на використання об'єктів інтелектуальної власності .</w:t>
      </w:r>
    </w:p>
    <w:p w:rsidR="00174D24" w:rsidRPr="00425E65" w:rsidRDefault="00174D24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Розрізняють три основних види ліцензійних платежів: роялті, паушальний, комбінований.</w:t>
      </w:r>
    </w:p>
    <w:p w:rsidR="00174D24" w:rsidRPr="00425E65" w:rsidRDefault="00174D24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Роялті - це вид платежів, який ліцензіат виплачує ліцензіару протягом усь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го терміну дії угоди рівними частками.</w:t>
      </w:r>
    </w:p>
    <w:p w:rsidR="00174D24" w:rsidRPr="00425E65" w:rsidRDefault="00174D24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Паушальний платіж передбачає виплату винагороди до дати початку мас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вого випуску продукції, зафіксованої в угоді. До паушальною формі оплати вд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ються зазвичай у випадках, якщо в країні ліцензіата хитке становище або немає ясн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сті в питанні патентування винаходу, який складає основу ліцензії .</w:t>
      </w:r>
    </w:p>
    <w:p w:rsidR="00174D24" w:rsidRPr="00425E65" w:rsidRDefault="00174D24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Комбінований платіж передбачає виплату ліцензіару частини винагороди ще до початку виробництва і збуту продукції, а інша частина винагороди випл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чуєт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ся у формі роялті після постановки продукції на виробництво </w:t>
      </w:r>
      <w:r w:rsidRPr="00425E65">
        <w:rPr>
          <w:rFonts w:ascii="Times New Roman" w:hAnsi="Times New Roman" w:cs="Times New Roman"/>
          <w:sz w:val="28"/>
          <w:szCs w:val="28"/>
        </w:rPr>
        <w:t>[</w:t>
      </w:r>
      <w:r w:rsidR="005B6E26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, с. 51</w:t>
      </w:r>
      <w:r w:rsidRPr="00425E65">
        <w:rPr>
          <w:rFonts w:ascii="Times New Roman" w:hAnsi="Times New Roman" w:cs="Times New Roman"/>
          <w:sz w:val="28"/>
          <w:szCs w:val="28"/>
        </w:rPr>
        <w:t>]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469A6" w:rsidRPr="00425E65" w:rsidRDefault="00A469A6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Платежі, зокрема, можуть пов’язуватися з такими чинниками, як кількість виготовлених товарів, обсяг оптових або роздрібних продажів. Трапляються ліц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нзійні платежі у вигляді частки від загальних продажів ліцензіата, якщо такий спосіб підрахунку став зручним для сторін. Але практично ніколи не буває ув’язування ліцензійних платежів з прибутками ліце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зіата. По-перше, прибуток є важливою комерційною таємницею, до якої сторонніх не допускають. По-друге, можуть складатися ситуації, коли прибуток спеціально не створюється (напр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клад, з метою уникнення податків).</w:t>
      </w:r>
    </w:p>
    <w:p w:rsidR="00A469A6" w:rsidRPr="00425E65" w:rsidRDefault="00A469A6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lastRenderedPageBreak/>
        <w:t>Досить поширені так звані «</w:t>
      </w:r>
      <w:proofErr w:type="spellStart"/>
      <w:r w:rsidRPr="00425E65">
        <w:rPr>
          <w:rFonts w:ascii="Times New Roman" w:hAnsi="Times New Roman" w:cs="Times New Roman"/>
          <w:sz w:val="28"/>
          <w:szCs w:val="28"/>
          <w:lang w:val="uk-UA"/>
        </w:rPr>
        <w:t>ковзаючі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роялті». За цією схемою ліцензіар і л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цензіат беруть на себе ризик впровадження товару на ринок. Це означає, що пр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тягом початкового періоду освоєння ринком відповідного товару ліцензіар не одержує роялті. Ліцензіат теж не має зиску від реалізації товару на ринку, оскіл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ки кошти вкладаються в освоєння виробництва ліцензованого продукту і його м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ркетинг. Після того, як товар ринком сприйнятий, ліцензіар і ліцензіат мають з цього зиск. Якщо на ринку з’являється унікальний продукт підвищеного попиту (а це практично неодмінна риса запатентованого виробу), то на нього спочатку вст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новлюється монопольно висока ціна. Після задоволення потреб багатшої частини споживачів, настає черга продажу товару для інших верств населення за нижчими цінами. Зниження відносних надходжень ліцензіара (у прив’язці до одиниці вир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бу) компенсується зростанням загальних надходжень з урахуванням розширення продажів.</w:t>
      </w:r>
    </w:p>
    <w:p w:rsidR="00C723B7" w:rsidRPr="00425E65" w:rsidRDefault="00A469A6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Сплата платежів за патентними ліцензійними угодами припиняється, коли патент втрачає чинність і його об’єкт стає суспільним, а не приватним надбанням. Якщо ліцензійна угода, окрім надання права на використання запатентованого винаходу, містить ще й секрети виробництва, то окремі роялті можуть сплачув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тися й у тому разі, коли закінчується строк чинності патенту чи він визнається н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5B6E26">
        <w:rPr>
          <w:rFonts w:ascii="Times New Roman" w:hAnsi="Times New Roman" w:cs="Times New Roman"/>
          <w:sz w:val="28"/>
          <w:szCs w:val="28"/>
          <w:lang w:val="uk-UA"/>
        </w:rPr>
        <w:t>дійсним [7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, с. 89-90].</w:t>
      </w:r>
    </w:p>
    <w:p w:rsidR="00C723B7" w:rsidRPr="00425E65" w:rsidRDefault="00C723B7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390C" w:rsidRPr="00425E65" w:rsidRDefault="00C723B7" w:rsidP="00425E6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390C" w:rsidRPr="00425E65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A548D7" w:rsidRPr="00425E65">
        <w:rPr>
          <w:rFonts w:ascii="Times New Roman" w:hAnsi="Times New Roman" w:cs="Times New Roman"/>
          <w:b/>
          <w:sz w:val="28"/>
          <w:szCs w:val="28"/>
          <w:lang w:val="uk-UA"/>
        </w:rPr>
        <w:t>цінка вартості прав на об'єкти інтелектуальної вла</w:t>
      </w:r>
      <w:r w:rsidR="00A548D7" w:rsidRPr="00425E65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A548D7" w:rsidRPr="00425E65">
        <w:rPr>
          <w:rFonts w:ascii="Times New Roman" w:hAnsi="Times New Roman" w:cs="Times New Roman"/>
          <w:b/>
          <w:sz w:val="28"/>
          <w:szCs w:val="28"/>
          <w:lang w:val="uk-UA"/>
        </w:rPr>
        <w:t>ності.</w:t>
      </w:r>
    </w:p>
    <w:p w:rsidR="00C723B7" w:rsidRPr="00425E65" w:rsidRDefault="00C723B7" w:rsidP="00425E65">
      <w:pPr>
        <w:pStyle w:val="a7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548D7" w:rsidRPr="00425E65" w:rsidRDefault="00A548D7" w:rsidP="00425E6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b/>
          <w:sz w:val="28"/>
          <w:szCs w:val="28"/>
          <w:lang w:val="uk-UA"/>
        </w:rPr>
        <w:t>3.1. Підходи до визначення вартості прав на об'єкти інтелектуальної власності.</w:t>
      </w:r>
    </w:p>
    <w:p w:rsidR="00C723B7" w:rsidRPr="00425E65" w:rsidRDefault="00C723B7" w:rsidP="00425E6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69A6" w:rsidRPr="00425E65" w:rsidRDefault="00A469A6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Раніше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мірилом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економічного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здоров'я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передусім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вважалися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матеріальні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об'єкти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– земля,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праця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капітал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не  так.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Новими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стимулами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багатства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в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сучасному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суспільстві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цінності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ґрунтуються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на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знаннях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Об'єкти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інтелектуальн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власн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>ості</w:t>
      </w:r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стають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компанії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мірою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їхньої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життєздатності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функціонування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майбутньому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>.</w:t>
      </w:r>
    </w:p>
    <w:p w:rsidR="00A469A6" w:rsidRPr="00425E65" w:rsidRDefault="00A469A6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5E65">
        <w:rPr>
          <w:rFonts w:ascii="Times New Roman" w:hAnsi="Times New Roman" w:cs="Times New Roman"/>
          <w:sz w:val="28"/>
          <w:szCs w:val="28"/>
        </w:rPr>
        <w:lastRenderedPageBreak/>
        <w:t>Кожна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фірма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портфель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активів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25E65">
        <w:rPr>
          <w:rFonts w:ascii="Times New Roman" w:hAnsi="Times New Roman" w:cs="Times New Roman"/>
          <w:sz w:val="28"/>
          <w:szCs w:val="28"/>
        </w:rPr>
        <w:t>містить</w:t>
      </w:r>
      <w:proofErr w:type="spellEnd"/>
      <w:proofErr w:type="gramEnd"/>
      <w:r w:rsidRPr="00425E65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матеріальні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, так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нематеріальні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об'єкти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включаючи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IB. </w:t>
      </w:r>
      <w:proofErr w:type="spellStart"/>
      <w:proofErr w:type="gramStart"/>
      <w:r w:rsidRPr="00425E65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425E65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об'єкти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IB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істотно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збільшувати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прибутки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вкладених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інвесторами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Фірми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повною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мірою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усвідомлюють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 не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розуміють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такого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потенціалу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ризикують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втратити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доходи,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погіршити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позиції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знизити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ринкові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ціни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зазнати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краху.</w:t>
      </w:r>
    </w:p>
    <w:p w:rsidR="001E390C" w:rsidRPr="00425E65" w:rsidRDefault="00A469A6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Отже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економіка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ґрунтується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на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бетоні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залізі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поступово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заміняється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економіку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ґрунтується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ідеях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знаннях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425E65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25E65"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інтелектуальна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власність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стає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однією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головних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цінностей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.  В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економіці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н</w:t>
      </w:r>
      <w:r w:rsidRPr="00425E65">
        <w:rPr>
          <w:rFonts w:ascii="Times New Roman" w:hAnsi="Times New Roman" w:cs="Times New Roman"/>
          <w:sz w:val="28"/>
          <w:szCs w:val="28"/>
        </w:rPr>
        <w:t>о</w:t>
      </w:r>
      <w:r w:rsidRPr="00425E65">
        <w:rPr>
          <w:rFonts w:ascii="Times New Roman" w:hAnsi="Times New Roman" w:cs="Times New Roman"/>
          <w:sz w:val="28"/>
          <w:szCs w:val="28"/>
        </w:rPr>
        <w:t xml:space="preserve">вого  типу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національне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багатство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забезпечується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створенню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їхньому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п</w:t>
      </w:r>
      <w:r w:rsidRPr="00425E65">
        <w:rPr>
          <w:rFonts w:ascii="Times New Roman" w:hAnsi="Times New Roman" w:cs="Times New Roman"/>
          <w:sz w:val="28"/>
          <w:szCs w:val="28"/>
        </w:rPr>
        <w:t>е</w:t>
      </w:r>
      <w:r w:rsidR="00D70EC9" w:rsidRPr="00425E65">
        <w:rPr>
          <w:rFonts w:ascii="Times New Roman" w:hAnsi="Times New Roman" w:cs="Times New Roman"/>
          <w:sz w:val="28"/>
          <w:szCs w:val="28"/>
        </w:rPr>
        <w:t>ретворенню</w:t>
      </w:r>
      <w:proofErr w:type="spellEnd"/>
      <w:r w:rsidR="00D70EC9" w:rsidRPr="00425E65">
        <w:rPr>
          <w:rFonts w:ascii="Times New Roman" w:hAnsi="Times New Roman" w:cs="Times New Roman"/>
          <w:sz w:val="28"/>
          <w:szCs w:val="28"/>
        </w:rPr>
        <w:t xml:space="preserve"> в  </w:t>
      </w:r>
      <w:proofErr w:type="spellStart"/>
      <w:r w:rsidR="00D70EC9" w:rsidRPr="00425E65">
        <w:rPr>
          <w:rFonts w:ascii="Times New Roman" w:hAnsi="Times New Roman" w:cs="Times New Roman"/>
          <w:sz w:val="28"/>
          <w:szCs w:val="28"/>
        </w:rPr>
        <w:t>цінності</w:t>
      </w:r>
      <w:proofErr w:type="spellEnd"/>
      <w:r w:rsidR="00D70EC9"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5E65">
        <w:rPr>
          <w:rFonts w:ascii="Times New Roman" w:hAnsi="Times New Roman" w:cs="Times New Roman"/>
          <w:sz w:val="28"/>
          <w:szCs w:val="28"/>
        </w:rPr>
        <w:t>[</w:t>
      </w:r>
      <w:r w:rsidR="005B6E26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, с. 325</w:t>
      </w:r>
      <w:r w:rsidRPr="00425E65">
        <w:rPr>
          <w:rFonts w:ascii="Times New Roman" w:hAnsi="Times New Roman" w:cs="Times New Roman"/>
          <w:sz w:val="28"/>
          <w:szCs w:val="28"/>
        </w:rPr>
        <w:t>]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469A6" w:rsidRPr="00425E65" w:rsidRDefault="00A469A6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Наукомістким,  зазвичай,  вважається  підприємство,  де  приведений пока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ник відношення вартості нематеріальних активів до матеріальних становить пр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близно 10 % і більше. Підприємства подібного типу належать  до  високотехнол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гічних  підприємств,  які  здатні  вийти  на конкурентний ринок і генерувати д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волі значні грошові потоки, тобто завдяки  реалізації  нових  технологій (іннов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цій)  підприємство  стає конкурентоспроможним і спроможним приносити високі прибутки.</w:t>
      </w:r>
    </w:p>
    <w:p w:rsidR="00A469A6" w:rsidRPr="00425E65" w:rsidRDefault="00A469A6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Доволі часто зустрічаються випадки, коли вартість інтелектуальної власно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ті компанії перевищує вартість усіх її матеріальних активів і є основним ресурсом компанії в її маркетинговій стратегії. Це особливо справедливо  для  підприємств,  що  мають  стійку  ділову  репутацію  на ринку, та володіють відомими товарними знаками </w:t>
      </w:r>
      <w:r w:rsidRPr="00425E65">
        <w:rPr>
          <w:rFonts w:ascii="Times New Roman" w:hAnsi="Times New Roman" w:cs="Times New Roman"/>
          <w:sz w:val="28"/>
          <w:szCs w:val="28"/>
        </w:rPr>
        <w:t>[</w:t>
      </w:r>
      <w:r w:rsidR="005B6E26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, с. 2</w:t>
      </w:r>
      <w:r w:rsidRPr="00425E65">
        <w:rPr>
          <w:rFonts w:ascii="Times New Roman" w:hAnsi="Times New Roman" w:cs="Times New Roman"/>
          <w:sz w:val="28"/>
          <w:szCs w:val="28"/>
        </w:rPr>
        <w:t>]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70EC9" w:rsidRPr="00425E65" w:rsidRDefault="00D70EC9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Основними факторами, що визначають вартість об'єктів промислової вла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ності, є:</w:t>
      </w:r>
    </w:p>
    <w:p w:rsidR="00D70EC9" w:rsidRPr="00425E65" w:rsidRDefault="00D70EC9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- витрати на створення об'єкта правового захисту;</w:t>
      </w:r>
    </w:p>
    <w:p w:rsidR="00D70EC9" w:rsidRPr="00425E65" w:rsidRDefault="00D70EC9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- витрати власників виключних прав на створення, розробку і патентування (включаючи  мита,  збори та інші  витрати  на  забезпечення  сили охоронного д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кумента) об'єкта промислової власності;</w:t>
      </w:r>
    </w:p>
    <w:p w:rsidR="00D70EC9" w:rsidRPr="00425E65" w:rsidRDefault="00D70EC9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- витрати на організацію використання об'єкта інтелектуальної власності, з 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lastRenderedPageBreak/>
        <w:t>урахуванням витрат на маркетинг;</w:t>
      </w:r>
    </w:p>
    <w:p w:rsidR="00D70EC9" w:rsidRPr="00425E65" w:rsidRDefault="00D70EC9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- витрати на страхування ризику, пов'язаного з об'єктом інтелектуальної власності;</w:t>
      </w:r>
    </w:p>
    <w:p w:rsidR="00D70EC9" w:rsidRPr="00425E65" w:rsidRDefault="00D70EC9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- термін дії охоронного документа (ліцензії, патенту, свідоцтва) на момент оцінки його вартості;</w:t>
      </w:r>
    </w:p>
    <w:p w:rsidR="00D70EC9" w:rsidRPr="00425E65" w:rsidRDefault="00D70EC9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- витрати власника виключних прав на вирішення правових конфліктів, в тому числі в судовому порядку, щодо об'єкта інтелектуальної власності, що оц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нюється;</w:t>
      </w:r>
    </w:p>
    <w:p w:rsidR="00D70EC9" w:rsidRPr="00425E65" w:rsidRDefault="00D70EC9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- очікувані надходження  у формі компенсаційних  штрафних </w:t>
      </w:r>
      <w:proofErr w:type="spellStart"/>
      <w:r w:rsidRPr="00425E65">
        <w:rPr>
          <w:rFonts w:ascii="Times New Roman" w:hAnsi="Times New Roman" w:cs="Times New Roman"/>
          <w:sz w:val="28"/>
          <w:szCs w:val="28"/>
          <w:lang w:val="uk-UA"/>
        </w:rPr>
        <w:t>сплат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(плат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жів) за умови підтвердження порушення виключних прав власника інтелектуал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ної власності;</w:t>
      </w:r>
    </w:p>
    <w:p w:rsidR="00D70EC9" w:rsidRPr="00425E65" w:rsidRDefault="00D70EC9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- термін повного використання об'єкта;</w:t>
      </w:r>
    </w:p>
    <w:p w:rsidR="00D70EC9" w:rsidRPr="00425E65" w:rsidRDefault="00D70EC9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- фактор морального старіння об'єкта;</w:t>
      </w:r>
    </w:p>
    <w:p w:rsidR="001E390C" w:rsidRPr="00425E65" w:rsidRDefault="005B6E26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інфляція і т. п. [8</w:t>
      </w:r>
      <w:r w:rsidR="00D70EC9" w:rsidRPr="00425E65">
        <w:rPr>
          <w:rFonts w:ascii="Times New Roman" w:hAnsi="Times New Roman" w:cs="Times New Roman"/>
          <w:sz w:val="28"/>
          <w:szCs w:val="28"/>
          <w:lang w:val="uk-UA"/>
        </w:rPr>
        <w:t>, с. 26].</w:t>
      </w:r>
    </w:p>
    <w:p w:rsidR="001C7E3F" w:rsidRPr="00425E65" w:rsidRDefault="001C7E3F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У процесі оцінки вартості  інтелектуальної власності   в міжнародній пра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тиці  використовують  порівняльний    (ринковий),  витратний  і  прибутковий м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тоди.</w:t>
      </w:r>
    </w:p>
    <w:p w:rsidR="001C7E3F" w:rsidRPr="00425E65" w:rsidRDefault="001C7E3F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Порівняльний (ринковий) метод припускає пряме порівняння продажів, тобто визначення  вартості інтелектуальної власності за ціною операцій з аналог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чними об'єктами інтелектуальної власності з урахуванням відмінностей характ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ристик об'єкта-аналога і об'єкта оцінки інтелектуальної власності, а також умов  проведенні комерційних операцій. Використання цього  підходу  пов'язане  з  пе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ними  обмеженнями, зокрема через конфіденційність більшості подібних опер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цій.</w:t>
      </w:r>
    </w:p>
    <w:p w:rsidR="001C7E3F" w:rsidRPr="00425E65" w:rsidRDefault="001C7E3F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В основі витратного методу лежить облік вартості фактичних витрат на  створення,  правову  охорону,  придбання  і  введення  в  дію  оцінюваної інтеле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туальної власності за минулий період з урахуванням інфляції та всіх інших  в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трат.  Витратний  підхід  застосовується  з  метою  інвентаризації, балансового обліку, а також для визначення мінімальної ціни, нижче за яку операція для вла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ника інтелектуальної власності стає невигідною.</w:t>
      </w:r>
    </w:p>
    <w:p w:rsidR="00D70EC9" w:rsidRPr="00425E65" w:rsidRDefault="001C7E3F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Прибутковий  метод  ґрунтується  на  економічному  принципі очікування.  При  використанні  даного  методу  вартість  визначається  як здатність  принос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ти  власникові  дохід  в  майбутньому  і  прирівнюється  до поточної  вартості  ч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стого  прибутку,  який  може  бути  отриманий  від використання  об'єкта  інтеле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туальної  власності  за  економічно обґрунтований термін служби. При цьому за допомогою ставки дисконту або капіталізації  враховуються  ринкова  ситуація  і  різні  ризики  отримання запланованих доходів </w:t>
      </w:r>
      <w:r w:rsidR="005B6E26">
        <w:rPr>
          <w:rFonts w:ascii="Times New Roman" w:hAnsi="Times New Roman" w:cs="Times New Roman"/>
          <w:sz w:val="28"/>
          <w:szCs w:val="28"/>
        </w:rPr>
        <w:t>[</w:t>
      </w:r>
      <w:r w:rsidR="005B6E26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, с. 126-127</w:t>
      </w:r>
      <w:r w:rsidRPr="00425E65">
        <w:rPr>
          <w:rFonts w:ascii="Times New Roman" w:hAnsi="Times New Roman" w:cs="Times New Roman"/>
          <w:sz w:val="28"/>
          <w:szCs w:val="28"/>
        </w:rPr>
        <w:t>]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E2E81" w:rsidRPr="00425E65" w:rsidRDefault="00FE2E81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82F24" w:rsidRPr="00425E65" w:rsidRDefault="00C82F24" w:rsidP="00425E65">
      <w:pPr>
        <w:pStyle w:val="a7"/>
        <w:numPr>
          <w:ilvl w:val="1"/>
          <w:numId w:val="12"/>
        </w:numPr>
        <w:shd w:val="clear" w:color="auto" w:fill="FFFFFF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b/>
          <w:sz w:val="28"/>
          <w:szCs w:val="28"/>
          <w:lang w:val="uk-UA"/>
        </w:rPr>
        <w:t>Застосування елементів аналізу для оцінки економічної ефекти</w:t>
      </w:r>
      <w:r w:rsidRPr="00425E65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Pr="00425E65">
        <w:rPr>
          <w:rFonts w:ascii="Times New Roman" w:hAnsi="Times New Roman" w:cs="Times New Roman"/>
          <w:b/>
          <w:sz w:val="28"/>
          <w:szCs w:val="28"/>
          <w:lang w:val="uk-UA"/>
        </w:rPr>
        <w:t>ності об’єктів інтелектуальної власності.</w:t>
      </w:r>
    </w:p>
    <w:p w:rsidR="00C723B7" w:rsidRPr="00425E65" w:rsidRDefault="00C723B7" w:rsidP="00425E65">
      <w:pPr>
        <w:pStyle w:val="a7"/>
        <w:shd w:val="clear" w:color="auto" w:fill="FFFFFF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E2E81" w:rsidRPr="00425E65" w:rsidRDefault="00FE2E81" w:rsidP="00425E65">
      <w:pPr>
        <w:pStyle w:val="aa"/>
        <w:spacing w:after="0" w:line="360" w:lineRule="auto"/>
        <w:ind w:firstLine="709"/>
        <w:jc w:val="both"/>
        <w:rPr>
          <w:sz w:val="28"/>
          <w:szCs w:val="28"/>
        </w:rPr>
      </w:pPr>
      <w:r w:rsidRPr="00425E65">
        <w:rPr>
          <w:sz w:val="28"/>
          <w:szCs w:val="28"/>
          <w:lang w:val="uk-UA"/>
        </w:rPr>
        <w:t xml:space="preserve">       </w:t>
      </w:r>
      <w:proofErr w:type="spellStart"/>
      <w:r w:rsidRPr="00425E65">
        <w:rPr>
          <w:sz w:val="28"/>
          <w:szCs w:val="28"/>
        </w:rPr>
        <w:t>Найбільш</w:t>
      </w:r>
      <w:proofErr w:type="spellEnd"/>
      <w:r w:rsidRPr="00425E65">
        <w:rPr>
          <w:sz w:val="28"/>
          <w:szCs w:val="28"/>
        </w:rPr>
        <w:t xml:space="preserve"> часто для </w:t>
      </w:r>
      <w:proofErr w:type="spellStart"/>
      <w:r w:rsidRPr="00425E65">
        <w:rPr>
          <w:sz w:val="28"/>
          <w:szCs w:val="28"/>
        </w:rPr>
        <w:t>оцінки</w:t>
      </w:r>
      <w:proofErr w:type="spellEnd"/>
      <w:r w:rsidRPr="00425E65">
        <w:rPr>
          <w:sz w:val="28"/>
          <w:szCs w:val="28"/>
        </w:rPr>
        <w:t xml:space="preserve"> прав на </w:t>
      </w:r>
      <w:proofErr w:type="spellStart"/>
      <w:r w:rsidRPr="00425E65">
        <w:rPr>
          <w:sz w:val="28"/>
          <w:szCs w:val="28"/>
        </w:rPr>
        <w:t>об'єкти</w:t>
      </w:r>
      <w:proofErr w:type="spellEnd"/>
      <w:r w:rsidRPr="00425E65">
        <w:rPr>
          <w:sz w:val="28"/>
          <w:szCs w:val="28"/>
        </w:rPr>
        <w:t xml:space="preserve"> </w:t>
      </w:r>
      <w:proofErr w:type="spellStart"/>
      <w:r w:rsidRPr="00425E65">
        <w:rPr>
          <w:sz w:val="28"/>
          <w:szCs w:val="28"/>
        </w:rPr>
        <w:t>інтелектуальної</w:t>
      </w:r>
      <w:proofErr w:type="spellEnd"/>
      <w:r w:rsidRPr="00425E65">
        <w:rPr>
          <w:sz w:val="28"/>
          <w:szCs w:val="28"/>
        </w:rPr>
        <w:t xml:space="preserve"> </w:t>
      </w:r>
      <w:proofErr w:type="spellStart"/>
      <w:r w:rsidRPr="00425E65">
        <w:rPr>
          <w:sz w:val="28"/>
          <w:szCs w:val="28"/>
        </w:rPr>
        <w:t>власності</w:t>
      </w:r>
      <w:proofErr w:type="spellEnd"/>
      <w:r w:rsidRPr="00425E65">
        <w:rPr>
          <w:sz w:val="28"/>
          <w:szCs w:val="28"/>
        </w:rPr>
        <w:t xml:space="preserve"> </w:t>
      </w:r>
      <w:proofErr w:type="spellStart"/>
      <w:r w:rsidRPr="00425E65">
        <w:rPr>
          <w:sz w:val="28"/>
          <w:szCs w:val="28"/>
        </w:rPr>
        <w:t>використовується</w:t>
      </w:r>
      <w:proofErr w:type="spellEnd"/>
      <w:r w:rsidRPr="00425E65">
        <w:rPr>
          <w:sz w:val="28"/>
          <w:szCs w:val="28"/>
        </w:rPr>
        <w:t xml:space="preserve"> метод </w:t>
      </w:r>
      <w:proofErr w:type="spellStart"/>
      <w:r w:rsidRPr="00425E65">
        <w:rPr>
          <w:sz w:val="28"/>
          <w:szCs w:val="28"/>
        </w:rPr>
        <w:t>роялті</w:t>
      </w:r>
      <w:proofErr w:type="spellEnd"/>
      <w:r w:rsidRPr="00425E65">
        <w:rPr>
          <w:sz w:val="28"/>
          <w:szCs w:val="28"/>
        </w:rPr>
        <w:t xml:space="preserve"> в рамках </w:t>
      </w:r>
      <w:proofErr w:type="spellStart"/>
      <w:r w:rsidRPr="00425E65">
        <w:rPr>
          <w:sz w:val="28"/>
          <w:szCs w:val="28"/>
        </w:rPr>
        <w:t>дохідного</w:t>
      </w:r>
      <w:proofErr w:type="spellEnd"/>
      <w:r w:rsidRPr="00425E65">
        <w:rPr>
          <w:sz w:val="28"/>
          <w:szCs w:val="28"/>
        </w:rPr>
        <w:t xml:space="preserve"> </w:t>
      </w:r>
      <w:proofErr w:type="spellStart"/>
      <w:proofErr w:type="gramStart"/>
      <w:r w:rsidRPr="00425E65">
        <w:rPr>
          <w:sz w:val="28"/>
          <w:szCs w:val="28"/>
        </w:rPr>
        <w:t>п</w:t>
      </w:r>
      <w:proofErr w:type="gramEnd"/>
      <w:r w:rsidRPr="00425E65">
        <w:rPr>
          <w:sz w:val="28"/>
          <w:szCs w:val="28"/>
        </w:rPr>
        <w:t>ідходу</w:t>
      </w:r>
      <w:proofErr w:type="spellEnd"/>
      <w:r w:rsidRPr="00425E65">
        <w:rPr>
          <w:sz w:val="28"/>
          <w:szCs w:val="28"/>
        </w:rPr>
        <w:t xml:space="preserve">. Суть методу </w:t>
      </w:r>
      <w:proofErr w:type="spellStart"/>
      <w:r w:rsidRPr="00425E65">
        <w:rPr>
          <w:sz w:val="28"/>
          <w:szCs w:val="28"/>
        </w:rPr>
        <w:t>полягає</w:t>
      </w:r>
      <w:proofErr w:type="spellEnd"/>
      <w:r w:rsidRPr="00425E65">
        <w:rPr>
          <w:sz w:val="28"/>
          <w:szCs w:val="28"/>
        </w:rPr>
        <w:t xml:space="preserve"> </w:t>
      </w:r>
      <w:proofErr w:type="gramStart"/>
      <w:r w:rsidRPr="00425E65">
        <w:rPr>
          <w:sz w:val="28"/>
          <w:szCs w:val="28"/>
        </w:rPr>
        <w:t>в</w:t>
      </w:r>
      <w:proofErr w:type="gramEnd"/>
      <w:r w:rsidRPr="00425E65">
        <w:rPr>
          <w:sz w:val="28"/>
          <w:szCs w:val="28"/>
        </w:rPr>
        <w:t xml:space="preserve"> </w:t>
      </w:r>
      <w:proofErr w:type="gramStart"/>
      <w:r w:rsidRPr="00425E65">
        <w:rPr>
          <w:sz w:val="28"/>
          <w:szCs w:val="28"/>
        </w:rPr>
        <w:t>тому</w:t>
      </w:r>
      <w:proofErr w:type="gramEnd"/>
      <w:r w:rsidRPr="00425E65">
        <w:rPr>
          <w:sz w:val="28"/>
          <w:szCs w:val="28"/>
        </w:rPr>
        <w:t xml:space="preserve">, </w:t>
      </w:r>
      <w:proofErr w:type="spellStart"/>
      <w:r w:rsidRPr="00425E65">
        <w:rPr>
          <w:sz w:val="28"/>
          <w:szCs w:val="28"/>
        </w:rPr>
        <w:t>що</w:t>
      </w:r>
      <w:proofErr w:type="spellEnd"/>
      <w:r w:rsidRPr="00425E65">
        <w:rPr>
          <w:sz w:val="28"/>
          <w:szCs w:val="28"/>
        </w:rPr>
        <w:t xml:space="preserve"> </w:t>
      </w:r>
      <w:proofErr w:type="spellStart"/>
      <w:r w:rsidRPr="00425E65">
        <w:rPr>
          <w:sz w:val="28"/>
          <w:szCs w:val="28"/>
        </w:rPr>
        <w:t>власник</w:t>
      </w:r>
      <w:proofErr w:type="spellEnd"/>
      <w:r w:rsidRPr="00425E65">
        <w:rPr>
          <w:sz w:val="28"/>
          <w:szCs w:val="28"/>
        </w:rPr>
        <w:t xml:space="preserve"> прав на </w:t>
      </w:r>
      <w:proofErr w:type="spellStart"/>
      <w:r w:rsidRPr="00425E65">
        <w:rPr>
          <w:sz w:val="28"/>
          <w:szCs w:val="28"/>
        </w:rPr>
        <w:t>об'єкт</w:t>
      </w:r>
      <w:proofErr w:type="spellEnd"/>
      <w:r w:rsidRPr="00425E65">
        <w:rPr>
          <w:sz w:val="28"/>
          <w:szCs w:val="28"/>
        </w:rPr>
        <w:t xml:space="preserve"> </w:t>
      </w:r>
      <w:proofErr w:type="spellStart"/>
      <w:r w:rsidRPr="00425E65">
        <w:rPr>
          <w:sz w:val="28"/>
          <w:szCs w:val="28"/>
        </w:rPr>
        <w:t>інтелектуальної</w:t>
      </w:r>
      <w:proofErr w:type="spellEnd"/>
      <w:r w:rsidRPr="00425E65">
        <w:rPr>
          <w:sz w:val="28"/>
          <w:szCs w:val="28"/>
        </w:rPr>
        <w:t xml:space="preserve"> </w:t>
      </w:r>
      <w:proofErr w:type="spellStart"/>
      <w:r w:rsidRPr="00425E65">
        <w:rPr>
          <w:sz w:val="28"/>
          <w:szCs w:val="28"/>
        </w:rPr>
        <w:t>власності</w:t>
      </w:r>
      <w:proofErr w:type="spellEnd"/>
      <w:r w:rsidRPr="00425E65">
        <w:rPr>
          <w:sz w:val="28"/>
          <w:szCs w:val="28"/>
        </w:rPr>
        <w:t xml:space="preserve">, </w:t>
      </w:r>
      <w:proofErr w:type="spellStart"/>
      <w:r w:rsidRPr="00425E65">
        <w:rPr>
          <w:sz w:val="28"/>
          <w:szCs w:val="28"/>
        </w:rPr>
        <w:t>наприклад</w:t>
      </w:r>
      <w:proofErr w:type="spellEnd"/>
      <w:r w:rsidRPr="00425E65">
        <w:rPr>
          <w:sz w:val="28"/>
          <w:szCs w:val="28"/>
        </w:rPr>
        <w:t xml:space="preserve"> автор, </w:t>
      </w:r>
      <w:proofErr w:type="spellStart"/>
      <w:r w:rsidRPr="00425E65">
        <w:rPr>
          <w:sz w:val="28"/>
          <w:szCs w:val="28"/>
        </w:rPr>
        <w:t>якого</w:t>
      </w:r>
      <w:proofErr w:type="spellEnd"/>
      <w:r w:rsidRPr="00425E65">
        <w:rPr>
          <w:sz w:val="28"/>
          <w:szCs w:val="28"/>
        </w:rPr>
        <w:t xml:space="preserve"> </w:t>
      </w:r>
      <w:proofErr w:type="spellStart"/>
      <w:r w:rsidRPr="00425E65">
        <w:rPr>
          <w:sz w:val="28"/>
          <w:szCs w:val="28"/>
        </w:rPr>
        <w:t>прийнято</w:t>
      </w:r>
      <w:proofErr w:type="spellEnd"/>
      <w:r w:rsidRPr="00425E65">
        <w:rPr>
          <w:sz w:val="28"/>
          <w:szCs w:val="28"/>
        </w:rPr>
        <w:t xml:space="preserve"> </w:t>
      </w:r>
      <w:proofErr w:type="spellStart"/>
      <w:r w:rsidRPr="00425E65">
        <w:rPr>
          <w:sz w:val="28"/>
          <w:szCs w:val="28"/>
        </w:rPr>
        <w:t>називати</w:t>
      </w:r>
      <w:proofErr w:type="spellEnd"/>
      <w:r w:rsidRPr="00425E65">
        <w:rPr>
          <w:sz w:val="28"/>
          <w:szCs w:val="28"/>
        </w:rPr>
        <w:t xml:space="preserve"> </w:t>
      </w:r>
      <w:proofErr w:type="spellStart"/>
      <w:r w:rsidRPr="00425E65">
        <w:rPr>
          <w:sz w:val="28"/>
          <w:szCs w:val="28"/>
        </w:rPr>
        <w:t>власником</w:t>
      </w:r>
      <w:proofErr w:type="spellEnd"/>
      <w:r w:rsidRPr="00425E65">
        <w:rPr>
          <w:sz w:val="28"/>
          <w:szCs w:val="28"/>
        </w:rPr>
        <w:t xml:space="preserve"> </w:t>
      </w:r>
      <w:proofErr w:type="spellStart"/>
      <w:r w:rsidRPr="00425E65">
        <w:rPr>
          <w:sz w:val="28"/>
          <w:szCs w:val="28"/>
        </w:rPr>
        <w:t>ліцензії</w:t>
      </w:r>
      <w:proofErr w:type="spellEnd"/>
      <w:r w:rsidRPr="00425E65">
        <w:rPr>
          <w:sz w:val="28"/>
          <w:szCs w:val="28"/>
        </w:rPr>
        <w:t xml:space="preserve">, </w:t>
      </w:r>
      <w:proofErr w:type="spellStart"/>
      <w:r w:rsidRPr="00425E65">
        <w:rPr>
          <w:sz w:val="28"/>
          <w:szCs w:val="28"/>
        </w:rPr>
        <w:t>передає</w:t>
      </w:r>
      <w:proofErr w:type="spellEnd"/>
      <w:r w:rsidRPr="00425E65">
        <w:rPr>
          <w:sz w:val="28"/>
          <w:szCs w:val="28"/>
        </w:rPr>
        <w:t xml:space="preserve"> права на </w:t>
      </w:r>
      <w:proofErr w:type="spellStart"/>
      <w:r w:rsidRPr="00425E65">
        <w:rPr>
          <w:sz w:val="28"/>
          <w:szCs w:val="28"/>
        </w:rPr>
        <w:t>цей</w:t>
      </w:r>
      <w:proofErr w:type="spellEnd"/>
      <w:r w:rsidRPr="00425E65">
        <w:rPr>
          <w:sz w:val="28"/>
          <w:szCs w:val="28"/>
        </w:rPr>
        <w:t xml:space="preserve"> </w:t>
      </w:r>
      <w:proofErr w:type="spellStart"/>
      <w:r w:rsidRPr="00425E65">
        <w:rPr>
          <w:sz w:val="28"/>
          <w:szCs w:val="28"/>
        </w:rPr>
        <w:t>об'єкт</w:t>
      </w:r>
      <w:proofErr w:type="spellEnd"/>
      <w:r w:rsidRPr="00425E65">
        <w:rPr>
          <w:sz w:val="28"/>
          <w:szCs w:val="28"/>
        </w:rPr>
        <w:t xml:space="preserve"> </w:t>
      </w:r>
      <w:proofErr w:type="spellStart"/>
      <w:r w:rsidRPr="00425E65">
        <w:rPr>
          <w:sz w:val="28"/>
          <w:szCs w:val="28"/>
        </w:rPr>
        <w:t>іншій</w:t>
      </w:r>
      <w:proofErr w:type="spellEnd"/>
      <w:r w:rsidRPr="00425E65">
        <w:rPr>
          <w:sz w:val="28"/>
          <w:szCs w:val="28"/>
        </w:rPr>
        <w:t xml:space="preserve"> </w:t>
      </w:r>
      <w:proofErr w:type="spellStart"/>
      <w:r w:rsidRPr="00425E65">
        <w:rPr>
          <w:sz w:val="28"/>
          <w:szCs w:val="28"/>
        </w:rPr>
        <w:t>особі</w:t>
      </w:r>
      <w:proofErr w:type="spellEnd"/>
      <w:r w:rsidRPr="00425E65">
        <w:rPr>
          <w:sz w:val="28"/>
          <w:szCs w:val="28"/>
        </w:rPr>
        <w:t xml:space="preserve"> (</w:t>
      </w:r>
      <w:proofErr w:type="spellStart"/>
      <w:r w:rsidRPr="00425E65">
        <w:rPr>
          <w:sz w:val="28"/>
          <w:szCs w:val="28"/>
        </w:rPr>
        <w:t>ліцензіату</w:t>
      </w:r>
      <w:proofErr w:type="spellEnd"/>
      <w:r w:rsidRPr="00425E65">
        <w:rPr>
          <w:sz w:val="28"/>
          <w:szCs w:val="28"/>
        </w:rPr>
        <w:t xml:space="preserve">). За </w:t>
      </w:r>
      <w:proofErr w:type="spellStart"/>
      <w:r w:rsidRPr="00425E65">
        <w:rPr>
          <w:sz w:val="28"/>
          <w:szCs w:val="28"/>
        </w:rPr>
        <w:t>це</w:t>
      </w:r>
      <w:proofErr w:type="spellEnd"/>
      <w:r w:rsidRPr="00425E65">
        <w:rPr>
          <w:sz w:val="28"/>
          <w:szCs w:val="28"/>
        </w:rPr>
        <w:t xml:space="preserve"> </w:t>
      </w:r>
      <w:proofErr w:type="spellStart"/>
      <w:r w:rsidRPr="00425E65">
        <w:rPr>
          <w:sz w:val="28"/>
          <w:szCs w:val="28"/>
        </w:rPr>
        <w:t>він</w:t>
      </w:r>
      <w:proofErr w:type="spellEnd"/>
      <w:r w:rsidRPr="00425E65">
        <w:rPr>
          <w:sz w:val="28"/>
          <w:szCs w:val="28"/>
        </w:rPr>
        <w:t xml:space="preserve"> </w:t>
      </w:r>
      <w:proofErr w:type="spellStart"/>
      <w:r w:rsidRPr="00425E65">
        <w:rPr>
          <w:sz w:val="28"/>
          <w:szCs w:val="28"/>
        </w:rPr>
        <w:t>отримує</w:t>
      </w:r>
      <w:proofErr w:type="spellEnd"/>
      <w:r w:rsidRPr="00425E65">
        <w:rPr>
          <w:sz w:val="28"/>
          <w:szCs w:val="28"/>
        </w:rPr>
        <w:t xml:space="preserve"> </w:t>
      </w:r>
      <w:proofErr w:type="spellStart"/>
      <w:r w:rsidRPr="00425E65">
        <w:rPr>
          <w:sz w:val="28"/>
          <w:szCs w:val="28"/>
        </w:rPr>
        <w:t>від</w:t>
      </w:r>
      <w:proofErr w:type="spellEnd"/>
      <w:r w:rsidRPr="00425E65">
        <w:rPr>
          <w:sz w:val="28"/>
          <w:szCs w:val="28"/>
        </w:rPr>
        <w:t xml:space="preserve"> </w:t>
      </w:r>
      <w:proofErr w:type="spellStart"/>
      <w:r w:rsidRPr="00425E65">
        <w:rPr>
          <w:sz w:val="28"/>
          <w:szCs w:val="28"/>
        </w:rPr>
        <w:t>ліцензіата</w:t>
      </w:r>
      <w:proofErr w:type="spellEnd"/>
      <w:r w:rsidRPr="00425E65">
        <w:rPr>
          <w:sz w:val="28"/>
          <w:szCs w:val="28"/>
        </w:rPr>
        <w:t xml:space="preserve"> </w:t>
      </w:r>
      <w:proofErr w:type="spellStart"/>
      <w:r w:rsidRPr="00425E65">
        <w:rPr>
          <w:sz w:val="28"/>
          <w:szCs w:val="28"/>
        </w:rPr>
        <w:t>винагороду</w:t>
      </w:r>
      <w:proofErr w:type="spellEnd"/>
      <w:r w:rsidRPr="00425E65">
        <w:rPr>
          <w:sz w:val="28"/>
          <w:szCs w:val="28"/>
        </w:rPr>
        <w:t xml:space="preserve"> як </w:t>
      </w:r>
      <w:proofErr w:type="spellStart"/>
      <w:r w:rsidRPr="00425E65">
        <w:rPr>
          <w:sz w:val="28"/>
          <w:szCs w:val="28"/>
        </w:rPr>
        <w:t>частину</w:t>
      </w:r>
      <w:proofErr w:type="spellEnd"/>
      <w:r w:rsidRPr="00425E65">
        <w:rPr>
          <w:sz w:val="28"/>
          <w:szCs w:val="28"/>
        </w:rPr>
        <w:t xml:space="preserve"> </w:t>
      </w:r>
      <w:proofErr w:type="spellStart"/>
      <w:r w:rsidRPr="00425E65">
        <w:rPr>
          <w:sz w:val="28"/>
          <w:szCs w:val="28"/>
        </w:rPr>
        <w:t>від</w:t>
      </w:r>
      <w:proofErr w:type="spellEnd"/>
      <w:r w:rsidRPr="00425E65">
        <w:rPr>
          <w:sz w:val="28"/>
          <w:szCs w:val="28"/>
        </w:rPr>
        <w:t xml:space="preserve"> т</w:t>
      </w:r>
      <w:r w:rsidRPr="00425E65">
        <w:rPr>
          <w:sz w:val="28"/>
          <w:szCs w:val="28"/>
        </w:rPr>
        <w:t>о</w:t>
      </w:r>
      <w:r w:rsidRPr="00425E65">
        <w:rPr>
          <w:sz w:val="28"/>
          <w:szCs w:val="28"/>
        </w:rPr>
        <w:t xml:space="preserve">го </w:t>
      </w:r>
      <w:proofErr w:type="spellStart"/>
      <w:r w:rsidRPr="00425E65">
        <w:rPr>
          <w:sz w:val="28"/>
          <w:szCs w:val="28"/>
        </w:rPr>
        <w:t>прибутку</w:t>
      </w:r>
      <w:proofErr w:type="spellEnd"/>
      <w:r w:rsidRPr="00425E65">
        <w:rPr>
          <w:sz w:val="28"/>
          <w:szCs w:val="28"/>
        </w:rPr>
        <w:t xml:space="preserve">, яку в </w:t>
      </w:r>
      <w:proofErr w:type="spellStart"/>
      <w:r w:rsidRPr="00425E65">
        <w:rPr>
          <w:sz w:val="28"/>
          <w:szCs w:val="28"/>
        </w:rPr>
        <w:t>майбутньому</w:t>
      </w:r>
      <w:proofErr w:type="spellEnd"/>
      <w:r w:rsidRPr="00425E65">
        <w:rPr>
          <w:sz w:val="28"/>
          <w:szCs w:val="28"/>
        </w:rPr>
        <w:t xml:space="preserve"> </w:t>
      </w:r>
      <w:proofErr w:type="spellStart"/>
      <w:r w:rsidRPr="00425E65">
        <w:rPr>
          <w:sz w:val="28"/>
          <w:szCs w:val="28"/>
        </w:rPr>
        <w:t>принесе</w:t>
      </w:r>
      <w:proofErr w:type="spellEnd"/>
      <w:r w:rsidRPr="00425E65">
        <w:rPr>
          <w:sz w:val="28"/>
          <w:szCs w:val="28"/>
        </w:rPr>
        <w:t xml:space="preserve"> </w:t>
      </w:r>
      <w:proofErr w:type="spellStart"/>
      <w:r w:rsidRPr="00425E65">
        <w:rPr>
          <w:sz w:val="28"/>
          <w:szCs w:val="28"/>
        </w:rPr>
        <w:t>використання</w:t>
      </w:r>
      <w:proofErr w:type="spellEnd"/>
      <w:r w:rsidRPr="00425E65">
        <w:rPr>
          <w:sz w:val="28"/>
          <w:szCs w:val="28"/>
        </w:rPr>
        <w:t xml:space="preserve"> </w:t>
      </w:r>
      <w:proofErr w:type="spellStart"/>
      <w:r w:rsidRPr="00425E65">
        <w:rPr>
          <w:sz w:val="28"/>
          <w:szCs w:val="28"/>
        </w:rPr>
        <w:t>переданого</w:t>
      </w:r>
      <w:proofErr w:type="spellEnd"/>
      <w:r w:rsidRPr="00425E65">
        <w:rPr>
          <w:sz w:val="28"/>
          <w:szCs w:val="28"/>
        </w:rPr>
        <w:t xml:space="preserve"> ОІВ. </w:t>
      </w:r>
      <w:proofErr w:type="spellStart"/>
      <w:r w:rsidRPr="00425E65">
        <w:rPr>
          <w:sz w:val="28"/>
          <w:szCs w:val="28"/>
        </w:rPr>
        <w:t>Розмі</w:t>
      </w:r>
      <w:proofErr w:type="gramStart"/>
      <w:r w:rsidRPr="00425E65">
        <w:rPr>
          <w:sz w:val="28"/>
          <w:szCs w:val="28"/>
        </w:rPr>
        <w:t>р</w:t>
      </w:r>
      <w:proofErr w:type="spellEnd"/>
      <w:proofErr w:type="gramEnd"/>
      <w:r w:rsidRPr="00425E65">
        <w:rPr>
          <w:sz w:val="28"/>
          <w:szCs w:val="28"/>
        </w:rPr>
        <w:t xml:space="preserve"> </w:t>
      </w:r>
      <w:proofErr w:type="spellStart"/>
      <w:r w:rsidRPr="00425E65">
        <w:rPr>
          <w:sz w:val="28"/>
          <w:szCs w:val="28"/>
        </w:rPr>
        <w:t>цієї</w:t>
      </w:r>
      <w:proofErr w:type="spellEnd"/>
      <w:r w:rsidRPr="00425E65">
        <w:rPr>
          <w:sz w:val="28"/>
          <w:szCs w:val="28"/>
        </w:rPr>
        <w:t xml:space="preserve"> </w:t>
      </w:r>
      <w:proofErr w:type="spellStart"/>
      <w:r w:rsidRPr="00425E65">
        <w:rPr>
          <w:sz w:val="28"/>
          <w:szCs w:val="28"/>
        </w:rPr>
        <w:t>винагороди</w:t>
      </w:r>
      <w:proofErr w:type="spellEnd"/>
      <w:r w:rsidRPr="00425E65">
        <w:rPr>
          <w:sz w:val="28"/>
          <w:szCs w:val="28"/>
        </w:rPr>
        <w:t xml:space="preserve"> </w:t>
      </w:r>
      <w:proofErr w:type="spellStart"/>
      <w:r w:rsidRPr="00425E65">
        <w:rPr>
          <w:sz w:val="28"/>
          <w:szCs w:val="28"/>
        </w:rPr>
        <w:t>дорівнює</w:t>
      </w:r>
      <w:proofErr w:type="spellEnd"/>
      <w:r w:rsidRPr="00425E65">
        <w:rPr>
          <w:sz w:val="28"/>
          <w:szCs w:val="28"/>
        </w:rPr>
        <w:t xml:space="preserve"> </w:t>
      </w:r>
      <w:proofErr w:type="spellStart"/>
      <w:r w:rsidRPr="00425E65">
        <w:rPr>
          <w:sz w:val="28"/>
          <w:szCs w:val="28"/>
        </w:rPr>
        <w:t>ціні</w:t>
      </w:r>
      <w:proofErr w:type="spellEnd"/>
      <w:r w:rsidRPr="00425E65">
        <w:rPr>
          <w:sz w:val="28"/>
          <w:szCs w:val="28"/>
        </w:rPr>
        <w:t xml:space="preserve"> ОІВ. </w:t>
      </w:r>
      <w:proofErr w:type="spellStart"/>
      <w:r w:rsidRPr="00425E65">
        <w:rPr>
          <w:sz w:val="28"/>
          <w:szCs w:val="28"/>
        </w:rPr>
        <w:t>Платежі</w:t>
      </w:r>
      <w:proofErr w:type="spellEnd"/>
      <w:r w:rsidRPr="00425E65">
        <w:rPr>
          <w:sz w:val="28"/>
          <w:szCs w:val="28"/>
        </w:rPr>
        <w:t xml:space="preserve">, по </w:t>
      </w:r>
      <w:proofErr w:type="spellStart"/>
      <w:r w:rsidRPr="00425E65">
        <w:rPr>
          <w:sz w:val="28"/>
          <w:szCs w:val="28"/>
        </w:rPr>
        <w:t>яких</w:t>
      </w:r>
      <w:proofErr w:type="spellEnd"/>
      <w:r w:rsidRPr="00425E65">
        <w:rPr>
          <w:sz w:val="28"/>
          <w:szCs w:val="28"/>
        </w:rPr>
        <w:t xml:space="preserve"> </w:t>
      </w:r>
      <w:proofErr w:type="spellStart"/>
      <w:r w:rsidRPr="00425E65">
        <w:rPr>
          <w:sz w:val="28"/>
          <w:szCs w:val="28"/>
        </w:rPr>
        <w:t>винагорода</w:t>
      </w:r>
      <w:proofErr w:type="spellEnd"/>
      <w:r w:rsidRPr="00425E65">
        <w:rPr>
          <w:sz w:val="28"/>
          <w:szCs w:val="28"/>
        </w:rPr>
        <w:t xml:space="preserve"> </w:t>
      </w:r>
      <w:proofErr w:type="spellStart"/>
      <w:r w:rsidRPr="00425E65">
        <w:rPr>
          <w:sz w:val="28"/>
          <w:szCs w:val="28"/>
        </w:rPr>
        <w:t>виплачується</w:t>
      </w:r>
      <w:proofErr w:type="spellEnd"/>
      <w:r w:rsidRPr="00425E65">
        <w:rPr>
          <w:sz w:val="28"/>
          <w:szCs w:val="28"/>
        </w:rPr>
        <w:t xml:space="preserve"> </w:t>
      </w:r>
      <w:proofErr w:type="spellStart"/>
      <w:r w:rsidRPr="00425E65">
        <w:rPr>
          <w:sz w:val="28"/>
          <w:szCs w:val="28"/>
        </w:rPr>
        <w:t>рівними</w:t>
      </w:r>
      <w:proofErr w:type="spellEnd"/>
      <w:r w:rsidRPr="00425E65">
        <w:rPr>
          <w:sz w:val="28"/>
          <w:szCs w:val="28"/>
        </w:rPr>
        <w:t xml:space="preserve"> </w:t>
      </w:r>
      <w:proofErr w:type="spellStart"/>
      <w:r w:rsidRPr="00425E65">
        <w:rPr>
          <w:sz w:val="28"/>
          <w:szCs w:val="28"/>
        </w:rPr>
        <w:t>частками</w:t>
      </w:r>
      <w:proofErr w:type="spellEnd"/>
      <w:r w:rsidRPr="00425E65">
        <w:rPr>
          <w:sz w:val="28"/>
          <w:szCs w:val="28"/>
        </w:rPr>
        <w:t xml:space="preserve"> в </w:t>
      </w:r>
      <w:proofErr w:type="spellStart"/>
      <w:r w:rsidRPr="00425E65">
        <w:rPr>
          <w:sz w:val="28"/>
          <w:szCs w:val="28"/>
        </w:rPr>
        <w:t>кінці</w:t>
      </w:r>
      <w:proofErr w:type="spellEnd"/>
      <w:r w:rsidRPr="00425E65">
        <w:rPr>
          <w:sz w:val="28"/>
          <w:szCs w:val="28"/>
        </w:rPr>
        <w:t xml:space="preserve"> кожного року </w:t>
      </w:r>
      <w:proofErr w:type="spellStart"/>
      <w:r w:rsidRPr="00425E65">
        <w:rPr>
          <w:sz w:val="28"/>
          <w:szCs w:val="28"/>
        </w:rPr>
        <w:t>протягом</w:t>
      </w:r>
      <w:proofErr w:type="spellEnd"/>
      <w:r w:rsidRPr="00425E65">
        <w:rPr>
          <w:sz w:val="28"/>
          <w:szCs w:val="28"/>
        </w:rPr>
        <w:t xml:space="preserve"> </w:t>
      </w:r>
      <w:proofErr w:type="spellStart"/>
      <w:r w:rsidRPr="00425E65">
        <w:rPr>
          <w:sz w:val="28"/>
          <w:szCs w:val="28"/>
        </w:rPr>
        <w:t>дії</w:t>
      </w:r>
      <w:proofErr w:type="spellEnd"/>
      <w:r w:rsidRPr="00425E65">
        <w:rPr>
          <w:sz w:val="28"/>
          <w:szCs w:val="28"/>
        </w:rPr>
        <w:t xml:space="preserve"> </w:t>
      </w:r>
      <w:proofErr w:type="spellStart"/>
      <w:r w:rsidRPr="00425E65">
        <w:rPr>
          <w:sz w:val="28"/>
          <w:szCs w:val="28"/>
        </w:rPr>
        <w:t>ліцензійного</w:t>
      </w:r>
      <w:proofErr w:type="spellEnd"/>
      <w:r w:rsidRPr="00425E65">
        <w:rPr>
          <w:sz w:val="28"/>
          <w:szCs w:val="28"/>
        </w:rPr>
        <w:t xml:space="preserve"> договору, </w:t>
      </w:r>
      <w:proofErr w:type="spellStart"/>
      <w:r w:rsidRPr="00425E65">
        <w:rPr>
          <w:sz w:val="28"/>
          <w:szCs w:val="28"/>
        </w:rPr>
        <w:t>називається</w:t>
      </w:r>
      <w:proofErr w:type="spellEnd"/>
      <w:r w:rsidRPr="00425E65">
        <w:rPr>
          <w:sz w:val="28"/>
          <w:szCs w:val="28"/>
          <w:lang w:val="uk-UA"/>
        </w:rPr>
        <w:t xml:space="preserve"> «роялті»</w:t>
      </w:r>
      <w:r w:rsidRPr="00425E65">
        <w:rPr>
          <w:sz w:val="28"/>
          <w:szCs w:val="28"/>
        </w:rPr>
        <w:t>.</w:t>
      </w:r>
    </w:p>
    <w:p w:rsidR="00FE2E81" w:rsidRPr="00425E65" w:rsidRDefault="00FE2E81" w:rsidP="00425E65">
      <w:pPr>
        <w:pStyle w:val="aa"/>
        <w:spacing w:after="0" w:line="360" w:lineRule="auto"/>
        <w:ind w:firstLine="709"/>
        <w:jc w:val="both"/>
        <w:rPr>
          <w:sz w:val="28"/>
          <w:szCs w:val="28"/>
          <w:lang w:val="uk-UA"/>
        </w:rPr>
      </w:pPr>
      <w:r w:rsidRPr="00425E65">
        <w:rPr>
          <w:sz w:val="28"/>
          <w:szCs w:val="28"/>
        </w:rPr>
        <w:t>      </w:t>
      </w:r>
      <w:proofErr w:type="spellStart"/>
      <w:r w:rsidRPr="00425E65">
        <w:rPr>
          <w:sz w:val="28"/>
          <w:szCs w:val="28"/>
        </w:rPr>
        <w:t>Вартість</w:t>
      </w:r>
      <w:proofErr w:type="spellEnd"/>
      <w:proofErr w:type="gramStart"/>
      <w:r w:rsidRPr="00425E65">
        <w:rPr>
          <w:sz w:val="28"/>
          <w:szCs w:val="28"/>
        </w:rPr>
        <w:t xml:space="preserve"> О</w:t>
      </w:r>
      <w:proofErr w:type="gramEnd"/>
      <w:r w:rsidRPr="00425E65">
        <w:rPr>
          <w:sz w:val="28"/>
          <w:szCs w:val="28"/>
        </w:rPr>
        <w:t xml:space="preserve">ІВ </w:t>
      </w:r>
      <w:proofErr w:type="spellStart"/>
      <w:r w:rsidRPr="00425E65">
        <w:rPr>
          <w:sz w:val="28"/>
          <w:szCs w:val="28"/>
        </w:rPr>
        <w:t>розраховують</w:t>
      </w:r>
      <w:proofErr w:type="spellEnd"/>
      <w:r w:rsidRPr="00425E65">
        <w:rPr>
          <w:sz w:val="28"/>
          <w:szCs w:val="28"/>
        </w:rPr>
        <w:t xml:space="preserve"> за формулою: </w:t>
      </w:r>
    </w:p>
    <w:p w:rsidR="00FE2E81" w:rsidRPr="00425E65" w:rsidRDefault="00FE2E81" w:rsidP="00425E65">
      <w:pPr>
        <w:pStyle w:val="aa"/>
        <w:spacing w:after="0" w:line="360" w:lineRule="auto"/>
        <w:ind w:firstLine="709"/>
        <w:jc w:val="center"/>
        <w:rPr>
          <w:sz w:val="28"/>
          <w:szCs w:val="28"/>
          <w:lang w:val="en-US"/>
        </w:rPr>
      </w:pPr>
      <m:oMath>
        <m:r>
          <w:rPr>
            <w:rFonts w:ascii="Cambria Math" w:hAnsi="Cambria Math"/>
            <w:sz w:val="28"/>
            <w:szCs w:val="28"/>
            <w:lang w:val="uk-UA"/>
          </w:rPr>
          <m:t>PV</m:t>
        </m:r>
        <m:r>
          <w:rPr>
            <w:rFonts w:ascii="Cambria Math"/>
            <w:sz w:val="28"/>
            <w:szCs w:val="28"/>
            <w:lang w:val="uk-UA"/>
          </w:rPr>
          <m:t>=</m:t>
        </m:r>
        <m:nary>
          <m:naryPr>
            <m:chr m:val="∑"/>
            <m:limLoc m:val="undOvr"/>
            <m:ctrlPr>
              <w:rPr>
                <w:rFonts w:ascii="Cambria Math"/>
                <w:i/>
                <w:sz w:val="28"/>
                <w:szCs w:val="28"/>
                <w:lang w:val="uk-UA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i</m:t>
            </m:r>
            <m:r>
              <w:rPr>
                <w:rFonts w:ascii="Cambria Math"/>
                <w:sz w:val="28"/>
                <w:szCs w:val="28"/>
                <w:lang w:val="uk-UA"/>
              </w:rPr>
              <m:t>=1</m:t>
            </m:r>
          </m:sub>
          <m:sup>
            <m:r>
              <w:rPr>
                <w:rFonts w:ascii="Cambria Math" w:hAnsi="Cambria Math"/>
                <w:sz w:val="28"/>
                <w:szCs w:val="28"/>
                <w:lang w:val="uk-UA"/>
              </w:rPr>
              <m:t>n</m:t>
            </m:r>
          </m:sup>
          <m:e>
            <m:sSub>
              <m:sSubPr>
                <m:ctrlPr>
                  <w:rPr>
                    <w:rFonts w:ascii="Cambria Math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t</m:t>
                </m:r>
              </m:sub>
            </m:sSub>
            <m:r>
              <w:rPr>
                <w:sz w:val="28"/>
                <w:szCs w:val="28"/>
                <w:lang w:val="uk-UA"/>
              </w:rPr>
              <m:t>×</m:t>
            </m:r>
            <m:f>
              <m:fPr>
                <m:ctrlPr>
                  <w:rPr>
                    <w:rFonts w:ascii="Cambria Math"/>
                    <w:i/>
                    <w:sz w:val="28"/>
                    <w:szCs w:val="28"/>
                    <w:lang w:val="uk-UA"/>
                  </w:rPr>
                </m:ctrlPr>
              </m:fPr>
              <m:num>
                <m:sSub>
                  <m:sSubPr>
                    <m:ctrlPr>
                      <w:rPr>
                        <w:rFonts w:ascii="Cambria Math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t</m:t>
                    </m:r>
                  </m:sub>
                </m:sSub>
              </m:num>
              <m:den>
                <m:r>
                  <w:rPr>
                    <w:rFonts w:ascii="Cambria Math"/>
                    <w:sz w:val="28"/>
                    <w:szCs w:val="28"/>
                    <w:lang w:val="uk-UA"/>
                  </w:rPr>
                  <m:t>100</m:t>
                </m:r>
              </m:den>
            </m:f>
          </m:e>
        </m:nary>
      </m:oMath>
      <w:r w:rsidR="00211EE0" w:rsidRPr="00425E65">
        <w:rPr>
          <w:sz w:val="28"/>
          <w:szCs w:val="28"/>
          <w:lang w:val="en-US"/>
        </w:rPr>
        <w:t>,</w:t>
      </w:r>
    </w:p>
    <w:p w:rsidR="00FE2E81" w:rsidRPr="00425E65" w:rsidRDefault="00211EE0" w:rsidP="00425E65">
      <w:pPr>
        <w:pStyle w:val="aa"/>
        <w:spacing w:after="0" w:line="360" w:lineRule="auto"/>
        <w:ind w:firstLine="709"/>
        <w:jc w:val="both"/>
        <w:rPr>
          <w:b/>
          <w:sz w:val="28"/>
          <w:szCs w:val="28"/>
          <w:lang w:val="en-US"/>
        </w:rPr>
      </w:pPr>
      <w:proofErr w:type="spellStart"/>
      <w:r w:rsidRPr="00425E65">
        <w:rPr>
          <w:sz w:val="28"/>
          <w:szCs w:val="28"/>
          <w:lang w:val="en-US"/>
        </w:rPr>
        <w:t>де</w:t>
      </w:r>
      <w:proofErr w:type="spellEnd"/>
      <w:r w:rsidRPr="00425E65">
        <w:rPr>
          <w:sz w:val="28"/>
          <w:szCs w:val="28"/>
          <w:lang w:val="en-US"/>
        </w:rPr>
        <w:t xml:space="preserve"> PV - </w:t>
      </w:r>
      <w:proofErr w:type="spellStart"/>
      <w:r w:rsidRPr="00425E65">
        <w:rPr>
          <w:sz w:val="28"/>
          <w:szCs w:val="28"/>
          <w:lang w:val="en-US"/>
        </w:rPr>
        <w:t>вартість</w:t>
      </w:r>
      <w:proofErr w:type="spellEnd"/>
      <w:r w:rsidRPr="00425E65">
        <w:rPr>
          <w:sz w:val="28"/>
          <w:szCs w:val="28"/>
          <w:lang w:val="en-US"/>
        </w:rPr>
        <w:t xml:space="preserve"> ОІВ в </w:t>
      </w:r>
      <w:proofErr w:type="spellStart"/>
      <w:r w:rsidRPr="00425E65">
        <w:rPr>
          <w:sz w:val="28"/>
          <w:szCs w:val="28"/>
          <w:lang w:val="en-US"/>
        </w:rPr>
        <w:t>даний</w:t>
      </w:r>
      <w:proofErr w:type="spellEnd"/>
      <w:r w:rsidRPr="00425E65">
        <w:rPr>
          <w:sz w:val="28"/>
          <w:szCs w:val="28"/>
          <w:lang w:val="en-US"/>
        </w:rPr>
        <w:t xml:space="preserve"> </w:t>
      </w:r>
      <w:proofErr w:type="spellStart"/>
      <w:r w:rsidRPr="00425E65">
        <w:rPr>
          <w:sz w:val="28"/>
          <w:szCs w:val="28"/>
          <w:lang w:val="en-US"/>
        </w:rPr>
        <w:t>час</w:t>
      </w:r>
      <w:proofErr w:type="spellEnd"/>
      <w:r w:rsidRPr="00425E65">
        <w:rPr>
          <w:sz w:val="28"/>
          <w:szCs w:val="28"/>
          <w:lang w:val="en-US"/>
        </w:rPr>
        <w:t xml:space="preserve">, </w:t>
      </w:r>
      <w:proofErr w:type="spellStart"/>
      <w:r w:rsidRPr="00425E65">
        <w:rPr>
          <w:sz w:val="28"/>
          <w:szCs w:val="28"/>
          <w:lang w:val="en-US"/>
        </w:rPr>
        <w:t>яка</w:t>
      </w:r>
      <w:proofErr w:type="spellEnd"/>
      <w:r w:rsidRPr="00425E65">
        <w:rPr>
          <w:sz w:val="28"/>
          <w:szCs w:val="28"/>
          <w:lang w:val="en-US"/>
        </w:rPr>
        <w:t xml:space="preserve"> </w:t>
      </w:r>
      <w:proofErr w:type="spellStart"/>
      <w:r w:rsidRPr="00425E65">
        <w:rPr>
          <w:sz w:val="28"/>
          <w:szCs w:val="28"/>
          <w:lang w:val="en-US"/>
        </w:rPr>
        <w:t>дорівнює</w:t>
      </w:r>
      <w:proofErr w:type="spellEnd"/>
      <w:r w:rsidRPr="00425E65">
        <w:rPr>
          <w:sz w:val="28"/>
          <w:szCs w:val="28"/>
          <w:lang w:val="en-US"/>
        </w:rPr>
        <w:t xml:space="preserve"> </w:t>
      </w:r>
      <w:proofErr w:type="spellStart"/>
      <w:r w:rsidRPr="00425E65">
        <w:rPr>
          <w:sz w:val="28"/>
          <w:szCs w:val="28"/>
          <w:lang w:val="en-US"/>
        </w:rPr>
        <w:t>сумі</w:t>
      </w:r>
      <w:proofErr w:type="spellEnd"/>
      <w:r w:rsidRPr="00425E65">
        <w:rPr>
          <w:sz w:val="28"/>
          <w:szCs w:val="28"/>
          <w:lang w:val="en-US"/>
        </w:rPr>
        <w:t xml:space="preserve"> </w:t>
      </w:r>
      <w:proofErr w:type="spellStart"/>
      <w:r w:rsidRPr="00425E65">
        <w:rPr>
          <w:sz w:val="28"/>
          <w:szCs w:val="28"/>
          <w:lang w:val="en-US"/>
        </w:rPr>
        <w:t>виплат</w:t>
      </w:r>
      <w:proofErr w:type="spellEnd"/>
      <w:r w:rsidRPr="00425E65">
        <w:rPr>
          <w:sz w:val="28"/>
          <w:szCs w:val="28"/>
          <w:lang w:val="en-US"/>
        </w:rPr>
        <w:t xml:space="preserve"> </w:t>
      </w:r>
      <w:proofErr w:type="spellStart"/>
      <w:r w:rsidRPr="00425E65">
        <w:rPr>
          <w:sz w:val="28"/>
          <w:szCs w:val="28"/>
          <w:lang w:val="en-US"/>
        </w:rPr>
        <w:t>роялті</w:t>
      </w:r>
      <w:proofErr w:type="spellEnd"/>
      <w:r w:rsidRPr="00425E65">
        <w:rPr>
          <w:sz w:val="28"/>
          <w:szCs w:val="28"/>
          <w:lang w:val="en-US"/>
        </w:rPr>
        <w:t xml:space="preserve"> </w:t>
      </w:r>
      <w:proofErr w:type="spellStart"/>
      <w:r w:rsidRPr="00425E65">
        <w:rPr>
          <w:sz w:val="28"/>
          <w:szCs w:val="28"/>
          <w:lang w:val="en-US"/>
        </w:rPr>
        <w:t>протягом</w:t>
      </w:r>
      <w:proofErr w:type="spellEnd"/>
      <w:r w:rsidRPr="00425E65">
        <w:rPr>
          <w:sz w:val="28"/>
          <w:szCs w:val="28"/>
          <w:lang w:val="en-US"/>
        </w:rPr>
        <w:t xml:space="preserve"> </w:t>
      </w:r>
      <w:proofErr w:type="spellStart"/>
      <w:r w:rsidRPr="00425E65">
        <w:rPr>
          <w:sz w:val="28"/>
          <w:szCs w:val="28"/>
          <w:lang w:val="en-US"/>
        </w:rPr>
        <w:t>строку</w:t>
      </w:r>
      <w:proofErr w:type="spellEnd"/>
      <w:r w:rsidRPr="00425E65">
        <w:rPr>
          <w:sz w:val="28"/>
          <w:szCs w:val="28"/>
          <w:lang w:val="en-US"/>
        </w:rPr>
        <w:t xml:space="preserve"> </w:t>
      </w:r>
      <w:proofErr w:type="spellStart"/>
      <w:r w:rsidRPr="00425E65">
        <w:rPr>
          <w:sz w:val="28"/>
          <w:szCs w:val="28"/>
          <w:lang w:val="en-US"/>
        </w:rPr>
        <w:t>дії</w:t>
      </w:r>
      <w:proofErr w:type="spellEnd"/>
      <w:r w:rsidRPr="00425E65">
        <w:rPr>
          <w:sz w:val="28"/>
          <w:szCs w:val="28"/>
          <w:lang w:val="en-US"/>
        </w:rPr>
        <w:t xml:space="preserve"> </w:t>
      </w:r>
      <w:proofErr w:type="spellStart"/>
      <w:r w:rsidRPr="00425E65">
        <w:rPr>
          <w:sz w:val="28"/>
          <w:szCs w:val="28"/>
          <w:lang w:val="en-US"/>
        </w:rPr>
        <w:t>ліцензії</w:t>
      </w:r>
      <w:proofErr w:type="spellEnd"/>
      <w:r w:rsidRPr="00425E65">
        <w:rPr>
          <w:sz w:val="28"/>
          <w:szCs w:val="28"/>
          <w:lang w:val="en-US"/>
        </w:rPr>
        <w:t xml:space="preserve">, </w:t>
      </w:r>
      <w:proofErr w:type="spellStart"/>
      <w:r w:rsidRPr="00425E65">
        <w:rPr>
          <w:sz w:val="28"/>
          <w:szCs w:val="28"/>
          <w:lang w:val="en-US"/>
        </w:rPr>
        <w:t>грн</w:t>
      </w:r>
      <w:proofErr w:type="spellEnd"/>
      <w:r w:rsidRPr="00425E65">
        <w:rPr>
          <w:sz w:val="28"/>
          <w:szCs w:val="28"/>
          <w:lang w:val="en-US"/>
        </w:rPr>
        <w:t xml:space="preserve">.; </w:t>
      </w:r>
      <m:oMath>
        <m:sSub>
          <m:sSubPr>
            <m:ctrlPr>
              <w:rPr>
                <w:rFonts w:asci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C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t</m:t>
            </m:r>
          </m:sub>
        </m:sSub>
      </m:oMath>
      <w:r w:rsidRPr="00425E65">
        <w:rPr>
          <w:sz w:val="28"/>
          <w:szCs w:val="28"/>
          <w:lang w:val="en-US"/>
        </w:rPr>
        <w:t xml:space="preserve"> - </w:t>
      </w:r>
      <w:proofErr w:type="spellStart"/>
      <w:r w:rsidRPr="00425E65">
        <w:rPr>
          <w:snapToGrid w:val="0"/>
          <w:sz w:val="28"/>
          <w:szCs w:val="28"/>
        </w:rPr>
        <w:t>прогнозовані</w:t>
      </w:r>
      <w:proofErr w:type="spellEnd"/>
      <w:r w:rsidRPr="00425E65">
        <w:rPr>
          <w:snapToGrid w:val="0"/>
          <w:sz w:val="28"/>
          <w:szCs w:val="28"/>
          <w:lang w:val="en-US"/>
        </w:rPr>
        <w:t xml:space="preserve"> </w:t>
      </w:r>
      <w:proofErr w:type="spellStart"/>
      <w:r w:rsidRPr="00425E65">
        <w:rPr>
          <w:snapToGrid w:val="0"/>
          <w:sz w:val="28"/>
          <w:szCs w:val="28"/>
        </w:rPr>
        <w:t>грошові</w:t>
      </w:r>
      <w:proofErr w:type="spellEnd"/>
      <w:r w:rsidRPr="00425E65">
        <w:rPr>
          <w:snapToGrid w:val="0"/>
          <w:sz w:val="28"/>
          <w:szCs w:val="28"/>
          <w:lang w:val="en-US"/>
        </w:rPr>
        <w:t xml:space="preserve"> </w:t>
      </w:r>
      <w:r w:rsidRPr="00425E65">
        <w:rPr>
          <w:snapToGrid w:val="0"/>
          <w:sz w:val="28"/>
          <w:szCs w:val="28"/>
        </w:rPr>
        <w:t>потоки</w:t>
      </w:r>
      <w:r w:rsidRPr="00425E65">
        <w:rPr>
          <w:snapToGrid w:val="0"/>
          <w:sz w:val="28"/>
          <w:szCs w:val="28"/>
          <w:lang w:val="en-US"/>
        </w:rPr>
        <w:t xml:space="preserve">, </w:t>
      </w:r>
      <w:proofErr w:type="spellStart"/>
      <w:r w:rsidRPr="00425E65">
        <w:rPr>
          <w:snapToGrid w:val="0"/>
          <w:sz w:val="28"/>
          <w:szCs w:val="28"/>
        </w:rPr>
        <w:t>які</w:t>
      </w:r>
      <w:proofErr w:type="spellEnd"/>
      <w:r w:rsidRPr="00425E65">
        <w:rPr>
          <w:snapToGrid w:val="0"/>
          <w:sz w:val="28"/>
          <w:szCs w:val="28"/>
          <w:lang w:val="en-US"/>
        </w:rPr>
        <w:t xml:space="preserve"> </w:t>
      </w:r>
      <w:proofErr w:type="spellStart"/>
      <w:r w:rsidRPr="00425E65">
        <w:rPr>
          <w:snapToGrid w:val="0"/>
          <w:sz w:val="28"/>
          <w:szCs w:val="28"/>
        </w:rPr>
        <w:t>генеруються</w:t>
      </w:r>
      <w:proofErr w:type="spellEnd"/>
      <w:r w:rsidRPr="00425E65">
        <w:rPr>
          <w:snapToGrid w:val="0"/>
          <w:sz w:val="28"/>
          <w:szCs w:val="28"/>
          <w:lang w:val="en-US"/>
        </w:rPr>
        <w:t xml:space="preserve"> </w:t>
      </w:r>
      <w:r w:rsidRPr="00425E65">
        <w:rPr>
          <w:snapToGrid w:val="0"/>
          <w:sz w:val="28"/>
          <w:szCs w:val="28"/>
        </w:rPr>
        <w:t>пре</w:t>
      </w:r>
      <w:r w:rsidRPr="00425E65">
        <w:rPr>
          <w:snapToGrid w:val="0"/>
          <w:sz w:val="28"/>
          <w:szCs w:val="28"/>
        </w:rPr>
        <w:t>д</w:t>
      </w:r>
      <w:r w:rsidRPr="00425E65">
        <w:rPr>
          <w:snapToGrid w:val="0"/>
          <w:sz w:val="28"/>
          <w:szCs w:val="28"/>
        </w:rPr>
        <w:t>метом</w:t>
      </w:r>
      <w:r w:rsidRPr="00425E65">
        <w:rPr>
          <w:snapToGrid w:val="0"/>
          <w:sz w:val="28"/>
          <w:szCs w:val="28"/>
          <w:lang w:val="en-US"/>
        </w:rPr>
        <w:t xml:space="preserve"> </w:t>
      </w:r>
      <w:proofErr w:type="spellStart"/>
      <w:r w:rsidRPr="00425E65">
        <w:rPr>
          <w:snapToGrid w:val="0"/>
          <w:sz w:val="28"/>
          <w:szCs w:val="28"/>
        </w:rPr>
        <w:t>ліцензії</w:t>
      </w:r>
      <w:proofErr w:type="spellEnd"/>
      <w:r w:rsidRPr="00425E65">
        <w:rPr>
          <w:snapToGrid w:val="0"/>
          <w:sz w:val="28"/>
          <w:szCs w:val="28"/>
          <w:lang w:val="en-US"/>
        </w:rPr>
        <w:t xml:space="preserve"> </w:t>
      </w:r>
      <w:r w:rsidRPr="00425E65">
        <w:rPr>
          <w:snapToGrid w:val="0"/>
          <w:sz w:val="28"/>
          <w:szCs w:val="28"/>
        </w:rPr>
        <w:t>за</w:t>
      </w:r>
      <w:r w:rsidRPr="00425E65">
        <w:rPr>
          <w:snapToGrid w:val="0"/>
          <w:sz w:val="28"/>
          <w:szCs w:val="28"/>
          <w:lang w:val="en-US"/>
        </w:rPr>
        <w:t xml:space="preserve"> </w:t>
      </w:r>
      <w:proofErr w:type="spellStart"/>
      <w:r w:rsidRPr="00425E65">
        <w:rPr>
          <w:snapToGrid w:val="0"/>
          <w:sz w:val="28"/>
          <w:szCs w:val="28"/>
        </w:rPr>
        <w:t>період</w:t>
      </w:r>
      <m:oMath>
        <w:proofErr w:type="spellEnd"/>
        <m:r>
          <w:rPr>
            <w:rFonts w:ascii="Cambria Math"/>
            <w:sz w:val="28"/>
            <w:szCs w:val="28"/>
            <w:lang w:val="uk-UA"/>
          </w:rPr>
          <m:t xml:space="preserve"> </m:t>
        </m:r>
        <m:r>
          <w:rPr>
            <w:rFonts w:ascii="Cambria Math" w:hAnsi="Cambria Math"/>
            <w:sz w:val="28"/>
            <w:szCs w:val="28"/>
            <w:lang w:val="uk-UA"/>
          </w:rPr>
          <m:t>t</m:t>
        </m:r>
      </m:oMath>
      <w:r w:rsidRPr="00425E65">
        <w:rPr>
          <w:snapToGrid w:val="0"/>
          <w:sz w:val="28"/>
          <w:szCs w:val="28"/>
          <w:lang w:val="en-US"/>
        </w:rPr>
        <w:t xml:space="preserve"> (</w:t>
      </w:r>
      <w:r w:rsidRPr="00425E65">
        <w:rPr>
          <w:snapToGrid w:val="0"/>
          <w:sz w:val="28"/>
          <w:szCs w:val="28"/>
        </w:rPr>
        <w:t>так</w:t>
      </w:r>
      <w:r w:rsidRPr="00425E65">
        <w:rPr>
          <w:snapToGrid w:val="0"/>
          <w:sz w:val="28"/>
          <w:szCs w:val="28"/>
          <w:lang w:val="en-US"/>
        </w:rPr>
        <w:t xml:space="preserve"> </w:t>
      </w:r>
      <w:r w:rsidRPr="00425E65">
        <w:rPr>
          <w:snapToGrid w:val="0"/>
          <w:sz w:val="28"/>
          <w:szCs w:val="28"/>
        </w:rPr>
        <w:t>звана</w:t>
      </w:r>
      <w:r w:rsidRPr="00425E65">
        <w:rPr>
          <w:snapToGrid w:val="0"/>
          <w:sz w:val="28"/>
          <w:szCs w:val="28"/>
          <w:lang w:val="en-US"/>
        </w:rPr>
        <w:t xml:space="preserve"> </w:t>
      </w:r>
      <w:r w:rsidRPr="00425E65">
        <w:rPr>
          <w:snapToGrid w:val="0"/>
          <w:sz w:val="28"/>
          <w:szCs w:val="28"/>
        </w:rPr>
        <w:t>база</w:t>
      </w:r>
      <w:r w:rsidRPr="00425E65">
        <w:rPr>
          <w:snapToGrid w:val="0"/>
          <w:sz w:val="28"/>
          <w:szCs w:val="28"/>
          <w:lang w:val="en-US"/>
        </w:rPr>
        <w:t xml:space="preserve"> </w:t>
      </w:r>
      <w:proofErr w:type="spellStart"/>
      <w:r w:rsidRPr="00425E65">
        <w:rPr>
          <w:snapToGrid w:val="0"/>
          <w:sz w:val="28"/>
          <w:szCs w:val="28"/>
        </w:rPr>
        <w:t>роялті</w:t>
      </w:r>
      <w:proofErr w:type="spellEnd"/>
      <w:r w:rsidRPr="00425E65">
        <w:rPr>
          <w:snapToGrid w:val="0"/>
          <w:sz w:val="28"/>
          <w:szCs w:val="28"/>
          <w:lang w:val="en-US"/>
        </w:rPr>
        <w:t xml:space="preserve">), </w:t>
      </w:r>
      <w:proofErr w:type="spellStart"/>
      <w:r w:rsidRPr="00425E65">
        <w:rPr>
          <w:snapToGrid w:val="0"/>
          <w:sz w:val="28"/>
          <w:szCs w:val="28"/>
        </w:rPr>
        <w:t>грн</w:t>
      </w:r>
      <w:proofErr w:type="spellEnd"/>
      <w:r w:rsidRPr="00425E65">
        <w:rPr>
          <w:snapToGrid w:val="0"/>
          <w:sz w:val="28"/>
          <w:szCs w:val="28"/>
          <w:lang w:val="en-US"/>
        </w:rPr>
        <w:t xml:space="preserve">.; </w:t>
      </w:r>
      <m:oMath>
        <m:r>
          <w:rPr>
            <w:rFonts w:ascii="Cambria Math" w:hAnsi="Cambria Math"/>
            <w:sz w:val="28"/>
            <w:szCs w:val="28"/>
            <w:lang w:val="uk-UA"/>
          </w:rPr>
          <m:t>t</m:t>
        </m:r>
      </m:oMath>
      <w:r w:rsidRPr="00425E65">
        <w:rPr>
          <w:snapToGrid w:val="0"/>
          <w:sz w:val="28"/>
          <w:szCs w:val="28"/>
          <w:lang w:val="en-US"/>
        </w:rPr>
        <w:t xml:space="preserve"> - </w:t>
      </w:r>
      <w:proofErr w:type="spellStart"/>
      <w:r w:rsidRPr="00425E65">
        <w:rPr>
          <w:snapToGrid w:val="0"/>
          <w:sz w:val="28"/>
          <w:szCs w:val="28"/>
          <w:lang w:val="en-US"/>
        </w:rPr>
        <w:t>розрахунковий</w:t>
      </w:r>
      <w:proofErr w:type="spellEnd"/>
      <w:r w:rsidRPr="00425E65">
        <w:rPr>
          <w:snapToGrid w:val="0"/>
          <w:sz w:val="28"/>
          <w:szCs w:val="28"/>
          <w:lang w:val="en-US"/>
        </w:rPr>
        <w:t xml:space="preserve"> </w:t>
      </w:r>
      <w:proofErr w:type="spellStart"/>
      <w:r w:rsidRPr="00425E65">
        <w:rPr>
          <w:snapToGrid w:val="0"/>
          <w:sz w:val="28"/>
          <w:szCs w:val="28"/>
          <w:lang w:val="en-US"/>
        </w:rPr>
        <w:t>термін</w:t>
      </w:r>
      <w:proofErr w:type="spellEnd"/>
      <w:r w:rsidRPr="00425E65">
        <w:rPr>
          <w:snapToGrid w:val="0"/>
          <w:sz w:val="28"/>
          <w:szCs w:val="28"/>
          <w:lang w:val="en-US"/>
        </w:rPr>
        <w:t xml:space="preserve"> </w:t>
      </w:r>
      <w:proofErr w:type="spellStart"/>
      <w:r w:rsidRPr="00425E65">
        <w:rPr>
          <w:snapToGrid w:val="0"/>
          <w:sz w:val="28"/>
          <w:szCs w:val="28"/>
          <w:lang w:val="en-US"/>
        </w:rPr>
        <w:t>дії</w:t>
      </w:r>
      <w:proofErr w:type="spellEnd"/>
      <w:r w:rsidRPr="00425E65">
        <w:rPr>
          <w:snapToGrid w:val="0"/>
          <w:sz w:val="28"/>
          <w:szCs w:val="28"/>
          <w:lang w:val="en-US"/>
        </w:rPr>
        <w:t xml:space="preserve"> </w:t>
      </w:r>
      <w:proofErr w:type="spellStart"/>
      <w:r w:rsidRPr="00425E65">
        <w:rPr>
          <w:snapToGrid w:val="0"/>
          <w:sz w:val="28"/>
          <w:szCs w:val="28"/>
          <w:lang w:val="en-US"/>
        </w:rPr>
        <w:t>ліцензії</w:t>
      </w:r>
      <w:proofErr w:type="spellEnd"/>
      <w:r w:rsidRPr="00425E65">
        <w:rPr>
          <w:snapToGrid w:val="0"/>
          <w:sz w:val="28"/>
          <w:szCs w:val="28"/>
          <w:lang w:val="en-US"/>
        </w:rPr>
        <w:t xml:space="preserve"> (</w:t>
      </w:r>
      <w:proofErr w:type="spellStart"/>
      <w:r w:rsidRPr="00425E65">
        <w:rPr>
          <w:snapToGrid w:val="0"/>
          <w:sz w:val="28"/>
          <w:szCs w:val="28"/>
          <w:lang w:val="en-US"/>
        </w:rPr>
        <w:t>період</w:t>
      </w:r>
      <w:proofErr w:type="spellEnd"/>
      <w:r w:rsidRPr="00425E65">
        <w:rPr>
          <w:snapToGrid w:val="0"/>
          <w:sz w:val="28"/>
          <w:szCs w:val="28"/>
          <w:lang w:val="en-US"/>
        </w:rPr>
        <w:t xml:space="preserve">); </w:t>
      </w:r>
      <m:oMath>
        <m:sSub>
          <m:sSubPr>
            <m:ctrlPr>
              <w:rPr>
                <w:rFonts w:asci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R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t</m:t>
            </m:r>
          </m:sub>
        </m:sSub>
      </m:oMath>
      <w:r w:rsidR="00FE2E81" w:rsidRPr="00425E65">
        <w:rPr>
          <w:snapToGrid w:val="0"/>
          <w:sz w:val="28"/>
          <w:szCs w:val="28"/>
          <w:lang w:val="en-US"/>
        </w:rPr>
        <w:t xml:space="preserve"> </w:t>
      </w:r>
      <w:r w:rsidRPr="00425E65">
        <w:rPr>
          <w:snapToGrid w:val="0"/>
          <w:sz w:val="28"/>
          <w:szCs w:val="28"/>
          <w:lang w:val="en-US"/>
        </w:rPr>
        <w:t xml:space="preserve">- </w:t>
      </w:r>
      <w:r w:rsidRPr="00425E65">
        <w:rPr>
          <w:snapToGrid w:val="0"/>
          <w:sz w:val="28"/>
          <w:szCs w:val="28"/>
        </w:rPr>
        <w:t>ставка</w:t>
      </w:r>
      <w:r w:rsidRPr="00425E65">
        <w:rPr>
          <w:snapToGrid w:val="0"/>
          <w:sz w:val="28"/>
          <w:szCs w:val="28"/>
          <w:lang w:val="en-US"/>
        </w:rPr>
        <w:t xml:space="preserve"> </w:t>
      </w:r>
      <w:proofErr w:type="spellStart"/>
      <w:r w:rsidRPr="00425E65">
        <w:rPr>
          <w:snapToGrid w:val="0"/>
          <w:sz w:val="28"/>
          <w:szCs w:val="28"/>
        </w:rPr>
        <w:t>роялт</w:t>
      </w:r>
      <w:proofErr w:type="spellEnd"/>
      <w:r w:rsidRPr="00425E65">
        <w:rPr>
          <w:snapToGrid w:val="0"/>
          <w:sz w:val="28"/>
          <w:szCs w:val="28"/>
          <w:lang w:val="uk-UA"/>
        </w:rPr>
        <w:t>і</w:t>
      </w:r>
      <w:r w:rsidRPr="00425E65">
        <w:rPr>
          <w:snapToGrid w:val="0"/>
          <w:sz w:val="28"/>
          <w:szCs w:val="28"/>
          <w:lang w:val="en-US"/>
        </w:rPr>
        <w:t xml:space="preserve"> </w:t>
      </w:r>
      <w:r w:rsidRPr="00425E65">
        <w:rPr>
          <w:snapToGrid w:val="0"/>
          <w:sz w:val="28"/>
          <w:szCs w:val="28"/>
        </w:rPr>
        <w:t>за</w:t>
      </w:r>
      <w:r w:rsidRPr="00425E65">
        <w:rPr>
          <w:snapToGrid w:val="0"/>
          <w:sz w:val="28"/>
          <w:szCs w:val="28"/>
          <w:lang w:val="en-US"/>
        </w:rPr>
        <w:t xml:space="preserve"> </w:t>
      </w:r>
      <w:r w:rsidRPr="00425E65">
        <w:rPr>
          <w:snapToGrid w:val="0"/>
          <w:sz w:val="28"/>
          <w:szCs w:val="28"/>
        </w:rPr>
        <w:t>пер</w:t>
      </w:r>
      <w:r w:rsidRPr="00425E65">
        <w:rPr>
          <w:snapToGrid w:val="0"/>
          <w:sz w:val="28"/>
          <w:szCs w:val="28"/>
          <w:lang w:val="uk-UA"/>
        </w:rPr>
        <w:t>і</w:t>
      </w:r>
      <w:r w:rsidRPr="00425E65">
        <w:rPr>
          <w:snapToGrid w:val="0"/>
          <w:sz w:val="28"/>
          <w:szCs w:val="28"/>
        </w:rPr>
        <w:t>од</w:t>
      </w:r>
      <w:r w:rsidRPr="00425E65">
        <w:rPr>
          <w:snapToGrid w:val="0"/>
          <w:sz w:val="28"/>
          <w:szCs w:val="28"/>
          <w:lang w:val="en-US"/>
        </w:rPr>
        <w:t xml:space="preserve"> t, %</w:t>
      </w:r>
      <w:r w:rsidRPr="00425E65">
        <w:rPr>
          <w:snapToGrid w:val="0"/>
          <w:sz w:val="28"/>
          <w:szCs w:val="28"/>
          <w:lang w:val="uk-UA"/>
        </w:rPr>
        <w:t xml:space="preserve"> </w:t>
      </w:r>
      <w:r w:rsidR="005B6E26">
        <w:rPr>
          <w:snapToGrid w:val="0"/>
          <w:sz w:val="28"/>
          <w:szCs w:val="28"/>
          <w:lang w:val="en-US"/>
        </w:rPr>
        <w:t>[</w:t>
      </w:r>
      <w:r w:rsidR="005B6E26">
        <w:rPr>
          <w:snapToGrid w:val="0"/>
          <w:sz w:val="28"/>
          <w:szCs w:val="28"/>
          <w:lang w:val="uk-UA"/>
        </w:rPr>
        <w:t>20</w:t>
      </w:r>
      <w:r w:rsidRPr="00425E65">
        <w:rPr>
          <w:snapToGrid w:val="0"/>
          <w:sz w:val="28"/>
          <w:szCs w:val="28"/>
          <w:lang w:val="uk-UA"/>
        </w:rPr>
        <w:t>, с. 179</w:t>
      </w:r>
      <w:r w:rsidRPr="00425E65">
        <w:rPr>
          <w:snapToGrid w:val="0"/>
          <w:sz w:val="28"/>
          <w:szCs w:val="28"/>
          <w:lang w:val="en-US"/>
        </w:rPr>
        <w:t>].</w:t>
      </w:r>
    </w:p>
    <w:p w:rsidR="00671757" w:rsidRPr="00425E65" w:rsidRDefault="00671757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Метод фактичних витрат, що ґрунтується на врахуванні фактично здійсн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них витрат згідно з бухгалтерською звітністю</w:t>
      </w:r>
      <w:r w:rsidR="00EC29F0"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підприємства за певний період (в</w:t>
      </w:r>
      <w:r w:rsidR="00EC29F0" w:rsidRPr="00425E6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EC29F0"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явленні всіх фактичних початкових витрат, </w:t>
      </w:r>
      <w:proofErr w:type="spellStart"/>
      <w:r w:rsidR="00EC29F0" w:rsidRPr="00425E65">
        <w:rPr>
          <w:rFonts w:ascii="Times New Roman" w:hAnsi="Times New Roman" w:cs="Times New Roman"/>
          <w:sz w:val="28"/>
          <w:szCs w:val="28"/>
          <w:lang w:val="uk-UA"/>
        </w:rPr>
        <w:t>пов</w:t>
      </w:r>
      <w:proofErr w:type="spellEnd"/>
      <w:r w:rsidR="00EC29F0" w:rsidRPr="00425E65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="00EC29F0" w:rsidRPr="00425E65">
        <w:rPr>
          <w:rFonts w:ascii="Times New Roman" w:hAnsi="Times New Roman" w:cs="Times New Roman"/>
          <w:sz w:val="28"/>
          <w:szCs w:val="28"/>
          <w:lang w:val="uk-UA"/>
        </w:rPr>
        <w:t>язаних</w:t>
      </w:r>
      <w:proofErr w:type="spellEnd"/>
      <w:r w:rsidR="00EC29F0"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зі створенням, придба</w:t>
      </w:r>
      <w:r w:rsidR="00EC29F0" w:rsidRPr="00425E6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EC29F0" w:rsidRPr="00425E65">
        <w:rPr>
          <w:rFonts w:ascii="Times New Roman" w:hAnsi="Times New Roman" w:cs="Times New Roman"/>
          <w:sz w:val="28"/>
          <w:szCs w:val="28"/>
          <w:lang w:val="uk-UA"/>
        </w:rPr>
        <w:t>ням, введенням в експлуатацію об</w:t>
      </w:r>
      <w:r w:rsidR="00EC29F0" w:rsidRPr="00425E65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="00EC29F0" w:rsidRPr="00425E65">
        <w:rPr>
          <w:rFonts w:ascii="Times New Roman" w:hAnsi="Times New Roman" w:cs="Times New Roman"/>
          <w:sz w:val="28"/>
          <w:szCs w:val="28"/>
          <w:lang w:val="uk-UA"/>
        </w:rPr>
        <w:t>єкта</w:t>
      </w:r>
      <w:proofErr w:type="spellEnd"/>
      <w:r w:rsidR="00EC29F0"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інтелектуальної власності, та їх корекція з </w:t>
      </w:r>
      <w:r w:rsidR="00EC29F0" w:rsidRPr="00425E65">
        <w:rPr>
          <w:rFonts w:ascii="Times New Roman" w:hAnsi="Times New Roman" w:cs="Times New Roman"/>
          <w:sz w:val="28"/>
          <w:szCs w:val="28"/>
          <w:lang w:val="uk-UA"/>
        </w:rPr>
        <w:lastRenderedPageBreak/>
        <w:t>урахуванням індексу цін на дату оцінки та коефіцієнта морального старіння). Водн</w:t>
      </w:r>
      <w:r w:rsidR="00EC29F0" w:rsidRPr="00425E6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C29F0" w:rsidRPr="00425E65">
        <w:rPr>
          <w:rFonts w:ascii="Times New Roman" w:hAnsi="Times New Roman" w:cs="Times New Roman"/>
          <w:sz w:val="28"/>
          <w:szCs w:val="28"/>
          <w:lang w:val="uk-UA"/>
        </w:rPr>
        <w:t>час у разі необхідності здійснюється коригування цих витрат, їх індексація за м</w:t>
      </w:r>
      <w:r w:rsidR="00EC29F0" w:rsidRPr="00425E65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C29F0" w:rsidRPr="00425E65">
        <w:rPr>
          <w:rFonts w:ascii="Times New Roman" w:hAnsi="Times New Roman" w:cs="Times New Roman"/>
          <w:sz w:val="28"/>
          <w:szCs w:val="28"/>
          <w:lang w:val="uk-UA"/>
        </w:rPr>
        <w:t>тодом приведених витрат:</w:t>
      </w:r>
    </w:p>
    <w:p w:rsidR="00EC29F0" w:rsidRPr="00425E65" w:rsidRDefault="00EC29F0" w:rsidP="00425E65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V</m:t>
              </m:r>
            </m:e>
            <m:sub>
              <m:r>
                <w:rPr>
                  <w:rFonts w:ascii="Times New Roman" w:hAnsi="Times New Roman" w:cs="Times New Roman"/>
                  <w:sz w:val="28"/>
                  <w:szCs w:val="28"/>
                  <w:lang w:val="uk-UA"/>
                </w:rPr>
                <m:t>пр</m:t>
              </m:r>
              <m:r>
                <w:rPr>
                  <w:rFonts w:ascii="Cambria Math" w:hAnsi="Times New Roman" w:cs="Times New Roman"/>
                  <w:sz w:val="28"/>
                  <w:szCs w:val="28"/>
                  <w:lang w:val="uk-UA"/>
                </w:rPr>
                <m:t>.</m:t>
              </m:r>
              <m:r>
                <w:rPr>
                  <w:rFonts w:ascii="Times New Roman" w:hAnsi="Times New Roman" w:cs="Times New Roman"/>
                  <w:sz w:val="28"/>
                  <w:szCs w:val="28"/>
                  <w:lang w:val="uk-UA"/>
                </w:rPr>
                <m:t>в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  <w:lang w:val="uk-UA"/>
            </w:rPr>
            <m:t>=</m:t>
          </m:r>
          <m:nary>
            <m:naryPr>
              <m:chr m:val="∑"/>
              <m:limLoc m:val="undOvr"/>
              <m:subHide m:val="on"/>
              <m:supHide m:val="on"/>
              <m:ctrlPr>
                <w:rPr>
                  <w:rFonts w:ascii="Cambria Math" w:hAnsi="Times New Roman" w:cs="Times New Roman"/>
                  <w:i/>
                  <w:sz w:val="28"/>
                  <w:szCs w:val="28"/>
                  <w:lang w:val="uk-UA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(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i</m:t>
                  </m:r>
                </m:sub>
              </m:sSub>
              <m:r>
                <w:rPr>
                  <w:rFonts w:ascii="Times New Roman" w:hAnsi="Times New Roman" w:cs="Times New Roman"/>
                  <w:sz w:val="28"/>
                  <w:szCs w:val="28"/>
                  <w:lang w:val="uk-UA"/>
                </w:rPr>
                <m:t>×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K</m:t>
                  </m:r>
                </m:e>
                <m:sub>
                  <m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m:t>пр</m:t>
                  </m:r>
                </m:sub>
              </m:sSub>
            </m:e>
          </m:nary>
          <m:r>
            <w:rPr>
              <w:rFonts w:ascii="Cambria Math" w:hAnsi="Times New Roman" w:cs="Times New Roman"/>
              <w:sz w:val="28"/>
              <w:szCs w:val="28"/>
              <w:lang w:val="uk-UA"/>
            </w:rPr>
            <m:t>),</m:t>
          </m:r>
        </m:oMath>
      </m:oMathPara>
    </w:p>
    <w:p w:rsidR="00EC29F0" w:rsidRPr="00425E65" w:rsidRDefault="00EC29F0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де 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V</m:t>
            </m:r>
          </m:e>
          <m:sub>
            <m:r>
              <w:rPr>
                <w:rFonts w:ascii="Times New Roman" w:hAnsi="Times New Roman" w:cs="Times New Roman"/>
                <w:sz w:val="28"/>
                <w:szCs w:val="28"/>
                <w:lang w:val="uk-UA"/>
              </w:rPr>
              <m:t>пр</m:t>
            </m:r>
            <m:r>
              <w:rPr>
                <w:rFonts w:ascii="Cambria Math" w:hAnsi="Times New Roman" w:cs="Times New Roman"/>
                <w:sz w:val="28"/>
                <w:szCs w:val="28"/>
                <w:lang w:val="uk-UA"/>
              </w:rPr>
              <m:t>.</m:t>
            </m:r>
            <m:r>
              <w:rPr>
                <w:rFonts w:ascii="Times New Roman" w:hAnsi="Times New Roman" w:cs="Times New Roman"/>
                <w:sz w:val="28"/>
                <w:szCs w:val="28"/>
                <w:lang w:val="uk-UA"/>
              </w:rPr>
              <m:t>в</m:t>
            </m:r>
          </m:sub>
        </m:sSub>
      </m:oMath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– вартість об’єкта оцінювання, розрахована за методом приведених витрат;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i</m:t>
            </m:r>
          </m:sub>
        </m:sSub>
      </m:oMath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- витрати на створення (придбання) об’єкта, що оцінюється (на дату їх здійснення);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K</m:t>
            </m:r>
          </m:e>
          <m:sub>
            <m:r>
              <w:rPr>
                <w:rFonts w:ascii="Times New Roman" w:hAnsi="Times New Roman" w:cs="Times New Roman"/>
                <w:sz w:val="28"/>
                <w:szCs w:val="28"/>
                <w:lang w:val="uk-UA"/>
              </w:rPr>
              <m:t>пр</m:t>
            </m:r>
          </m:sub>
        </m:sSub>
      </m:oMath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- коефіцієнт приведення (враховує зміну вартості грошей у часі, інфляцію за період здійснення витрат до дати їх оцінки.</w:t>
      </w:r>
    </w:p>
    <w:p w:rsidR="00C82F24" w:rsidRPr="00425E65" w:rsidRDefault="00671757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Метод капіталізації прибутку, згідно з яким поточна вартість об’єкта оцін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вання визначається шляхом зіставлення щорічного прибутку від комерційного в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кори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тання інтелектуальної власності і коефіцієнта капіталізації:</w:t>
      </w:r>
    </w:p>
    <w:p w:rsidR="00671757" w:rsidRPr="00425E65" w:rsidRDefault="00671757" w:rsidP="00425E65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n</m:t>
            </m:r>
          </m:sub>
        </m:sSub>
        <m:r>
          <w:rPr>
            <w:rFonts w:ascii="Cambria Math" w:hAnsi="Times New Roman" w:cs="Times New Roman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Times New Roman" w:hAnsi="Times New Roman" w:cs="Times New Roman"/>
                <w:sz w:val="28"/>
                <w:szCs w:val="28"/>
                <w:lang w:val="uk-UA"/>
              </w:rPr>
              <m:t>П</m:t>
            </m:r>
          </m:num>
          <m:den>
            <m:r>
              <w:rPr>
                <w:rFonts w:ascii="Times New Roman" w:hAnsi="Times New Roman" w:cs="Times New Roman"/>
                <w:sz w:val="28"/>
                <w:szCs w:val="28"/>
                <w:lang w:val="uk-UA"/>
              </w:rPr>
              <m:t>К</m:t>
            </m:r>
          </m:den>
        </m:f>
      </m:oMath>
      <w:r w:rsidRPr="00425E65">
        <w:rPr>
          <w:rFonts w:ascii="Times New Roman" w:hAnsi="Times New Roman" w:cs="Times New Roman"/>
          <w:noProof/>
          <w:sz w:val="28"/>
          <w:szCs w:val="28"/>
          <w:lang w:val="uk-UA"/>
        </w:rPr>
        <w:t>,</w:t>
      </w:r>
    </w:p>
    <w:p w:rsidR="00671757" w:rsidRPr="00425E65" w:rsidRDefault="00671757" w:rsidP="00425E65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де </w:t>
      </w:r>
      <w:r w:rsidRPr="00425E65">
        <w:rPr>
          <w:rFonts w:ascii="Times New Roman" w:hAnsi="Times New Roman" w:cs="Times New Roman"/>
          <w:noProof/>
          <w:sz w:val="28"/>
          <w:szCs w:val="28"/>
          <w:lang w:val="en-US"/>
        </w:rPr>
        <w:t>V</w:t>
      </w:r>
      <w:r w:rsidRPr="00425E6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– поточна вартість оцінювання, визначена за метоом капіталізації: П – щорічний прибуток від крмерційного використання об’єкта оцінювання: К – коефіцієент капіталізації [</w:t>
      </w:r>
      <w:r w:rsidR="005B6E26">
        <w:rPr>
          <w:rFonts w:ascii="Times New Roman" w:hAnsi="Times New Roman" w:cs="Times New Roman"/>
          <w:noProof/>
          <w:sz w:val="28"/>
          <w:szCs w:val="28"/>
          <w:lang w:val="uk-UA"/>
        </w:rPr>
        <w:t>2</w:t>
      </w:r>
      <w:r w:rsidR="00EC29F0" w:rsidRPr="00425E65">
        <w:rPr>
          <w:rFonts w:ascii="Times New Roman" w:hAnsi="Times New Roman" w:cs="Times New Roman"/>
          <w:noProof/>
          <w:sz w:val="28"/>
          <w:szCs w:val="28"/>
          <w:lang w:val="uk-UA"/>
        </w:rPr>
        <w:t>, с. 259-263</w:t>
      </w:r>
      <w:r w:rsidRPr="00425E65">
        <w:rPr>
          <w:rFonts w:ascii="Times New Roman" w:hAnsi="Times New Roman" w:cs="Times New Roman"/>
          <w:noProof/>
          <w:sz w:val="28"/>
          <w:szCs w:val="28"/>
          <w:lang w:val="uk-UA"/>
        </w:rPr>
        <w:t>].</w:t>
      </w:r>
    </w:p>
    <w:p w:rsidR="00671757" w:rsidRPr="00425E65" w:rsidRDefault="00671757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Критері</w:t>
      </w:r>
      <w:r w:rsidR="00EC29F0"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єм 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економічної ефективності об'єк</w:t>
      </w:r>
      <w:r w:rsidR="00EC29F0" w:rsidRPr="00425E65">
        <w:rPr>
          <w:rFonts w:ascii="Times New Roman" w:hAnsi="Times New Roman" w:cs="Times New Roman"/>
          <w:sz w:val="28"/>
          <w:szCs w:val="28"/>
          <w:lang w:val="uk-UA"/>
        </w:rPr>
        <w:t>тів інтелектуальної власності є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чиста теперішня</w:t>
      </w:r>
      <w:r w:rsidR="00EC29F0"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(приведена) вартість.</w:t>
      </w:r>
    </w:p>
    <w:p w:rsidR="00671757" w:rsidRPr="00425E65" w:rsidRDefault="00671757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Чиста теперішня вартість (NPV). При оцінці вартості ОІВ головним завда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ням є визначення вартості майбутніх вигод, які можна отримати протягом т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рміну володіння. При цьому майбутня вартість вигод через процедуру дисконт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вання приводиться до їх теперішньої варто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ті. </w:t>
      </w:r>
    </w:p>
    <w:p w:rsidR="00671757" w:rsidRPr="00425E65" w:rsidRDefault="00671757" w:rsidP="00425E65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position w:val="-32"/>
          <w:sz w:val="28"/>
          <w:szCs w:val="28"/>
          <w:lang w:val="uk-UA"/>
        </w:rPr>
        <w:object w:dxaOrig="258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8.7pt;height:38.3pt" o:ole="">
            <v:imagedata r:id="rId8" o:title=""/>
          </v:shape>
          <o:OLEObject Type="Embed" ProgID="Equation.3" ShapeID="_x0000_i1025" DrawAspect="Content" ObjectID="_1445601400" r:id="rId9"/>
        </w:objec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671757" w:rsidRPr="00425E65" w:rsidRDefault="00671757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де С</w:t>
      </w:r>
      <w:r w:rsidRPr="00425E6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0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- сума початкової інвестиції,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C</w:t>
      </w:r>
      <w:r w:rsidRPr="00425E65">
        <w:rPr>
          <w:rFonts w:ascii="Times New Roman" w:hAnsi="Times New Roman" w:cs="Times New Roman"/>
          <w:sz w:val="28"/>
          <w:szCs w:val="28"/>
          <w:vertAlign w:val="subscript"/>
        </w:rPr>
        <w:t>t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>, - ма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бутній грошовий потік періоду </w:t>
      </w:r>
      <w:r w:rsidRPr="00425E65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25E65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— норма дисконтування (ставка дисконту), в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дповідна періоду </w:t>
      </w:r>
      <w:r w:rsidRPr="00425E65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425E65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671757" w:rsidRPr="00425E65" w:rsidRDefault="00671757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Позитивне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N</w:t>
      </w:r>
      <w:proofErr w:type="gramStart"/>
      <w:r w:rsidRPr="00425E6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25E65">
        <w:rPr>
          <w:rFonts w:ascii="Times New Roman" w:hAnsi="Times New Roman" w:cs="Times New Roman"/>
          <w:sz w:val="28"/>
          <w:szCs w:val="28"/>
        </w:rPr>
        <w:t xml:space="preserve">V 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— в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казує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на те,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вимірюванні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поточними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грошима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грошовий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потік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проекту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перевищує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витрати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>. Т</w:t>
      </w:r>
      <w:r w:rsidRPr="00425E65">
        <w:rPr>
          <w:rFonts w:ascii="Times New Roman" w:hAnsi="Times New Roman" w:cs="Times New Roman"/>
          <w:sz w:val="28"/>
          <w:szCs w:val="28"/>
        </w:rPr>
        <w:t>а</w:t>
      </w:r>
      <w:r w:rsidRPr="00425E65">
        <w:rPr>
          <w:rFonts w:ascii="Times New Roman" w:hAnsi="Times New Roman" w:cs="Times New Roman"/>
          <w:sz w:val="28"/>
          <w:szCs w:val="28"/>
        </w:rPr>
        <w:t xml:space="preserve">ким чином,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позитивне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NPV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критерієм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прийнятності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інвестиційного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проекту, при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величина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норми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дисконтування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визначається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25E65">
        <w:rPr>
          <w:rFonts w:ascii="Times New Roman" w:hAnsi="Times New Roman" w:cs="Times New Roman"/>
          <w:sz w:val="28"/>
          <w:szCs w:val="28"/>
        </w:rPr>
        <w:t>альтернативною</w:t>
      </w:r>
      <w:proofErr w:type="gram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lastRenderedPageBreak/>
        <w:t>вартістю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капіталу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тією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вартістю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, яку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отримав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інвестор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вкладенні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грошей в проект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однак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вим</w:t>
      </w:r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ризиком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>.</w:t>
      </w:r>
    </w:p>
    <w:p w:rsidR="00671757" w:rsidRPr="00425E65" w:rsidRDefault="00671757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425E65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425E6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сказаного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вище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висновок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максимізація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NPV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відповідає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цілям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фірми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збільшенн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вартості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активів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основним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н</w:t>
      </w:r>
      <w:r w:rsidRPr="00425E65">
        <w:rPr>
          <w:rFonts w:ascii="Times New Roman" w:hAnsi="Times New Roman" w:cs="Times New Roman"/>
          <w:sz w:val="28"/>
          <w:szCs w:val="28"/>
        </w:rPr>
        <w:t>а</w:t>
      </w:r>
      <w:r w:rsidRPr="00425E65">
        <w:rPr>
          <w:rFonts w:ascii="Times New Roman" w:hAnsi="Times New Roman" w:cs="Times New Roman"/>
          <w:sz w:val="28"/>
          <w:szCs w:val="28"/>
        </w:rPr>
        <w:t>прям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>к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р</w:t>
      </w:r>
      <w:r w:rsidRPr="00425E65">
        <w:rPr>
          <w:rFonts w:ascii="Times New Roman" w:hAnsi="Times New Roman" w:cs="Times New Roman"/>
          <w:sz w:val="28"/>
          <w:szCs w:val="28"/>
        </w:rPr>
        <w:t>о</w:t>
      </w:r>
      <w:r w:rsidRPr="00425E65">
        <w:rPr>
          <w:rFonts w:ascii="Times New Roman" w:hAnsi="Times New Roman" w:cs="Times New Roman"/>
          <w:sz w:val="28"/>
          <w:szCs w:val="28"/>
        </w:rPr>
        <w:t>боти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менеджерів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[</w:t>
      </w:r>
      <w:r w:rsidR="005B6E26">
        <w:rPr>
          <w:rFonts w:ascii="Times New Roman" w:hAnsi="Times New Roman" w:cs="Times New Roman"/>
          <w:sz w:val="28"/>
          <w:szCs w:val="28"/>
          <w:lang w:val="uk-UA"/>
        </w:rPr>
        <w:t>13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, с. 96</w:t>
      </w:r>
      <w:r w:rsidRPr="00425E65">
        <w:rPr>
          <w:rFonts w:ascii="Times New Roman" w:hAnsi="Times New Roman" w:cs="Times New Roman"/>
          <w:sz w:val="28"/>
          <w:szCs w:val="28"/>
        </w:rPr>
        <w:t>].</w:t>
      </w:r>
    </w:p>
    <w:p w:rsidR="00C82F24" w:rsidRPr="00425E65" w:rsidRDefault="00C82F24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723B7" w:rsidRPr="00425E65" w:rsidRDefault="00C723B7" w:rsidP="00425E6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b/>
          <w:sz w:val="28"/>
          <w:szCs w:val="28"/>
          <w:lang w:val="uk-UA"/>
        </w:rPr>
        <w:t>Висновки.</w:t>
      </w:r>
    </w:p>
    <w:p w:rsidR="00C723B7" w:rsidRPr="00425E65" w:rsidRDefault="00C723B7" w:rsidP="00425E6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92A49" w:rsidRPr="00425E65" w:rsidRDefault="00490CD9" w:rsidP="00425E65">
      <w:pPr>
        <w:pStyle w:val="2"/>
        <w:spacing w:line="360" w:lineRule="auto"/>
        <w:ind w:firstLine="709"/>
        <w:jc w:val="both"/>
        <w:rPr>
          <w:rFonts w:cs="Times New Roman"/>
          <w:b w:val="0"/>
          <w:sz w:val="28"/>
          <w:lang w:val="uk-UA"/>
        </w:rPr>
      </w:pPr>
      <w:r w:rsidRPr="00425E65">
        <w:rPr>
          <w:rFonts w:cs="Times New Roman"/>
          <w:b w:val="0"/>
          <w:sz w:val="28"/>
          <w:lang w:val="uk-UA"/>
        </w:rPr>
        <w:t>П</w:t>
      </w:r>
      <w:r w:rsidR="00092A49" w:rsidRPr="00425E65">
        <w:rPr>
          <w:rFonts w:cs="Times New Roman"/>
          <w:b w:val="0"/>
          <w:sz w:val="28"/>
          <w:lang w:val="uk-UA"/>
        </w:rPr>
        <w:t>роблемою  на  сучасному етапі  економічного  розвитку є проблема  ек</w:t>
      </w:r>
      <w:r w:rsidR="00092A49" w:rsidRPr="00425E65">
        <w:rPr>
          <w:rFonts w:cs="Times New Roman"/>
          <w:b w:val="0"/>
          <w:sz w:val="28"/>
          <w:lang w:val="uk-UA"/>
        </w:rPr>
        <w:t>о</w:t>
      </w:r>
      <w:r w:rsidR="00092A49" w:rsidRPr="00425E65">
        <w:rPr>
          <w:rFonts w:cs="Times New Roman"/>
          <w:b w:val="0"/>
          <w:sz w:val="28"/>
          <w:lang w:val="uk-UA"/>
        </w:rPr>
        <w:t>номічної  мотивації  капіталу,  яка  спирається  на  його самоорганізацію. Резул</w:t>
      </w:r>
      <w:r w:rsidR="00092A49" w:rsidRPr="00425E65">
        <w:rPr>
          <w:rFonts w:cs="Times New Roman"/>
          <w:b w:val="0"/>
          <w:sz w:val="28"/>
          <w:lang w:val="uk-UA"/>
        </w:rPr>
        <w:t>ь</w:t>
      </w:r>
      <w:r w:rsidR="00092A49" w:rsidRPr="00425E65">
        <w:rPr>
          <w:rFonts w:cs="Times New Roman"/>
          <w:b w:val="0"/>
          <w:sz w:val="28"/>
          <w:lang w:val="uk-UA"/>
        </w:rPr>
        <w:t>татом процесу формування та самоорганізації капіталу в  Україні  стало  форм</w:t>
      </w:r>
      <w:r w:rsidR="00092A49" w:rsidRPr="00425E65">
        <w:rPr>
          <w:rFonts w:cs="Times New Roman"/>
          <w:b w:val="0"/>
          <w:sz w:val="28"/>
          <w:lang w:val="uk-UA"/>
        </w:rPr>
        <w:t>у</w:t>
      </w:r>
      <w:r w:rsidR="00092A49" w:rsidRPr="00425E65">
        <w:rPr>
          <w:rFonts w:cs="Times New Roman"/>
          <w:b w:val="0"/>
          <w:sz w:val="28"/>
          <w:lang w:val="uk-UA"/>
        </w:rPr>
        <w:t>вання  корпоративного  сектору  економіки,  що  є домінуючим  фактором  стан</w:t>
      </w:r>
      <w:r w:rsidR="00092A49" w:rsidRPr="00425E65">
        <w:rPr>
          <w:rFonts w:cs="Times New Roman"/>
          <w:b w:val="0"/>
          <w:sz w:val="28"/>
          <w:lang w:val="uk-UA"/>
        </w:rPr>
        <w:t>о</w:t>
      </w:r>
      <w:r w:rsidR="00092A49" w:rsidRPr="00425E65">
        <w:rPr>
          <w:rFonts w:cs="Times New Roman"/>
          <w:b w:val="0"/>
          <w:sz w:val="28"/>
          <w:lang w:val="uk-UA"/>
        </w:rPr>
        <w:t xml:space="preserve">влення  ринкових  відносин </w:t>
      </w:r>
      <w:r w:rsidR="00092A49" w:rsidRPr="00425E65">
        <w:rPr>
          <w:rFonts w:cs="Times New Roman"/>
          <w:b w:val="0"/>
          <w:sz w:val="28"/>
        </w:rPr>
        <w:t>[</w:t>
      </w:r>
      <w:r w:rsidR="005B6E26">
        <w:rPr>
          <w:rFonts w:cs="Times New Roman"/>
          <w:b w:val="0"/>
          <w:sz w:val="28"/>
          <w:lang w:val="uk-UA"/>
        </w:rPr>
        <w:t>4</w:t>
      </w:r>
      <w:r w:rsidR="00092A49" w:rsidRPr="00425E65">
        <w:rPr>
          <w:rFonts w:cs="Times New Roman"/>
          <w:b w:val="0"/>
          <w:sz w:val="28"/>
          <w:lang w:val="uk-UA"/>
        </w:rPr>
        <w:t>, с. 385</w:t>
      </w:r>
      <w:r w:rsidR="00092A49" w:rsidRPr="00425E65">
        <w:rPr>
          <w:rFonts w:cs="Times New Roman"/>
          <w:b w:val="0"/>
          <w:sz w:val="28"/>
        </w:rPr>
        <w:t>]</w:t>
      </w:r>
      <w:r w:rsidR="00092A49" w:rsidRPr="00425E65">
        <w:rPr>
          <w:rFonts w:cs="Times New Roman"/>
          <w:b w:val="0"/>
          <w:sz w:val="28"/>
          <w:lang w:val="uk-UA"/>
        </w:rPr>
        <w:t>.</w:t>
      </w:r>
    </w:p>
    <w:p w:rsidR="00C82F24" w:rsidRPr="00425E65" w:rsidRDefault="00C82F24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На думку вчених, </w:t>
      </w:r>
      <w:r w:rsidRPr="00425E65">
        <w:rPr>
          <w:rFonts w:ascii="Times New Roman" w:hAnsi="Times New Roman" w:cs="Times New Roman"/>
          <w:iCs/>
          <w:sz w:val="28"/>
          <w:szCs w:val="28"/>
          <w:lang w:val="uk-UA"/>
        </w:rPr>
        <w:t>теорія інтелектуального капіта</w:t>
      </w:r>
      <w:r w:rsidRPr="00425E65">
        <w:rPr>
          <w:rFonts w:ascii="Times New Roman" w:hAnsi="Times New Roman" w:cs="Times New Roman"/>
          <w:iCs/>
          <w:sz w:val="28"/>
          <w:szCs w:val="28"/>
          <w:lang w:val="uk-UA"/>
        </w:rPr>
        <w:softHyphen/>
        <w:t>лу відіграватиме значну роль у новому тисячолітті, оскільки вона є дієвим засобом виміру, конкретизації та в</w:t>
      </w:r>
      <w:r w:rsidRPr="00425E65">
        <w:rPr>
          <w:rFonts w:ascii="Times New Roman" w:hAnsi="Times New Roman" w:cs="Times New Roman"/>
          <w:iCs/>
          <w:sz w:val="28"/>
          <w:szCs w:val="28"/>
          <w:lang w:val="uk-UA"/>
        </w:rPr>
        <w:t>і</w:t>
      </w:r>
      <w:r w:rsidRPr="00425E6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дображення істинної вартості активів фірм.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Бухгал</w:t>
      </w:r>
      <w:r w:rsidRPr="00425E65">
        <w:rPr>
          <w:rFonts w:ascii="Times New Roman" w:hAnsi="Times New Roman" w:cs="Times New Roman"/>
          <w:sz w:val="28"/>
          <w:szCs w:val="28"/>
        </w:rPr>
        <w:softHyphen/>
        <w:t>терський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25E65">
        <w:rPr>
          <w:rFonts w:ascii="Times New Roman" w:hAnsi="Times New Roman" w:cs="Times New Roman"/>
          <w:sz w:val="28"/>
          <w:szCs w:val="28"/>
        </w:rPr>
        <w:t>обл</w:t>
      </w:r>
      <w:proofErr w:type="gramEnd"/>
      <w:r w:rsidRPr="00425E65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заснований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інтелектуальному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капіталі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дає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унікальну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комплексного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викор</w:t>
      </w:r>
      <w:r w:rsidRPr="00425E65">
        <w:rPr>
          <w:rFonts w:ascii="Times New Roman" w:hAnsi="Times New Roman" w:cs="Times New Roman"/>
          <w:sz w:val="28"/>
          <w:szCs w:val="28"/>
        </w:rPr>
        <w:t>и</w:t>
      </w:r>
      <w:r w:rsidRPr="00425E65">
        <w:rPr>
          <w:rFonts w:ascii="Times New Roman" w:hAnsi="Times New Roman" w:cs="Times New Roman"/>
          <w:sz w:val="28"/>
          <w:szCs w:val="28"/>
        </w:rPr>
        <w:t>стання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всього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того, без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чого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неможливий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ди</w:t>
      </w:r>
      <w:r w:rsidRPr="00425E65">
        <w:rPr>
          <w:rFonts w:ascii="Times New Roman" w:hAnsi="Times New Roman" w:cs="Times New Roman"/>
          <w:sz w:val="28"/>
          <w:szCs w:val="28"/>
        </w:rPr>
        <w:softHyphen/>
        <w:t>намічних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високотехнологічних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віртуальних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корпорацій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>:</w:t>
      </w:r>
    </w:p>
    <w:p w:rsidR="00C82F24" w:rsidRPr="00425E65" w:rsidRDefault="00C82F24" w:rsidP="00425E65">
      <w:pPr>
        <w:pStyle w:val="a7"/>
        <w:numPr>
          <w:ilvl w:val="0"/>
          <w:numId w:val="8"/>
        </w:numPr>
        <w:shd w:val="clear" w:color="auto" w:fill="FFFFFF"/>
        <w:tabs>
          <w:tab w:val="left" w:pos="82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тісних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довгострокових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ділових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зв'язків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контраген</w:t>
      </w:r>
      <w:r w:rsidRPr="00425E65">
        <w:rPr>
          <w:rFonts w:ascii="Times New Roman" w:hAnsi="Times New Roman" w:cs="Times New Roman"/>
          <w:sz w:val="28"/>
          <w:szCs w:val="28"/>
        </w:rPr>
        <w:softHyphen/>
        <w:t>тами;</w:t>
      </w:r>
    </w:p>
    <w:p w:rsidR="00C82F24" w:rsidRPr="00425E65" w:rsidRDefault="00C82F24" w:rsidP="00425E65">
      <w:pPr>
        <w:pStyle w:val="a7"/>
        <w:numPr>
          <w:ilvl w:val="0"/>
          <w:numId w:val="8"/>
        </w:numPr>
        <w:shd w:val="clear" w:color="auto" w:fill="FFFFFF"/>
        <w:tabs>
          <w:tab w:val="left" w:pos="82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постійності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клієнтури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>;</w:t>
      </w:r>
    </w:p>
    <w:p w:rsidR="00C82F24" w:rsidRPr="00425E65" w:rsidRDefault="00C82F24" w:rsidP="00425E65">
      <w:pPr>
        <w:pStyle w:val="a7"/>
        <w:numPr>
          <w:ilvl w:val="0"/>
          <w:numId w:val="8"/>
        </w:numPr>
        <w:shd w:val="clear" w:color="auto" w:fill="FFFFFF"/>
        <w:tabs>
          <w:tab w:val="left" w:pos="82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компетенцій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співробітникі</w:t>
      </w:r>
      <w:proofErr w:type="gramStart"/>
      <w:r w:rsidRPr="00425E65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425E65">
        <w:rPr>
          <w:rFonts w:ascii="Times New Roman" w:hAnsi="Times New Roman" w:cs="Times New Roman"/>
          <w:sz w:val="28"/>
          <w:szCs w:val="28"/>
        </w:rPr>
        <w:t>;</w:t>
      </w:r>
    </w:p>
    <w:p w:rsidR="00C82F24" w:rsidRPr="00425E65" w:rsidRDefault="00C82F24" w:rsidP="00425E65">
      <w:pPr>
        <w:pStyle w:val="a7"/>
        <w:numPr>
          <w:ilvl w:val="0"/>
          <w:numId w:val="8"/>
        </w:numPr>
        <w:tabs>
          <w:tab w:val="left" w:pos="82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прагнення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компанії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25E6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постійного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вдосконалення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425E65">
        <w:rPr>
          <w:rFonts w:ascii="Times New Roman" w:hAnsi="Times New Roman" w:cs="Times New Roman"/>
          <w:sz w:val="28"/>
          <w:szCs w:val="28"/>
        </w:rPr>
        <w:t>;</w:t>
      </w:r>
    </w:p>
    <w:p w:rsidR="00C82F24" w:rsidRPr="00425E65" w:rsidRDefault="00CC2982" w:rsidP="00425E65">
      <w:pPr>
        <w:pStyle w:val="a7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82F24" w:rsidRPr="00425E65">
        <w:rPr>
          <w:rFonts w:ascii="Times New Roman" w:hAnsi="Times New Roman" w:cs="Times New Roman"/>
          <w:sz w:val="28"/>
          <w:szCs w:val="28"/>
        </w:rPr>
        <w:t>іміджу</w:t>
      </w:r>
      <w:proofErr w:type="spellEnd"/>
      <w:r w:rsidR="00C82F24" w:rsidRPr="00425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2F24" w:rsidRPr="00425E65">
        <w:rPr>
          <w:rFonts w:ascii="Times New Roman" w:hAnsi="Times New Roman" w:cs="Times New Roman"/>
          <w:sz w:val="28"/>
          <w:szCs w:val="28"/>
        </w:rPr>
        <w:t>корпорації</w:t>
      </w:r>
      <w:proofErr w:type="spellEnd"/>
      <w:r w:rsidR="00C82F24" w:rsidRPr="00425E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82F24" w:rsidRPr="00425E65">
        <w:rPr>
          <w:rFonts w:ascii="Times New Roman" w:hAnsi="Times New Roman" w:cs="Times New Roman"/>
          <w:sz w:val="28"/>
          <w:szCs w:val="28"/>
        </w:rPr>
        <w:t>цінностей</w:t>
      </w:r>
      <w:proofErr w:type="spellEnd"/>
      <w:r w:rsidR="00C82F24" w:rsidRPr="00425E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82F24" w:rsidRPr="00425E65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C82F24" w:rsidRPr="00425E65">
        <w:rPr>
          <w:rFonts w:ascii="Times New Roman" w:hAnsi="Times New Roman" w:cs="Times New Roman"/>
          <w:sz w:val="28"/>
          <w:szCs w:val="28"/>
        </w:rPr>
        <w:t xml:space="preserve"> вона </w:t>
      </w:r>
      <w:proofErr w:type="spellStart"/>
      <w:r w:rsidR="00C82F24" w:rsidRPr="00425E65">
        <w:rPr>
          <w:rFonts w:ascii="Times New Roman" w:hAnsi="Times New Roman" w:cs="Times New Roman"/>
          <w:sz w:val="28"/>
          <w:szCs w:val="28"/>
        </w:rPr>
        <w:t>сповіду</w:t>
      </w:r>
      <w:proofErr w:type="gramStart"/>
      <w:r w:rsidR="00C82F24" w:rsidRPr="00425E65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="00C82F24" w:rsidRPr="00425E6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867A7" w:rsidRPr="00425E65" w:rsidRDefault="007867A7" w:rsidP="00425E65">
      <w:pPr>
        <w:pStyle w:val="a7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Для  підприємств  шляхами  вирішення  проблеми  використання інтелект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ального  капіталу  як  джерела  розвитку  і  забезпечення конкурентоспромо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ності  важливим  є  розробка  і  реалізація  відповідних стратегій і орієнтація на довг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строкові результати. [</w:t>
      </w:r>
      <w:r w:rsidR="005B6E26">
        <w:rPr>
          <w:rFonts w:ascii="Times New Roman" w:hAnsi="Times New Roman" w:cs="Times New Roman"/>
          <w:sz w:val="28"/>
          <w:szCs w:val="28"/>
          <w:lang w:val="uk-UA"/>
        </w:rPr>
        <w:t>23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, с.66]</w:t>
      </w:r>
    </w:p>
    <w:p w:rsidR="0083398E" w:rsidRPr="00425E65" w:rsidRDefault="0083398E" w:rsidP="00425E65">
      <w:pPr>
        <w:pStyle w:val="a7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Ознайомившись з комерціалізацією, слід відмітити, що комерціалізація</w:t>
      </w:r>
      <w:r w:rsidR="00490CD9" w:rsidRPr="00425E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і</w:t>
      </w:r>
      <w:r w:rsidR="00490CD9" w:rsidRPr="00425E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 w:rsidR="00490CD9" w:rsidRPr="00425E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телектуально власності може відбуватися декільк</w:t>
      </w:r>
      <w:r w:rsidR="007867A7" w:rsidRPr="00425E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ома</w:t>
      </w:r>
      <w:r w:rsidR="00490CD9" w:rsidRPr="00425E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шляхами. Найпоширеніш</w:t>
      </w:r>
      <w:r w:rsidR="00490CD9" w:rsidRPr="00425E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</w:t>
      </w:r>
      <w:r w:rsidR="00490CD9" w:rsidRPr="00425E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>ми з яких є використання у власному виробництві та продаж/передача за ліце</w:t>
      </w:r>
      <w:r w:rsidR="00490CD9" w:rsidRPr="00425E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 w:rsidR="00490CD9" w:rsidRPr="00425E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зійним договором.</w:t>
      </w:r>
      <w:r w:rsidR="00490CD9" w:rsidRPr="00425E6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="00490CD9" w:rsidRPr="00425E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Вибір форми комерціалізації об'єктів права інтелектуальної власності залежить від багатьох чинників, зокрема, від висновків маркетингових досліджень, наявності замовників або покупців технології, потужностей виробн</w:t>
      </w:r>
      <w:r w:rsidR="00490CD9" w:rsidRPr="00425E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</w:t>
      </w:r>
      <w:r w:rsidR="00490CD9" w:rsidRPr="00425E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цтва, конкурентної ситуації на ринку. Стимулювання державою інноваційного к</w:t>
      </w:r>
      <w:r w:rsidR="00490CD9" w:rsidRPr="00425E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490CD9" w:rsidRPr="00425E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рсу розвитку </w:t>
      </w:r>
      <w:proofErr w:type="spellStart"/>
      <w:r w:rsidR="00490CD9" w:rsidRPr="00425E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пріорітетних</w:t>
      </w:r>
      <w:proofErr w:type="spellEnd"/>
      <w:r w:rsidR="00490CD9" w:rsidRPr="00425E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галузей економіки передбачає поширення відносин між </w:t>
      </w:r>
      <w:proofErr w:type="spellStart"/>
      <w:r w:rsidR="00490CD9" w:rsidRPr="00425E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субєктами</w:t>
      </w:r>
      <w:proofErr w:type="spellEnd"/>
      <w:r w:rsidR="00490CD9" w:rsidRPr="00425E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господарювання з приводу комерціалізації </w:t>
      </w:r>
      <w:proofErr w:type="spellStart"/>
      <w:r w:rsidR="00490CD9" w:rsidRPr="00425E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обєктів</w:t>
      </w:r>
      <w:proofErr w:type="spellEnd"/>
      <w:r w:rsidR="00490CD9" w:rsidRPr="00425E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інтелектуальної вл</w:t>
      </w:r>
      <w:r w:rsidR="00490CD9" w:rsidRPr="00425E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490CD9" w:rsidRPr="00425E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сності</w:t>
      </w:r>
      <w:r w:rsidR="00CC2982" w:rsidRPr="00425E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[</w:t>
      </w:r>
      <w:r w:rsidR="005B6E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15</w:t>
      </w:r>
      <w:r w:rsidR="00CC2982" w:rsidRPr="00425E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с. 46]</w:t>
      </w:r>
      <w:r w:rsidR="00490CD9" w:rsidRPr="00425E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83398E" w:rsidRPr="00425E65" w:rsidRDefault="0083398E" w:rsidP="00425E65">
      <w:pPr>
        <w:pStyle w:val="a7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Під час купівлі ліцензії необхідно також обумовити, у якому об’ємі буде купуватися ліцензія, технічний досвід фірми, наприклад: технічна і технологічна д</w:t>
      </w:r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кументація, ноу-хау і т. ін.</w:t>
      </w:r>
    </w:p>
    <w:p w:rsidR="0083398E" w:rsidRPr="00425E65" w:rsidRDefault="0083398E" w:rsidP="00425E65">
      <w:pPr>
        <w:pStyle w:val="a7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При вирішенні питання про доцільність купівлі ліцензії має значення й те, який її світовий технічний рівень, новизна і прогресивність об’єкта ліцензії за п</w:t>
      </w:r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тентними матеріалами і даними промисловості.</w:t>
      </w:r>
    </w:p>
    <w:p w:rsidR="00490CD9" w:rsidRPr="00425E65" w:rsidRDefault="00CC2982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490CD9" w:rsidRPr="00425E65">
        <w:rPr>
          <w:rFonts w:ascii="Times New Roman" w:hAnsi="Times New Roman" w:cs="Times New Roman"/>
          <w:sz w:val="28"/>
          <w:szCs w:val="28"/>
          <w:lang w:val="uk-UA"/>
        </w:rPr>
        <w:t>озглянувши проблему оцінки об’єктів інтелектуальної власності можна сказати, що пошук єдиної методики оцінки об'єктів як складових інтелектуальн</w:t>
      </w:r>
      <w:r w:rsidR="00490CD9" w:rsidRPr="00425E6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90CD9" w:rsidRPr="00425E65">
        <w:rPr>
          <w:rFonts w:ascii="Times New Roman" w:hAnsi="Times New Roman" w:cs="Times New Roman"/>
          <w:sz w:val="28"/>
          <w:szCs w:val="28"/>
          <w:lang w:val="uk-UA"/>
        </w:rPr>
        <w:t>го капіталу є доволі складним. Відтак методика може спиратись лише на конкре</w:t>
      </w:r>
      <w:r w:rsidR="00490CD9" w:rsidRPr="00425E6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490CD9" w:rsidRPr="00425E65">
        <w:rPr>
          <w:rFonts w:ascii="Times New Roman" w:hAnsi="Times New Roman" w:cs="Times New Roman"/>
          <w:sz w:val="28"/>
          <w:szCs w:val="28"/>
          <w:lang w:val="uk-UA"/>
        </w:rPr>
        <w:t>ні цілі оцінки з урахуванням тих чи інших особливостей конкретних об'єктів інт</w:t>
      </w:r>
      <w:r w:rsidR="00490CD9" w:rsidRPr="00425E65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490CD9" w:rsidRPr="00425E65">
        <w:rPr>
          <w:rFonts w:ascii="Times New Roman" w:hAnsi="Times New Roman" w:cs="Times New Roman"/>
          <w:sz w:val="28"/>
          <w:szCs w:val="28"/>
          <w:lang w:val="uk-UA"/>
        </w:rPr>
        <w:t>лектуальної власності. Це не означає, що немає жодних об'єктивних засобів оці</w:t>
      </w:r>
      <w:r w:rsidR="00490CD9" w:rsidRPr="00425E6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490CD9"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ки. Навпаки, існують підходи, які здебільшого добре себе зарекомендували на практиці </w:t>
      </w:r>
      <w:r w:rsidR="00490CD9" w:rsidRPr="00425E65">
        <w:rPr>
          <w:rFonts w:ascii="Times New Roman" w:hAnsi="Times New Roman" w:cs="Times New Roman"/>
          <w:sz w:val="28"/>
          <w:szCs w:val="28"/>
        </w:rPr>
        <w:t>[</w:t>
      </w:r>
      <w:r w:rsidR="005B6E26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490CD9" w:rsidRPr="00425E65">
        <w:rPr>
          <w:rFonts w:ascii="Times New Roman" w:hAnsi="Times New Roman" w:cs="Times New Roman"/>
          <w:sz w:val="28"/>
          <w:szCs w:val="28"/>
          <w:lang w:val="uk-UA"/>
        </w:rPr>
        <w:t>, с. 245</w:t>
      </w:r>
      <w:r w:rsidR="00490CD9" w:rsidRPr="00425E65">
        <w:rPr>
          <w:rFonts w:ascii="Times New Roman" w:hAnsi="Times New Roman" w:cs="Times New Roman"/>
          <w:sz w:val="28"/>
          <w:szCs w:val="28"/>
        </w:rPr>
        <w:t>]</w:t>
      </w:r>
      <w:r w:rsidR="00490CD9" w:rsidRPr="00425E6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33CE0" w:rsidRPr="00425E65" w:rsidRDefault="00A33CE0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Практика застосування того чи іншого методу оцінки різноманітна, проте можна говорити про те, що прибутковий підхід найбільш кращий як для прода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ців, так і покупців ОІВ, так як він базується на оцінці потенційних вигод від вик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ристання ОІВ.</w:t>
      </w:r>
    </w:p>
    <w:p w:rsidR="00A33CE0" w:rsidRPr="00425E65" w:rsidRDefault="00A33CE0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>На мою думку, для більш якісної і точної оцінки об’єктів інтелектуальної власності можна використати комбінований підхід</w:t>
      </w:r>
      <w:r w:rsidR="007867A7"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по тим чи іншим ознаками. </w:t>
      </w:r>
    </w:p>
    <w:p w:rsidR="00CC2982" w:rsidRPr="00425E65" w:rsidRDefault="0083398E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межах </w:t>
      </w:r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цієї роботи </w:t>
      </w:r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</w:rPr>
        <w:t>важко</w:t>
      </w:r>
      <w:proofErr w:type="spellEnd"/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</w:rPr>
        <w:t>розкрити</w:t>
      </w:r>
      <w:proofErr w:type="spellEnd"/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проблему в </w:t>
      </w:r>
      <w:proofErr w:type="spellStart"/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</w:rPr>
        <w:t>повному</w:t>
      </w:r>
      <w:proofErr w:type="spellEnd"/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</w:rPr>
        <w:t>обсязі</w:t>
      </w:r>
      <w:proofErr w:type="spellEnd"/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</w:rPr>
        <w:t>але</w:t>
      </w:r>
      <w:proofErr w:type="spellEnd"/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</w:rPr>
        <w:t>кожна</w:t>
      </w:r>
      <w:proofErr w:type="spellEnd"/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</w:rPr>
        <w:t>складова</w:t>
      </w:r>
      <w:proofErr w:type="spellEnd"/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proofErr w:type="spellEnd"/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</w:rPr>
        <w:t>позиції</w:t>
      </w:r>
      <w:proofErr w:type="spellEnd"/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</w:rPr>
        <w:t>економіко-правових</w:t>
      </w:r>
      <w:proofErr w:type="spellEnd"/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проблем </w:t>
      </w:r>
      <w:proofErr w:type="spellStart"/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</w:rPr>
        <w:t>може</w:t>
      </w:r>
      <w:proofErr w:type="spellEnd"/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стати предметом </w:t>
      </w:r>
      <w:proofErr w:type="spellStart"/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</w:rPr>
        <w:t>більш</w:t>
      </w:r>
      <w:proofErr w:type="spellEnd"/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</w:rPr>
        <w:t>тального</w:t>
      </w:r>
      <w:proofErr w:type="gramEnd"/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proofErr w:type="spellEnd"/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</w:rPr>
        <w:t>поглибленого</w:t>
      </w:r>
      <w:proofErr w:type="spellEnd"/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</w:rPr>
        <w:t>розгляду</w:t>
      </w:r>
      <w:proofErr w:type="spellEnd"/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7867A7" w:rsidRPr="00425E65" w:rsidRDefault="007867A7" w:rsidP="00425E6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Перелік використаної літератури.</w:t>
      </w:r>
    </w:p>
    <w:p w:rsidR="007867A7" w:rsidRPr="00425E65" w:rsidRDefault="007867A7" w:rsidP="00425E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67A7" w:rsidRPr="00425E65" w:rsidRDefault="007867A7" w:rsidP="00425E65">
      <w:pPr>
        <w:pStyle w:val="a7"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Афанасьєв М. В., </w:t>
      </w:r>
      <w:proofErr w:type="spellStart"/>
      <w:r w:rsidRPr="00425E65">
        <w:rPr>
          <w:rFonts w:ascii="Times New Roman" w:hAnsi="Times New Roman" w:cs="Times New Roman"/>
          <w:sz w:val="28"/>
          <w:szCs w:val="28"/>
          <w:lang w:val="uk-UA"/>
        </w:rPr>
        <w:t>Гончаров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А. Б. Економіка підприємства: </w:t>
      </w:r>
      <w:proofErr w:type="spellStart"/>
      <w:r w:rsidRPr="00425E65">
        <w:rPr>
          <w:rFonts w:ascii="Times New Roman" w:hAnsi="Times New Roman" w:cs="Times New Roman"/>
          <w:sz w:val="28"/>
          <w:szCs w:val="28"/>
          <w:lang w:val="uk-UA"/>
        </w:rPr>
        <w:t>Навчально-методичиий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посібник для самостійного вивчення дисципліни /За ред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кцією проф. М.В. </w:t>
      </w:r>
      <w:proofErr w:type="spellStart"/>
      <w:r w:rsidRPr="00425E65">
        <w:rPr>
          <w:rFonts w:ascii="Times New Roman" w:hAnsi="Times New Roman" w:cs="Times New Roman"/>
          <w:sz w:val="28"/>
          <w:szCs w:val="28"/>
          <w:lang w:val="uk-UA"/>
        </w:rPr>
        <w:t>Афанасьєва.-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Х.:.ВД «ШЖЕК», 2003. - 410 с.</w:t>
      </w:r>
    </w:p>
    <w:p w:rsidR="007867A7" w:rsidRPr="00425E65" w:rsidRDefault="007867A7" w:rsidP="00425E65">
      <w:pPr>
        <w:pStyle w:val="a7"/>
        <w:numPr>
          <w:ilvl w:val="0"/>
          <w:numId w:val="15"/>
        </w:numPr>
        <w:shd w:val="clear" w:color="auto" w:fill="FFFFFF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Базилевич</w:t>
      </w:r>
      <w:proofErr w:type="spellEnd"/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В. Д. Інтелектуальна </w:t>
      </w:r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власність: Підручник. – К.: Знання, 2006. – 431 с.</w:t>
      </w:r>
    </w:p>
    <w:p w:rsidR="007867A7" w:rsidRPr="00425E65" w:rsidRDefault="007867A7" w:rsidP="00425E65">
      <w:pPr>
        <w:pStyle w:val="a7"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25E65">
        <w:rPr>
          <w:rFonts w:ascii="Times New Roman" w:hAnsi="Times New Roman" w:cs="Times New Roman"/>
          <w:sz w:val="28"/>
          <w:szCs w:val="28"/>
          <w:lang w:val="uk-UA"/>
        </w:rPr>
        <w:t>Бубенко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П. Т. Інтелектуальна власність: навчальний посібник  /  П. Т. </w:t>
      </w:r>
      <w:proofErr w:type="spellStart"/>
      <w:r w:rsidRPr="00425E65">
        <w:rPr>
          <w:rFonts w:ascii="Times New Roman" w:hAnsi="Times New Roman" w:cs="Times New Roman"/>
          <w:sz w:val="28"/>
          <w:szCs w:val="28"/>
          <w:lang w:val="uk-UA"/>
        </w:rPr>
        <w:t>Бубенко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, В. В. Величко, С. М. </w:t>
      </w:r>
      <w:proofErr w:type="spellStart"/>
      <w:r w:rsidRPr="00425E65">
        <w:rPr>
          <w:rFonts w:ascii="Times New Roman" w:hAnsi="Times New Roman" w:cs="Times New Roman"/>
          <w:sz w:val="28"/>
          <w:szCs w:val="28"/>
          <w:lang w:val="uk-UA"/>
        </w:rPr>
        <w:t>Глухарєв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proofErr w:type="spellStart"/>
      <w:r w:rsidRPr="00425E65">
        <w:rPr>
          <w:rFonts w:ascii="Times New Roman" w:hAnsi="Times New Roman" w:cs="Times New Roman"/>
          <w:sz w:val="28"/>
          <w:szCs w:val="28"/>
          <w:lang w:val="uk-UA"/>
        </w:rPr>
        <w:t>Харк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. нац. акад. </w:t>
      </w:r>
      <w:proofErr w:type="spellStart"/>
      <w:r w:rsidRPr="00425E65">
        <w:rPr>
          <w:rFonts w:ascii="Times New Roman" w:hAnsi="Times New Roman" w:cs="Times New Roman"/>
          <w:sz w:val="28"/>
          <w:szCs w:val="28"/>
          <w:lang w:val="uk-UA"/>
        </w:rPr>
        <w:t>міськ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425E65">
        <w:rPr>
          <w:rFonts w:ascii="Times New Roman" w:hAnsi="Times New Roman" w:cs="Times New Roman"/>
          <w:sz w:val="28"/>
          <w:szCs w:val="28"/>
          <w:lang w:val="uk-UA"/>
        </w:rPr>
        <w:t>госп-ва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>. – Х.:ХНАМГ, 2011. – 215 с.</w:t>
      </w:r>
    </w:p>
    <w:p w:rsidR="007867A7" w:rsidRPr="00425E65" w:rsidRDefault="007867A7" w:rsidP="00425E65">
      <w:pPr>
        <w:pStyle w:val="WW-2"/>
        <w:numPr>
          <w:ilvl w:val="0"/>
          <w:numId w:val="15"/>
        </w:numPr>
        <w:ind w:left="0" w:firstLine="709"/>
        <w:rPr>
          <w:rFonts w:ascii="Times New Roman" w:eastAsia="Times New Roman CYR" w:hAnsi="Times New Roman"/>
        </w:rPr>
      </w:pPr>
      <w:proofErr w:type="spellStart"/>
      <w:r w:rsidRPr="00425E65">
        <w:rPr>
          <w:rFonts w:ascii="Times New Roman" w:eastAsia="Times New Roman CYR" w:hAnsi="Times New Roman"/>
        </w:rPr>
        <w:t>Бутнік-Сіверський</w:t>
      </w:r>
      <w:proofErr w:type="spellEnd"/>
      <w:r w:rsidRPr="00425E65">
        <w:rPr>
          <w:rFonts w:ascii="Times New Roman" w:eastAsia="Times New Roman CYR" w:hAnsi="Times New Roman"/>
        </w:rPr>
        <w:t xml:space="preserve">  О.Б.,  Дерев’янко  О.Г.  Корпоративна  стратегія: самоорганізація і фінансово-економічний розвиток капіталу // Стратегія економічного розвитку України, вип. 7 КНЕУ, 2001, с. 382 – 393.</w:t>
      </w:r>
    </w:p>
    <w:p w:rsidR="003C096B" w:rsidRPr="00425E65" w:rsidRDefault="003C096B" w:rsidP="00425E65">
      <w:pPr>
        <w:pStyle w:val="WW-2"/>
        <w:numPr>
          <w:ilvl w:val="0"/>
          <w:numId w:val="15"/>
        </w:numPr>
        <w:ind w:left="0" w:firstLine="709"/>
        <w:rPr>
          <w:rFonts w:ascii="Times New Roman" w:eastAsia="Times New Roman CYR" w:hAnsi="Times New Roman"/>
        </w:rPr>
      </w:pPr>
      <w:proofErr w:type="spellStart"/>
      <w:r w:rsidRPr="00425E65">
        <w:rPr>
          <w:rFonts w:ascii="Times New Roman" w:eastAsia="Times New Roman CYR" w:hAnsi="Times New Roman"/>
        </w:rPr>
        <w:t>Вачевський</w:t>
      </w:r>
      <w:proofErr w:type="spellEnd"/>
      <w:r w:rsidRPr="00425E65">
        <w:rPr>
          <w:rFonts w:ascii="Times New Roman" w:eastAsia="Times New Roman CYR" w:hAnsi="Times New Roman"/>
        </w:rPr>
        <w:t xml:space="preserve"> М. В., </w:t>
      </w:r>
      <w:proofErr w:type="spellStart"/>
      <w:r w:rsidRPr="00425E65">
        <w:rPr>
          <w:rFonts w:ascii="Times New Roman" w:eastAsia="Times New Roman CYR" w:hAnsi="Times New Roman"/>
        </w:rPr>
        <w:t>Кремень</w:t>
      </w:r>
      <w:proofErr w:type="spellEnd"/>
      <w:r w:rsidRPr="00425E65">
        <w:rPr>
          <w:rFonts w:ascii="Times New Roman" w:eastAsia="Times New Roman CYR" w:hAnsi="Times New Roman"/>
        </w:rPr>
        <w:t xml:space="preserve"> В. Г., </w:t>
      </w:r>
      <w:proofErr w:type="spellStart"/>
      <w:r w:rsidRPr="00425E65">
        <w:rPr>
          <w:rFonts w:ascii="Times New Roman" w:eastAsia="Times New Roman CYR" w:hAnsi="Times New Roman"/>
        </w:rPr>
        <w:t>Мадзігон</w:t>
      </w:r>
      <w:proofErr w:type="spellEnd"/>
      <w:r w:rsidRPr="00425E65">
        <w:rPr>
          <w:rFonts w:ascii="Times New Roman" w:eastAsia="Times New Roman CYR" w:hAnsi="Times New Roman"/>
        </w:rPr>
        <w:t xml:space="preserve"> В. М., Скотний В. Г., </w:t>
      </w:r>
      <w:proofErr w:type="spellStart"/>
      <w:r w:rsidRPr="00425E65">
        <w:rPr>
          <w:rFonts w:ascii="Times New Roman" w:eastAsia="Times New Roman CYR" w:hAnsi="Times New Roman"/>
        </w:rPr>
        <w:t>Левченко</w:t>
      </w:r>
      <w:proofErr w:type="spellEnd"/>
      <w:r w:rsidRPr="00425E65">
        <w:rPr>
          <w:rFonts w:ascii="Times New Roman" w:eastAsia="Times New Roman CYR" w:hAnsi="Times New Roman"/>
        </w:rPr>
        <w:t xml:space="preserve"> Г. Є., </w:t>
      </w:r>
      <w:proofErr w:type="spellStart"/>
      <w:r w:rsidRPr="00425E65">
        <w:rPr>
          <w:rFonts w:ascii="Times New Roman" w:eastAsia="Times New Roman CYR" w:hAnsi="Times New Roman"/>
        </w:rPr>
        <w:t>Вачевський</w:t>
      </w:r>
      <w:proofErr w:type="spellEnd"/>
      <w:r w:rsidRPr="00425E65">
        <w:rPr>
          <w:rFonts w:ascii="Times New Roman" w:eastAsia="Times New Roman CYR" w:hAnsi="Times New Roman"/>
        </w:rPr>
        <w:t xml:space="preserve"> О. М. Інтелектуальна власність: теорія і практика інноваційної діяльності: Підручник / За ред. проф. М. В. </w:t>
      </w:r>
      <w:proofErr w:type="spellStart"/>
      <w:r w:rsidRPr="00425E65">
        <w:rPr>
          <w:rFonts w:ascii="Times New Roman" w:eastAsia="Times New Roman CYR" w:hAnsi="Times New Roman"/>
        </w:rPr>
        <w:t>Вачевського</w:t>
      </w:r>
      <w:proofErr w:type="spellEnd"/>
      <w:r w:rsidRPr="00425E65">
        <w:rPr>
          <w:rFonts w:ascii="Times New Roman" w:eastAsia="Times New Roman CYR" w:hAnsi="Times New Roman"/>
        </w:rPr>
        <w:t>. — К.: ВД Професіонал, 2005. — 448 с.</w:t>
      </w:r>
    </w:p>
    <w:p w:rsidR="003C096B" w:rsidRPr="00425E65" w:rsidRDefault="003C096B" w:rsidP="00425E65">
      <w:pPr>
        <w:pStyle w:val="a7"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25E65">
        <w:rPr>
          <w:rFonts w:ascii="Times New Roman" w:hAnsi="Times New Roman" w:cs="Times New Roman"/>
          <w:sz w:val="28"/>
          <w:szCs w:val="28"/>
          <w:lang w:val="uk-UA"/>
        </w:rPr>
        <w:t>Гарбар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Ю.  Оцінка майна та майнових прав / За </w:t>
      </w:r>
      <w:proofErr w:type="spellStart"/>
      <w:r w:rsidRPr="00425E65">
        <w:rPr>
          <w:rFonts w:ascii="Times New Roman" w:hAnsi="Times New Roman" w:cs="Times New Roman"/>
          <w:sz w:val="28"/>
          <w:szCs w:val="28"/>
          <w:lang w:val="uk-UA"/>
        </w:rPr>
        <w:t>заг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. ред. С. Скринько. - К:. ТОВ «НКЦ» «Експерт-Л»; СПД </w:t>
      </w:r>
      <w:proofErr w:type="spellStart"/>
      <w:r w:rsidRPr="00425E65">
        <w:rPr>
          <w:rFonts w:ascii="Times New Roman" w:hAnsi="Times New Roman" w:cs="Times New Roman"/>
          <w:sz w:val="28"/>
          <w:szCs w:val="28"/>
          <w:lang w:val="uk-UA"/>
        </w:rPr>
        <w:t>Цузіновіч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>, 2007. - 746 с.</w:t>
      </w:r>
    </w:p>
    <w:p w:rsidR="003C096B" w:rsidRPr="00425E65" w:rsidRDefault="003C096B" w:rsidP="00425E65">
      <w:pPr>
        <w:pStyle w:val="a7"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Дахно І.І. Право інтелектуальної власності: </w:t>
      </w:r>
      <w:proofErr w:type="spellStart"/>
      <w:r w:rsidRPr="00425E65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. посібник. Вид. 22ге, перероб. І </w:t>
      </w:r>
      <w:proofErr w:type="spellStart"/>
      <w:r w:rsidRPr="00425E65">
        <w:rPr>
          <w:rFonts w:ascii="Times New Roman" w:hAnsi="Times New Roman" w:cs="Times New Roman"/>
          <w:sz w:val="28"/>
          <w:szCs w:val="28"/>
          <w:lang w:val="uk-UA"/>
        </w:rPr>
        <w:t>доп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>. Київ: Центр навч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льної літератури, 2006. — 278 с.</w:t>
      </w:r>
    </w:p>
    <w:p w:rsidR="003C096B" w:rsidRPr="00425E65" w:rsidRDefault="003C096B" w:rsidP="00425E65">
      <w:pPr>
        <w:pStyle w:val="a7"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25E65">
        <w:rPr>
          <w:rFonts w:ascii="Times New Roman" w:hAnsi="Times New Roman" w:cs="Times New Roman"/>
          <w:sz w:val="28"/>
          <w:szCs w:val="28"/>
          <w:lang w:val="uk-UA"/>
        </w:rPr>
        <w:t>Злепко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>, С. М. Інтелектуальна власність в науково-технічній діяльно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ті: навчально-методичний посібник  С. М. </w:t>
      </w:r>
      <w:proofErr w:type="spellStart"/>
      <w:r w:rsidRPr="00425E65">
        <w:rPr>
          <w:rFonts w:ascii="Times New Roman" w:hAnsi="Times New Roman" w:cs="Times New Roman"/>
          <w:sz w:val="28"/>
          <w:szCs w:val="28"/>
          <w:lang w:val="uk-UA"/>
        </w:rPr>
        <w:t>Злепко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,  І. С. </w:t>
      </w:r>
      <w:proofErr w:type="spellStart"/>
      <w:r w:rsidRPr="00425E65">
        <w:rPr>
          <w:rFonts w:ascii="Times New Roman" w:hAnsi="Times New Roman" w:cs="Times New Roman"/>
          <w:sz w:val="28"/>
          <w:szCs w:val="28"/>
          <w:lang w:val="uk-UA"/>
        </w:rPr>
        <w:t>Тимчик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, С. В. </w:t>
      </w:r>
      <w:proofErr w:type="spellStart"/>
      <w:r w:rsidRPr="00425E65">
        <w:rPr>
          <w:rFonts w:ascii="Times New Roman" w:hAnsi="Times New Roman" w:cs="Times New Roman"/>
          <w:sz w:val="28"/>
          <w:szCs w:val="28"/>
          <w:lang w:val="uk-UA"/>
        </w:rPr>
        <w:t>Тимчик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>. – Вінниця: ВНТУ, 2010. - 130 с.</w:t>
      </w:r>
    </w:p>
    <w:p w:rsidR="003C096B" w:rsidRPr="00425E65" w:rsidRDefault="003C096B" w:rsidP="00425E65">
      <w:pPr>
        <w:pStyle w:val="a7"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25E65">
        <w:rPr>
          <w:rFonts w:ascii="Times New Roman" w:hAnsi="Times New Roman" w:cs="Times New Roman"/>
          <w:sz w:val="28"/>
          <w:szCs w:val="28"/>
          <w:lang w:val="uk-UA"/>
        </w:rPr>
        <w:t>Каміл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425E65">
        <w:rPr>
          <w:rFonts w:ascii="Times New Roman" w:hAnsi="Times New Roman" w:cs="Times New Roman"/>
          <w:sz w:val="28"/>
          <w:szCs w:val="28"/>
          <w:lang w:val="uk-UA"/>
        </w:rPr>
        <w:t>Ідріс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48B7" w:rsidRPr="00425E6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BE48B7"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нтелектуальна  власність 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– потужний  інструмент  ек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E48B7" w:rsidRPr="00425E65">
        <w:rPr>
          <w:rFonts w:ascii="Times New Roman" w:hAnsi="Times New Roman" w:cs="Times New Roman"/>
          <w:sz w:val="28"/>
          <w:szCs w:val="28"/>
          <w:lang w:val="uk-UA"/>
        </w:rPr>
        <w:t>номічного зростання»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. – К., 2000. </w:t>
      </w:r>
    </w:p>
    <w:p w:rsidR="003C096B" w:rsidRPr="00425E65" w:rsidRDefault="003C096B" w:rsidP="00425E65">
      <w:pPr>
        <w:pStyle w:val="WW-2"/>
        <w:numPr>
          <w:ilvl w:val="0"/>
          <w:numId w:val="15"/>
        </w:numPr>
        <w:ind w:left="0" w:firstLine="709"/>
        <w:rPr>
          <w:rFonts w:ascii="Times New Roman" w:eastAsia="Times New Roman CYR" w:hAnsi="Times New Roman"/>
          <w:bCs/>
        </w:rPr>
      </w:pPr>
      <w:r w:rsidRPr="00425E65">
        <w:rPr>
          <w:rFonts w:ascii="Times New Roman" w:eastAsia="Times New Roman CYR" w:hAnsi="Times New Roman"/>
          <w:bCs/>
        </w:rPr>
        <w:t xml:space="preserve">Кубах  А.І.  Право  інтелектуальної  власності:    </w:t>
      </w:r>
      <w:proofErr w:type="spellStart"/>
      <w:r w:rsidRPr="00425E65">
        <w:rPr>
          <w:rFonts w:ascii="Times New Roman" w:eastAsia="Times New Roman CYR" w:hAnsi="Times New Roman"/>
          <w:bCs/>
        </w:rPr>
        <w:t>Навч</w:t>
      </w:r>
      <w:proofErr w:type="spellEnd"/>
      <w:r w:rsidRPr="00425E65">
        <w:rPr>
          <w:rFonts w:ascii="Times New Roman" w:eastAsia="Times New Roman CYR" w:hAnsi="Times New Roman"/>
          <w:bCs/>
        </w:rPr>
        <w:t>.  посібник  –  Харків: ХНАМГ, 2008. –  149 с.</w:t>
      </w:r>
    </w:p>
    <w:p w:rsidR="003C096B" w:rsidRPr="00425E65" w:rsidRDefault="003C096B" w:rsidP="00425E65">
      <w:pPr>
        <w:pStyle w:val="a7"/>
        <w:numPr>
          <w:ilvl w:val="0"/>
          <w:numId w:val="15"/>
        </w:numPr>
        <w:spacing w:line="360" w:lineRule="auto"/>
        <w:ind w:left="0" w:firstLine="709"/>
        <w:jc w:val="both"/>
        <w:rPr>
          <w:rStyle w:val="apple-converted-space"/>
          <w:rFonts w:ascii="Times New Roman" w:hAnsi="Times New Roman" w:cs="Times New Roman"/>
          <w:sz w:val="28"/>
          <w:szCs w:val="28"/>
          <w:lang w:val="uk-UA"/>
        </w:rPr>
      </w:pPr>
      <w:hyperlink r:id="rId10" w:history="1">
        <w:proofErr w:type="spellStart"/>
        <w:r w:rsidRPr="00425E65">
          <w:rPr>
            <w:rStyle w:val="af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Липинский</w:t>
        </w:r>
        <w:proofErr w:type="spellEnd"/>
        <w:r w:rsidRPr="00425E65">
          <w:rPr>
            <w:rStyle w:val="af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 В</w:t>
        </w:r>
        <w:r w:rsidRPr="00425E65">
          <w:rPr>
            <w:rStyle w:val="af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uk-UA"/>
          </w:rPr>
          <w:t>.</w:t>
        </w:r>
        <w:r w:rsidRPr="00425E65">
          <w:rPr>
            <w:rStyle w:val="af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 В</w:t>
        </w:r>
      </w:hyperlink>
      <w:r w:rsidRPr="00425E65">
        <w:rPr>
          <w:rFonts w:ascii="Times New Roman" w:hAnsi="Times New Roman" w:cs="Times New Roman"/>
          <w:sz w:val="28"/>
          <w:szCs w:val="28"/>
        </w:rPr>
        <w:t>.</w:t>
      </w:r>
      <w:r w:rsidRPr="00425E6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425E65">
        <w:rPr>
          <w:rFonts w:ascii="Times New Roman" w:hAnsi="Times New Roman" w:cs="Times New Roman"/>
          <w:sz w:val="28"/>
          <w:szCs w:val="28"/>
        </w:rPr>
        <w:t>Основ</w:t>
      </w:r>
      <w:r w:rsidR="00BE48B7" w:rsidRPr="00425E6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425E65">
        <w:rPr>
          <w:rFonts w:ascii="Times New Roman" w:hAnsi="Times New Roman" w:cs="Times New Roman"/>
          <w:sz w:val="28"/>
          <w:szCs w:val="28"/>
        </w:rPr>
        <w:t xml:space="preserve"> интеллектуальной собственности: курс ле</w:t>
      </w:r>
      <w:r w:rsidRPr="00425E65">
        <w:rPr>
          <w:rFonts w:ascii="Times New Roman" w:hAnsi="Times New Roman" w:cs="Times New Roman"/>
          <w:sz w:val="28"/>
          <w:szCs w:val="28"/>
        </w:rPr>
        <w:t>к</w:t>
      </w:r>
      <w:r w:rsidRPr="00425E65">
        <w:rPr>
          <w:rFonts w:ascii="Times New Roman" w:hAnsi="Times New Roman" w:cs="Times New Roman"/>
          <w:sz w:val="28"/>
          <w:szCs w:val="28"/>
        </w:rPr>
        <w:t xml:space="preserve">ций / В. В. </w:t>
      </w:r>
      <w:proofErr w:type="spellStart"/>
      <w:r w:rsidRPr="00425E65">
        <w:rPr>
          <w:rFonts w:ascii="Times New Roman" w:hAnsi="Times New Roman" w:cs="Times New Roman"/>
          <w:sz w:val="28"/>
          <w:szCs w:val="28"/>
        </w:rPr>
        <w:t>Липинский</w:t>
      </w:r>
      <w:proofErr w:type="spellEnd"/>
      <w:proofErr w:type="gramStart"/>
      <w:r w:rsidRPr="00425E65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425E65">
        <w:rPr>
          <w:rFonts w:ascii="Times New Roman" w:hAnsi="Times New Roman" w:cs="Times New Roman"/>
          <w:sz w:val="28"/>
          <w:szCs w:val="28"/>
        </w:rPr>
        <w:t xml:space="preserve"> Донецкий национальный технический ун-т. - Донецк</w:t>
      </w:r>
      <w:proofErr w:type="gramStart"/>
      <w:r w:rsidRPr="00425E6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25E65">
        <w:rPr>
          <w:rFonts w:ascii="Times New Roman" w:hAnsi="Times New Roman" w:cs="Times New Roman"/>
          <w:sz w:val="28"/>
          <w:szCs w:val="28"/>
        </w:rPr>
        <w:t xml:space="preserve"> </w:t>
      </w:r>
      <w:r w:rsidRPr="00425E65">
        <w:rPr>
          <w:rFonts w:ascii="Times New Roman" w:hAnsi="Times New Roman" w:cs="Times New Roman"/>
          <w:sz w:val="28"/>
          <w:szCs w:val="28"/>
        </w:rPr>
        <w:lastRenderedPageBreak/>
        <w:t xml:space="preserve">Норд-Пресс, 2005. - 188 </w:t>
      </w:r>
      <w:proofErr w:type="gramStart"/>
      <w:r w:rsidRPr="00425E6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25E65">
        <w:rPr>
          <w:rFonts w:ascii="Times New Roman" w:hAnsi="Times New Roman" w:cs="Times New Roman"/>
          <w:sz w:val="28"/>
          <w:szCs w:val="28"/>
        </w:rPr>
        <w:t>.</w:t>
      </w:r>
      <w:r w:rsidRPr="00425E6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3C096B" w:rsidRPr="00425E65" w:rsidRDefault="003C096B" w:rsidP="00425E65">
      <w:pPr>
        <w:pStyle w:val="WW-2"/>
        <w:numPr>
          <w:ilvl w:val="0"/>
          <w:numId w:val="15"/>
        </w:numPr>
        <w:ind w:left="0" w:firstLine="709"/>
        <w:rPr>
          <w:rFonts w:ascii="Times New Roman" w:eastAsia="Times New Roman CYR" w:hAnsi="Times New Roman"/>
        </w:rPr>
      </w:pPr>
      <w:r w:rsidRPr="00425E65">
        <w:rPr>
          <w:rFonts w:ascii="Times New Roman" w:hAnsi="Times New Roman"/>
        </w:rPr>
        <w:t xml:space="preserve">Маркова Н. С. </w:t>
      </w:r>
      <w:proofErr w:type="spellStart"/>
      <w:r w:rsidRPr="00425E65">
        <w:rPr>
          <w:rFonts w:ascii="Times New Roman" w:eastAsia="Times New Roman CYR" w:hAnsi="Times New Roman"/>
          <w:bCs/>
        </w:rPr>
        <w:t>Теоретико-методичні</w:t>
      </w:r>
      <w:proofErr w:type="spellEnd"/>
      <w:r w:rsidRPr="00425E65">
        <w:rPr>
          <w:rFonts w:ascii="Times New Roman" w:eastAsia="Times New Roman CYR" w:hAnsi="Times New Roman"/>
          <w:bCs/>
        </w:rPr>
        <w:t xml:space="preserve"> основи формування й розвитку інтелектуального капіталу. Автореферат.</w:t>
      </w:r>
      <w:r w:rsidRPr="00425E65">
        <w:rPr>
          <w:rFonts w:ascii="Times New Roman" w:eastAsia="Times New Roman CYR" w:hAnsi="Times New Roman"/>
        </w:rPr>
        <w:t xml:space="preserve"> Харківський національний економічний університет, 2005.</w:t>
      </w:r>
    </w:p>
    <w:p w:rsidR="003C096B" w:rsidRPr="00425E65" w:rsidRDefault="003C096B" w:rsidP="00425E65">
      <w:pPr>
        <w:pStyle w:val="3"/>
        <w:numPr>
          <w:ilvl w:val="0"/>
          <w:numId w:val="15"/>
        </w:numPr>
        <w:spacing w:line="360" w:lineRule="auto"/>
        <w:ind w:left="0" w:firstLine="709"/>
        <w:rPr>
          <w:rFonts w:ascii="Times New Roman" w:hAnsi="Times New Roman" w:cs="Times New Roman"/>
          <w:szCs w:val="28"/>
        </w:rPr>
      </w:pPr>
      <w:proofErr w:type="spellStart"/>
      <w:r w:rsidRPr="00425E65">
        <w:rPr>
          <w:rFonts w:ascii="Times New Roman" w:hAnsi="Times New Roman" w:cs="Times New Roman"/>
          <w:szCs w:val="28"/>
        </w:rPr>
        <w:t>Махнуша</w:t>
      </w:r>
      <w:proofErr w:type="spellEnd"/>
      <w:r w:rsidRPr="00425E65">
        <w:rPr>
          <w:rFonts w:ascii="Times New Roman" w:hAnsi="Times New Roman" w:cs="Times New Roman"/>
          <w:szCs w:val="28"/>
        </w:rPr>
        <w:t xml:space="preserve"> С. М. Конспект </w:t>
      </w:r>
      <w:proofErr w:type="spellStart"/>
      <w:r w:rsidRPr="00425E65">
        <w:rPr>
          <w:rFonts w:ascii="Times New Roman" w:hAnsi="Times New Roman" w:cs="Times New Roman"/>
          <w:szCs w:val="28"/>
        </w:rPr>
        <w:t>лекцій</w:t>
      </w:r>
      <w:proofErr w:type="spellEnd"/>
      <w:r w:rsidRPr="00425E65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Cs w:val="28"/>
        </w:rPr>
        <w:t>з</w:t>
      </w:r>
      <w:proofErr w:type="spellEnd"/>
      <w:r w:rsidRPr="00425E65">
        <w:rPr>
          <w:rFonts w:ascii="Times New Roman" w:hAnsi="Times New Roman" w:cs="Times New Roman"/>
          <w:szCs w:val="28"/>
        </w:rPr>
        <w:t xml:space="preserve"> курсу “</w:t>
      </w:r>
      <w:proofErr w:type="spellStart"/>
      <w:r w:rsidRPr="00425E65">
        <w:rPr>
          <w:rFonts w:ascii="Times New Roman" w:hAnsi="Times New Roman" w:cs="Times New Roman"/>
          <w:szCs w:val="28"/>
        </w:rPr>
        <w:t>Інтелектуальна</w:t>
      </w:r>
      <w:proofErr w:type="spellEnd"/>
      <w:r w:rsidRPr="00425E65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Cs w:val="28"/>
        </w:rPr>
        <w:t>власність</w:t>
      </w:r>
      <w:proofErr w:type="spellEnd"/>
      <w:r w:rsidRPr="00425E65">
        <w:rPr>
          <w:rFonts w:ascii="Times New Roman" w:hAnsi="Times New Roman" w:cs="Times New Roman"/>
          <w:szCs w:val="28"/>
        </w:rPr>
        <w:t>” / </w:t>
      </w:r>
      <w:proofErr w:type="spellStart"/>
      <w:r w:rsidRPr="00425E65">
        <w:rPr>
          <w:rFonts w:ascii="Times New Roman" w:hAnsi="Times New Roman" w:cs="Times New Roman"/>
          <w:szCs w:val="28"/>
        </w:rPr>
        <w:t>Укладач</w:t>
      </w:r>
      <w:proofErr w:type="spellEnd"/>
      <w:r w:rsidRPr="00425E65">
        <w:rPr>
          <w:rFonts w:ascii="Times New Roman" w:hAnsi="Times New Roman" w:cs="Times New Roman"/>
          <w:szCs w:val="28"/>
        </w:rPr>
        <w:t xml:space="preserve"> С.М. </w:t>
      </w:r>
      <w:proofErr w:type="spellStart"/>
      <w:r w:rsidRPr="00425E65">
        <w:rPr>
          <w:rFonts w:ascii="Times New Roman" w:hAnsi="Times New Roman" w:cs="Times New Roman"/>
          <w:szCs w:val="28"/>
        </w:rPr>
        <w:t>Махнуша</w:t>
      </w:r>
      <w:proofErr w:type="spellEnd"/>
      <w:r w:rsidRPr="00425E65">
        <w:rPr>
          <w:rFonts w:ascii="Times New Roman" w:hAnsi="Times New Roman" w:cs="Times New Roman"/>
          <w:szCs w:val="28"/>
        </w:rPr>
        <w:t xml:space="preserve">. – </w:t>
      </w:r>
      <w:proofErr w:type="spellStart"/>
      <w:r w:rsidRPr="00425E65">
        <w:rPr>
          <w:rFonts w:ascii="Times New Roman" w:hAnsi="Times New Roman" w:cs="Times New Roman"/>
          <w:szCs w:val="28"/>
        </w:rPr>
        <w:t>Суми</w:t>
      </w:r>
      <w:proofErr w:type="spellEnd"/>
      <w:r w:rsidRPr="00425E65">
        <w:rPr>
          <w:rFonts w:ascii="Times New Roman" w:hAnsi="Times New Roman" w:cs="Times New Roman"/>
          <w:szCs w:val="28"/>
        </w:rPr>
        <w:t xml:space="preserve">: </w:t>
      </w:r>
      <w:proofErr w:type="spellStart"/>
      <w:proofErr w:type="gramStart"/>
      <w:r w:rsidRPr="00425E65">
        <w:rPr>
          <w:rFonts w:ascii="Times New Roman" w:hAnsi="Times New Roman" w:cs="Times New Roman"/>
          <w:szCs w:val="28"/>
        </w:rPr>
        <w:t>Вид-во</w:t>
      </w:r>
      <w:proofErr w:type="spellEnd"/>
      <w:proofErr w:type="gramEnd"/>
      <w:r w:rsidRPr="00425E65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425E65">
        <w:rPr>
          <w:rFonts w:ascii="Times New Roman" w:hAnsi="Times New Roman" w:cs="Times New Roman"/>
          <w:szCs w:val="28"/>
        </w:rPr>
        <w:t>СумДУ</w:t>
      </w:r>
      <w:proofErr w:type="spellEnd"/>
      <w:r w:rsidRPr="00425E65">
        <w:rPr>
          <w:rFonts w:ascii="Times New Roman" w:hAnsi="Times New Roman" w:cs="Times New Roman"/>
          <w:szCs w:val="28"/>
        </w:rPr>
        <w:t xml:space="preserve">, 2007. –    120  с. </w:t>
      </w:r>
    </w:p>
    <w:p w:rsidR="003C096B" w:rsidRPr="00425E65" w:rsidRDefault="003C096B" w:rsidP="00425E65">
      <w:pPr>
        <w:pStyle w:val="af0"/>
        <w:numPr>
          <w:ilvl w:val="0"/>
          <w:numId w:val="15"/>
        </w:numPr>
        <w:spacing w:line="360" w:lineRule="auto"/>
        <w:ind w:left="0" w:firstLine="709"/>
        <w:jc w:val="both"/>
        <w:rPr>
          <w:b w:val="0"/>
          <w:sz w:val="28"/>
          <w:szCs w:val="28"/>
          <w:lang w:val="ru-RU"/>
        </w:rPr>
      </w:pPr>
      <w:proofErr w:type="spellStart"/>
      <w:r w:rsidRPr="00425E65">
        <w:rPr>
          <w:b w:val="0"/>
          <w:sz w:val="28"/>
          <w:szCs w:val="28"/>
        </w:rPr>
        <w:t>Молдованов</w:t>
      </w:r>
      <w:proofErr w:type="spellEnd"/>
      <w:r w:rsidRPr="00425E65">
        <w:rPr>
          <w:b w:val="0"/>
          <w:sz w:val="28"/>
          <w:szCs w:val="28"/>
        </w:rPr>
        <w:t xml:space="preserve"> М.І. Інтелектуальна </w:t>
      </w:r>
      <w:r w:rsidRPr="00425E65">
        <w:rPr>
          <w:b w:val="0"/>
          <w:sz w:val="28"/>
          <w:szCs w:val="28"/>
          <w:lang w:val="ru-RU"/>
        </w:rPr>
        <w:t>в</w:t>
      </w:r>
      <w:proofErr w:type="spellStart"/>
      <w:r w:rsidRPr="00425E65">
        <w:rPr>
          <w:b w:val="0"/>
          <w:sz w:val="28"/>
          <w:szCs w:val="28"/>
        </w:rPr>
        <w:t>ласність</w:t>
      </w:r>
      <w:proofErr w:type="spellEnd"/>
      <w:r w:rsidRPr="00425E65">
        <w:rPr>
          <w:b w:val="0"/>
          <w:sz w:val="28"/>
          <w:szCs w:val="28"/>
        </w:rPr>
        <w:t>. Навчально-методичний комплекс. Київ: КІМЕП-200</w:t>
      </w:r>
      <w:r w:rsidRPr="00425E65">
        <w:rPr>
          <w:b w:val="0"/>
          <w:sz w:val="28"/>
          <w:szCs w:val="28"/>
          <w:lang w:val="ru-RU"/>
        </w:rPr>
        <w:t>8, 151 с.</w:t>
      </w:r>
    </w:p>
    <w:p w:rsidR="003C096B" w:rsidRPr="00425E65" w:rsidRDefault="003C096B" w:rsidP="00425E65">
      <w:pPr>
        <w:pStyle w:val="WW-2"/>
        <w:numPr>
          <w:ilvl w:val="0"/>
          <w:numId w:val="15"/>
        </w:numPr>
        <w:ind w:left="0" w:firstLine="709"/>
        <w:rPr>
          <w:rFonts w:ascii="Times New Roman" w:hAnsi="Times New Roman"/>
          <w:bCs/>
          <w:shd w:val="clear" w:color="auto" w:fill="FFFFFF"/>
        </w:rPr>
      </w:pPr>
      <w:proofErr w:type="spellStart"/>
      <w:r w:rsidRPr="00425E65">
        <w:rPr>
          <w:rFonts w:ascii="Times New Roman" w:hAnsi="Times New Roman"/>
          <w:iCs/>
          <w:shd w:val="clear" w:color="auto" w:fill="FFFFFF"/>
        </w:rPr>
        <w:t>Олейнікова</w:t>
      </w:r>
      <w:proofErr w:type="spellEnd"/>
      <w:r w:rsidRPr="00425E65">
        <w:rPr>
          <w:rFonts w:ascii="Times New Roman" w:hAnsi="Times New Roman"/>
          <w:iCs/>
          <w:shd w:val="clear" w:color="auto" w:fill="FFFFFF"/>
        </w:rPr>
        <w:t xml:space="preserve"> Л.</w:t>
      </w:r>
      <w:r w:rsidRPr="00425E65">
        <w:rPr>
          <w:rStyle w:val="apple-converted-space"/>
          <w:rFonts w:ascii="Times New Roman" w:hAnsi="Times New Roman"/>
          <w:iCs/>
          <w:shd w:val="clear" w:color="auto" w:fill="FFFFFF"/>
        </w:rPr>
        <w:t> </w:t>
      </w:r>
      <w:r w:rsidRPr="00425E65">
        <w:rPr>
          <w:rFonts w:ascii="Times New Roman" w:hAnsi="Times New Roman"/>
          <w:iCs/>
          <w:shd w:val="clear" w:color="auto" w:fill="FFFFFF"/>
        </w:rPr>
        <w:t>Г.</w:t>
      </w:r>
      <w:r w:rsidRPr="00425E65">
        <w:rPr>
          <w:rStyle w:val="apple-converted-space"/>
          <w:rFonts w:ascii="Times New Roman" w:hAnsi="Times New Roman"/>
          <w:iCs/>
          <w:shd w:val="clear" w:color="auto" w:fill="FFFFFF"/>
        </w:rPr>
        <w:t> О</w:t>
      </w:r>
      <w:r w:rsidRPr="00425E65">
        <w:rPr>
          <w:rFonts w:ascii="Times New Roman" w:hAnsi="Times New Roman"/>
          <w:bCs/>
          <w:shd w:val="clear" w:color="auto" w:fill="FFFFFF"/>
        </w:rPr>
        <w:t>собливості інтелектуальної власності як товару в сучасних умовах розвитку економіки України. Наукове фахове видання "Ефективна економіка" №6, 2013. – 148 с.</w:t>
      </w:r>
    </w:p>
    <w:p w:rsidR="003C096B" w:rsidRPr="00425E65" w:rsidRDefault="003C096B" w:rsidP="00425E65">
      <w:pPr>
        <w:pStyle w:val="1"/>
        <w:numPr>
          <w:ilvl w:val="0"/>
          <w:numId w:val="15"/>
        </w:numPr>
        <w:shd w:val="clear" w:color="auto" w:fill="FFFFFF"/>
        <w:spacing w:before="0" w:line="360" w:lineRule="auto"/>
        <w:ind w:left="0" w:firstLine="709"/>
        <w:jc w:val="both"/>
        <w:rPr>
          <w:rFonts w:ascii="Times New Roman" w:hAnsi="Times New Roman" w:cs="Times New Roman"/>
          <w:b w:val="0"/>
          <w:color w:val="auto"/>
          <w:lang w:val="uk-UA"/>
        </w:rPr>
      </w:pPr>
      <w:proofErr w:type="spellStart"/>
      <w:r w:rsidRPr="00425E65">
        <w:rPr>
          <w:rFonts w:ascii="Times New Roman" w:hAnsi="Times New Roman" w:cs="Times New Roman"/>
          <w:b w:val="0"/>
          <w:color w:val="auto"/>
          <w:lang w:val="uk-UA"/>
        </w:rPr>
        <w:t>Підопригора</w:t>
      </w:r>
      <w:proofErr w:type="spellEnd"/>
      <w:r w:rsidRPr="00425E65">
        <w:rPr>
          <w:rFonts w:ascii="Times New Roman" w:hAnsi="Times New Roman" w:cs="Times New Roman"/>
          <w:b w:val="0"/>
          <w:color w:val="auto"/>
          <w:lang w:val="uk-UA"/>
        </w:rPr>
        <w:t xml:space="preserve"> О.А., </w:t>
      </w:r>
      <w:proofErr w:type="spellStart"/>
      <w:r w:rsidRPr="00425E65">
        <w:rPr>
          <w:rFonts w:ascii="Times New Roman" w:hAnsi="Times New Roman" w:cs="Times New Roman"/>
          <w:b w:val="0"/>
          <w:color w:val="auto"/>
          <w:lang w:val="uk-UA"/>
        </w:rPr>
        <w:t>Підопригора</w:t>
      </w:r>
      <w:proofErr w:type="spellEnd"/>
      <w:r w:rsidRPr="00425E65">
        <w:rPr>
          <w:rFonts w:ascii="Times New Roman" w:hAnsi="Times New Roman" w:cs="Times New Roman"/>
          <w:b w:val="0"/>
          <w:color w:val="auto"/>
          <w:lang w:val="uk-UA"/>
        </w:rPr>
        <w:t xml:space="preserve"> О.О. Право інтелектуальної власності України: </w:t>
      </w:r>
      <w:proofErr w:type="spellStart"/>
      <w:r w:rsidRPr="00425E65">
        <w:rPr>
          <w:rFonts w:ascii="Times New Roman" w:hAnsi="Times New Roman" w:cs="Times New Roman"/>
          <w:b w:val="0"/>
          <w:color w:val="auto"/>
          <w:lang w:val="uk-UA"/>
        </w:rPr>
        <w:t>Навч</w:t>
      </w:r>
      <w:proofErr w:type="spellEnd"/>
      <w:r w:rsidRPr="00425E65">
        <w:rPr>
          <w:rFonts w:ascii="Times New Roman" w:hAnsi="Times New Roman" w:cs="Times New Roman"/>
          <w:b w:val="0"/>
          <w:color w:val="auto"/>
          <w:lang w:val="uk-UA"/>
        </w:rPr>
        <w:t>. посібник для студентів юридичних вузів і факультетів університ</w:t>
      </w:r>
      <w:r w:rsidRPr="00425E65">
        <w:rPr>
          <w:rFonts w:ascii="Times New Roman" w:hAnsi="Times New Roman" w:cs="Times New Roman"/>
          <w:b w:val="0"/>
          <w:color w:val="auto"/>
          <w:lang w:val="uk-UA"/>
        </w:rPr>
        <w:t>е</w:t>
      </w:r>
      <w:r w:rsidRPr="00425E65">
        <w:rPr>
          <w:rFonts w:ascii="Times New Roman" w:hAnsi="Times New Roman" w:cs="Times New Roman"/>
          <w:b w:val="0"/>
          <w:color w:val="auto"/>
          <w:lang w:val="uk-UA"/>
        </w:rPr>
        <w:t xml:space="preserve">тів. – </w:t>
      </w:r>
      <w:r w:rsidRPr="00425E65">
        <w:rPr>
          <w:rFonts w:ascii="Times New Roman" w:hAnsi="Times New Roman" w:cs="Times New Roman"/>
          <w:b w:val="0"/>
          <w:color w:val="auto"/>
          <w:shd w:val="clear" w:color="auto" w:fill="FFFFFF"/>
          <w:lang w:val="uk-UA"/>
        </w:rPr>
        <w:t>К</w:t>
      </w:r>
      <w:r w:rsidRPr="00425E65">
        <w:rPr>
          <w:rFonts w:ascii="Times New Roman" w:hAnsi="Times New Roman" w:cs="Times New Roman"/>
          <w:b w:val="0"/>
          <w:color w:val="auto"/>
          <w:shd w:val="clear" w:color="auto" w:fill="FFFFFF"/>
          <w:lang w:val="uk-UA"/>
        </w:rPr>
        <w:t>и</w:t>
      </w:r>
      <w:r w:rsidRPr="00425E65">
        <w:rPr>
          <w:rFonts w:ascii="Times New Roman" w:hAnsi="Times New Roman" w:cs="Times New Roman"/>
          <w:b w:val="0"/>
          <w:color w:val="auto"/>
          <w:shd w:val="clear" w:color="auto" w:fill="FFFFFF"/>
          <w:lang w:val="uk-UA"/>
        </w:rPr>
        <w:t xml:space="preserve">їв: </w:t>
      </w:r>
      <w:proofErr w:type="spellStart"/>
      <w:r w:rsidRPr="00425E65">
        <w:rPr>
          <w:rFonts w:ascii="Times New Roman" w:hAnsi="Times New Roman" w:cs="Times New Roman"/>
          <w:b w:val="0"/>
          <w:color w:val="auto"/>
          <w:shd w:val="clear" w:color="auto" w:fill="FFFFFF"/>
          <w:lang w:val="uk-UA"/>
        </w:rPr>
        <w:t>Юрінком</w:t>
      </w:r>
      <w:proofErr w:type="spellEnd"/>
      <w:r w:rsidRPr="00425E65">
        <w:rPr>
          <w:rFonts w:ascii="Times New Roman" w:hAnsi="Times New Roman" w:cs="Times New Roman"/>
          <w:b w:val="0"/>
          <w:color w:val="auto"/>
          <w:shd w:val="clear" w:color="auto" w:fill="FFFFFF"/>
          <w:lang w:val="uk-UA"/>
        </w:rPr>
        <w:t xml:space="preserve"> Інтер, 1998. — 336 с.</w:t>
      </w:r>
      <w:r w:rsidRPr="00425E65">
        <w:rPr>
          <w:rStyle w:val="apple-converted-space"/>
          <w:rFonts w:ascii="Times New Roman" w:hAnsi="Times New Roman" w:cs="Times New Roman"/>
          <w:b w:val="0"/>
          <w:color w:val="auto"/>
          <w:shd w:val="clear" w:color="auto" w:fill="FFFFFF"/>
        </w:rPr>
        <w:t> </w:t>
      </w:r>
    </w:p>
    <w:p w:rsidR="003C096B" w:rsidRPr="00425E65" w:rsidRDefault="003C096B" w:rsidP="00425E65">
      <w:pPr>
        <w:pStyle w:val="a7"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25E65">
        <w:rPr>
          <w:rFonts w:ascii="Times New Roman" w:hAnsi="Times New Roman" w:cs="Times New Roman"/>
          <w:sz w:val="28"/>
          <w:szCs w:val="28"/>
          <w:lang w:val="uk-UA"/>
        </w:rPr>
        <w:t>Потєхіна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В.О. Інтелектуальна власність: </w:t>
      </w:r>
      <w:proofErr w:type="spellStart"/>
      <w:r w:rsidRPr="00425E65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425E65">
        <w:rPr>
          <w:rFonts w:ascii="Times New Roman" w:hAnsi="Times New Roman" w:cs="Times New Roman"/>
          <w:sz w:val="28"/>
          <w:szCs w:val="28"/>
          <w:lang w:val="uk-UA"/>
        </w:rPr>
        <w:t>пос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>. – К.: Центр учб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вої </w:t>
      </w:r>
      <w:proofErr w:type="spellStart"/>
      <w:r w:rsidRPr="00425E65">
        <w:rPr>
          <w:rFonts w:ascii="Times New Roman" w:hAnsi="Times New Roman" w:cs="Times New Roman"/>
          <w:sz w:val="28"/>
          <w:szCs w:val="28"/>
          <w:lang w:val="uk-UA"/>
        </w:rPr>
        <w:t>ітератури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>, 2008. – 414 с.</w:t>
      </w:r>
    </w:p>
    <w:p w:rsidR="003C096B" w:rsidRPr="00425E65" w:rsidRDefault="003C096B" w:rsidP="00425E65">
      <w:pPr>
        <w:pStyle w:val="a7"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25E65">
        <w:rPr>
          <w:rFonts w:ascii="Times New Roman" w:hAnsi="Times New Roman" w:cs="Times New Roman"/>
          <w:sz w:val="28"/>
          <w:szCs w:val="28"/>
          <w:lang w:val="uk-UA"/>
        </w:rPr>
        <w:t>Река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Г.В. Методи оцінки вартості об'єктів інтелектуальної власності як складових інтелектуального  капіталу організації. Науковий вісник НЛТУ України. – 2008, вип. 18.3.</w:t>
      </w:r>
    </w:p>
    <w:p w:rsidR="003C096B" w:rsidRPr="00425E65" w:rsidRDefault="003C096B" w:rsidP="00425E65">
      <w:pPr>
        <w:pStyle w:val="WW-2"/>
        <w:numPr>
          <w:ilvl w:val="0"/>
          <w:numId w:val="15"/>
        </w:numPr>
        <w:ind w:left="0" w:firstLine="709"/>
        <w:rPr>
          <w:rFonts w:ascii="Times New Roman" w:eastAsia="Times New Roman CYR" w:hAnsi="Times New Roman"/>
          <w:bCs/>
        </w:rPr>
      </w:pPr>
      <w:proofErr w:type="spellStart"/>
      <w:r w:rsidRPr="00425E65">
        <w:rPr>
          <w:rFonts w:ascii="Times New Roman" w:eastAsia="Times New Roman CYR" w:hAnsi="Times New Roman"/>
          <w:bCs/>
        </w:rPr>
        <w:t>Саржан</w:t>
      </w:r>
      <w:proofErr w:type="spellEnd"/>
      <w:r w:rsidRPr="00425E65">
        <w:rPr>
          <w:rFonts w:ascii="Times New Roman" w:eastAsia="Times New Roman CYR" w:hAnsi="Times New Roman"/>
          <w:bCs/>
        </w:rPr>
        <w:t xml:space="preserve"> А.О. Інтелектуальна власність: Навчальний </w:t>
      </w:r>
      <w:proofErr w:type="spellStart"/>
      <w:r w:rsidRPr="00425E65">
        <w:rPr>
          <w:rFonts w:ascii="Times New Roman" w:eastAsia="Times New Roman CYR" w:hAnsi="Times New Roman"/>
          <w:bCs/>
        </w:rPr>
        <w:t>посібник.–</w:t>
      </w:r>
      <w:proofErr w:type="spellEnd"/>
      <w:r w:rsidRPr="00425E65">
        <w:rPr>
          <w:rFonts w:ascii="Times New Roman" w:eastAsia="Times New Roman CYR" w:hAnsi="Times New Roman"/>
          <w:bCs/>
        </w:rPr>
        <w:t xml:space="preserve"> Донецьк: </w:t>
      </w:r>
      <w:proofErr w:type="spellStart"/>
      <w:r w:rsidRPr="00425E65">
        <w:rPr>
          <w:rFonts w:ascii="Times New Roman" w:eastAsia="Times New Roman CYR" w:hAnsi="Times New Roman"/>
          <w:bCs/>
        </w:rPr>
        <w:t>ДонНТУ</w:t>
      </w:r>
      <w:proofErr w:type="spellEnd"/>
      <w:r w:rsidRPr="00425E65">
        <w:rPr>
          <w:rFonts w:ascii="Times New Roman" w:eastAsia="Times New Roman CYR" w:hAnsi="Times New Roman"/>
          <w:bCs/>
        </w:rPr>
        <w:t>, 2007.– 412 с.</w:t>
      </w:r>
    </w:p>
    <w:p w:rsidR="003C096B" w:rsidRPr="00425E65" w:rsidRDefault="003C096B" w:rsidP="00425E65">
      <w:pPr>
        <w:pStyle w:val="a7"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25E65">
        <w:rPr>
          <w:rFonts w:ascii="Times New Roman" w:hAnsi="Times New Roman" w:cs="Times New Roman"/>
          <w:sz w:val="28"/>
          <w:szCs w:val="28"/>
          <w:lang w:val="uk-UA"/>
        </w:rPr>
        <w:t>Сілаєв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В.І., </w:t>
      </w:r>
      <w:proofErr w:type="spellStart"/>
      <w:r w:rsidRPr="00425E65">
        <w:rPr>
          <w:rFonts w:ascii="Times New Roman" w:hAnsi="Times New Roman" w:cs="Times New Roman"/>
          <w:sz w:val="28"/>
          <w:szCs w:val="28"/>
          <w:lang w:val="uk-UA"/>
        </w:rPr>
        <w:t>Гавенко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В.В. Економіка інтелектуальної власності: </w:t>
      </w:r>
      <w:proofErr w:type="spellStart"/>
      <w:r w:rsidRPr="00425E6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вч.посібник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>. – Д.:</w:t>
      </w:r>
      <w:proofErr w:type="spellStart"/>
      <w:r w:rsidRPr="00425E65">
        <w:rPr>
          <w:rFonts w:ascii="Times New Roman" w:hAnsi="Times New Roman" w:cs="Times New Roman"/>
          <w:sz w:val="28"/>
          <w:szCs w:val="28"/>
          <w:lang w:val="uk-UA"/>
        </w:rPr>
        <w:t>ДонДУУ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>, 2007. – 200с.</w:t>
      </w:r>
    </w:p>
    <w:p w:rsidR="003C096B" w:rsidRPr="00425E65" w:rsidRDefault="003C096B" w:rsidP="00425E65">
      <w:pPr>
        <w:pStyle w:val="1"/>
        <w:numPr>
          <w:ilvl w:val="0"/>
          <w:numId w:val="15"/>
        </w:numPr>
        <w:spacing w:before="0" w:line="360" w:lineRule="auto"/>
        <w:ind w:left="0" w:firstLine="709"/>
        <w:jc w:val="both"/>
        <w:rPr>
          <w:rFonts w:ascii="Times New Roman" w:hAnsi="Times New Roman" w:cs="Times New Roman"/>
          <w:b w:val="0"/>
          <w:color w:val="auto"/>
          <w:kern w:val="28"/>
          <w:lang w:val="uk-UA"/>
        </w:rPr>
      </w:pPr>
      <w:proofErr w:type="spellStart"/>
      <w:r w:rsidRPr="00425E65">
        <w:rPr>
          <w:rFonts w:ascii="Times New Roman" w:hAnsi="Times New Roman" w:cs="Times New Roman"/>
          <w:b w:val="0"/>
          <w:color w:val="auto"/>
          <w:lang w:val="uk-UA"/>
        </w:rPr>
        <w:t>Сілаєв</w:t>
      </w:r>
      <w:proofErr w:type="spellEnd"/>
      <w:r w:rsidRPr="00425E65">
        <w:rPr>
          <w:rFonts w:ascii="Times New Roman" w:hAnsi="Times New Roman" w:cs="Times New Roman"/>
          <w:b w:val="0"/>
          <w:color w:val="auto"/>
          <w:kern w:val="28"/>
          <w:lang w:val="uk-UA"/>
        </w:rPr>
        <w:t xml:space="preserve"> В.І. </w:t>
      </w:r>
      <w:proofErr w:type="spellStart"/>
      <w:r w:rsidRPr="00425E65">
        <w:rPr>
          <w:rFonts w:ascii="Times New Roman" w:hAnsi="Times New Roman" w:cs="Times New Roman"/>
          <w:b w:val="0"/>
          <w:color w:val="auto"/>
          <w:kern w:val="28"/>
          <w:lang w:val="uk-UA"/>
        </w:rPr>
        <w:t>Стехін</w:t>
      </w:r>
      <w:proofErr w:type="spellEnd"/>
      <w:r w:rsidRPr="00425E65">
        <w:rPr>
          <w:rFonts w:ascii="Times New Roman" w:hAnsi="Times New Roman" w:cs="Times New Roman"/>
          <w:b w:val="0"/>
          <w:color w:val="auto"/>
          <w:kern w:val="28"/>
          <w:lang w:val="uk-UA"/>
        </w:rPr>
        <w:t xml:space="preserve"> А. П. </w:t>
      </w:r>
      <w:r w:rsidRPr="00425E65">
        <w:rPr>
          <w:rFonts w:ascii="Times New Roman" w:hAnsi="Times New Roman" w:cs="Times New Roman"/>
          <w:b w:val="0"/>
          <w:color w:val="auto"/>
          <w:lang w:val="uk-UA"/>
        </w:rPr>
        <w:t>Лекції з курсу «Інтелектуальна власність»</w:t>
      </w:r>
      <w:r w:rsidRPr="00425E65">
        <w:rPr>
          <w:rFonts w:ascii="Times New Roman" w:hAnsi="Times New Roman" w:cs="Times New Roman"/>
          <w:b w:val="0"/>
          <w:color w:val="auto"/>
          <w:kern w:val="28"/>
          <w:lang w:val="uk-UA"/>
        </w:rPr>
        <w:t xml:space="preserve"> Д</w:t>
      </w:r>
      <w:r w:rsidRPr="00425E65">
        <w:rPr>
          <w:rFonts w:ascii="Times New Roman" w:hAnsi="Times New Roman" w:cs="Times New Roman"/>
          <w:b w:val="0"/>
          <w:color w:val="auto"/>
          <w:kern w:val="28"/>
          <w:lang w:val="uk-UA"/>
        </w:rPr>
        <w:t>о</w:t>
      </w:r>
      <w:r w:rsidRPr="00425E65">
        <w:rPr>
          <w:rFonts w:ascii="Times New Roman" w:hAnsi="Times New Roman" w:cs="Times New Roman"/>
          <w:b w:val="0"/>
          <w:color w:val="auto"/>
          <w:kern w:val="28"/>
          <w:lang w:val="uk-UA"/>
        </w:rPr>
        <w:t xml:space="preserve">нецьк, </w:t>
      </w:r>
      <w:proofErr w:type="spellStart"/>
      <w:r w:rsidRPr="00425E65">
        <w:rPr>
          <w:rFonts w:ascii="Times New Roman" w:hAnsi="Times New Roman" w:cs="Times New Roman"/>
          <w:b w:val="0"/>
          <w:color w:val="auto"/>
          <w:kern w:val="28"/>
          <w:lang w:val="uk-UA"/>
        </w:rPr>
        <w:t>ДонДУУ</w:t>
      </w:r>
      <w:proofErr w:type="spellEnd"/>
      <w:r w:rsidRPr="00425E65">
        <w:rPr>
          <w:rFonts w:ascii="Times New Roman" w:hAnsi="Times New Roman" w:cs="Times New Roman"/>
          <w:b w:val="0"/>
          <w:color w:val="auto"/>
          <w:kern w:val="28"/>
          <w:lang w:val="uk-UA"/>
        </w:rPr>
        <w:t xml:space="preserve">. – 2008, 61 </w:t>
      </w:r>
      <w:r w:rsidRPr="00425E65">
        <w:rPr>
          <w:rFonts w:ascii="Times New Roman" w:hAnsi="Times New Roman" w:cs="Times New Roman"/>
          <w:b w:val="0"/>
          <w:color w:val="auto"/>
          <w:kern w:val="28"/>
          <w:lang w:val="en-US"/>
        </w:rPr>
        <w:t>c</w:t>
      </w:r>
      <w:r w:rsidRPr="00425E65">
        <w:rPr>
          <w:rFonts w:ascii="Times New Roman" w:hAnsi="Times New Roman" w:cs="Times New Roman"/>
          <w:b w:val="0"/>
          <w:color w:val="auto"/>
          <w:kern w:val="28"/>
          <w:lang w:val="uk-UA"/>
        </w:rPr>
        <w:t xml:space="preserve">. </w:t>
      </w:r>
    </w:p>
    <w:p w:rsidR="003C096B" w:rsidRPr="00425E65" w:rsidRDefault="003C096B" w:rsidP="00425E65">
      <w:pPr>
        <w:pStyle w:val="a7"/>
        <w:numPr>
          <w:ilvl w:val="0"/>
          <w:numId w:val="15"/>
        </w:numPr>
        <w:shd w:val="clear" w:color="auto" w:fill="FFFFFF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</w:rPr>
        <w:t>Цибул</w:t>
      </w:r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</w:rPr>
        <w:t>ов  П.М.  Основи  інтелектуальної  власності  /  Навчальний  </w:t>
      </w:r>
      <w:proofErr w:type="gramStart"/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</w:rPr>
        <w:t>пос</w:t>
      </w:r>
      <w:proofErr w:type="gramEnd"/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</w:rPr>
        <w:t>ібник.  –  К.:</w:t>
      </w:r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</w:rPr>
        <w:t>“</w:t>
      </w:r>
      <w:proofErr w:type="spellStart"/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</w:rPr>
        <w:t>Інст</w:t>
      </w:r>
      <w:proofErr w:type="spellEnd"/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proofErr w:type="spellStart"/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</w:rPr>
        <w:t>інтел</w:t>
      </w:r>
      <w:proofErr w:type="spellEnd"/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proofErr w:type="spellStart"/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</w:rPr>
        <w:t>власн</w:t>
      </w:r>
      <w:proofErr w:type="spellEnd"/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proofErr w:type="spellStart"/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proofErr w:type="spellEnd"/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</w:rPr>
        <w:t> права”, 2005. – 108 </w:t>
      </w:r>
      <w:proofErr w:type="gramStart"/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Pr="00425E6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C096B" w:rsidRPr="00425E65" w:rsidRDefault="003C096B" w:rsidP="00425E65">
      <w:pPr>
        <w:pStyle w:val="a7"/>
        <w:numPr>
          <w:ilvl w:val="0"/>
          <w:numId w:val="15"/>
        </w:numPr>
        <w:shd w:val="clear" w:color="auto" w:fill="FFFFFF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425E65">
        <w:rPr>
          <w:rFonts w:ascii="Times New Roman" w:eastAsia="Times New Roman CYR" w:hAnsi="Times New Roman" w:cs="Times New Roman"/>
          <w:bCs/>
          <w:sz w:val="28"/>
          <w:szCs w:val="28"/>
        </w:rPr>
        <w:t>Цибульов</w:t>
      </w:r>
      <w:proofErr w:type="spellEnd"/>
      <w:r w:rsidRPr="00425E65">
        <w:rPr>
          <w:rFonts w:ascii="Times New Roman" w:eastAsia="Times New Roman CYR" w:hAnsi="Times New Roman" w:cs="Times New Roman"/>
          <w:bCs/>
          <w:sz w:val="28"/>
          <w:szCs w:val="28"/>
        </w:rPr>
        <w:t xml:space="preserve"> П. М. </w:t>
      </w:r>
      <w:proofErr w:type="spellStart"/>
      <w:r w:rsidRPr="00425E65">
        <w:rPr>
          <w:rFonts w:ascii="Times New Roman" w:eastAsia="Times New Roman CYR" w:hAnsi="Times New Roman" w:cs="Times New Roman"/>
          <w:bCs/>
          <w:sz w:val="28"/>
          <w:szCs w:val="28"/>
        </w:rPr>
        <w:t>Оцінка</w:t>
      </w:r>
      <w:proofErr w:type="spellEnd"/>
      <w:r w:rsidRPr="00425E65"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proofErr w:type="spellStart"/>
      <w:r w:rsidRPr="00425E65">
        <w:rPr>
          <w:rFonts w:ascii="Times New Roman" w:eastAsia="Times New Roman CYR" w:hAnsi="Times New Roman" w:cs="Times New Roman"/>
          <w:bCs/>
          <w:sz w:val="28"/>
          <w:szCs w:val="28"/>
        </w:rPr>
        <w:t>інтелектуальної</w:t>
      </w:r>
      <w:proofErr w:type="spellEnd"/>
      <w:r w:rsidRPr="00425E65"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proofErr w:type="spellStart"/>
      <w:r w:rsidRPr="00425E65">
        <w:rPr>
          <w:rFonts w:ascii="Times New Roman" w:eastAsia="Times New Roman CYR" w:hAnsi="Times New Roman" w:cs="Times New Roman"/>
          <w:bCs/>
          <w:sz w:val="28"/>
          <w:szCs w:val="28"/>
        </w:rPr>
        <w:t>власності</w:t>
      </w:r>
      <w:proofErr w:type="spellEnd"/>
      <w:r w:rsidRPr="00425E65">
        <w:rPr>
          <w:rFonts w:ascii="Times New Roman" w:eastAsia="Times New Roman CYR" w:hAnsi="Times New Roman" w:cs="Times New Roman"/>
          <w:bCs/>
          <w:sz w:val="28"/>
          <w:szCs w:val="28"/>
        </w:rPr>
        <w:t>: – К.: "</w:t>
      </w:r>
      <w:proofErr w:type="spellStart"/>
      <w:r w:rsidRPr="00425E65">
        <w:rPr>
          <w:rFonts w:ascii="Times New Roman" w:eastAsia="Times New Roman CYR" w:hAnsi="Times New Roman" w:cs="Times New Roman"/>
          <w:bCs/>
          <w:sz w:val="28"/>
          <w:szCs w:val="28"/>
        </w:rPr>
        <w:t>Інститут</w:t>
      </w:r>
      <w:proofErr w:type="spellEnd"/>
      <w:r w:rsidRPr="00425E65"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proofErr w:type="spellStart"/>
      <w:r w:rsidRPr="00425E65">
        <w:rPr>
          <w:rFonts w:ascii="Times New Roman" w:eastAsia="Times New Roman CYR" w:hAnsi="Times New Roman" w:cs="Times New Roman"/>
          <w:bCs/>
          <w:sz w:val="28"/>
          <w:szCs w:val="28"/>
        </w:rPr>
        <w:t>інтелектуальної</w:t>
      </w:r>
      <w:proofErr w:type="spellEnd"/>
      <w:r w:rsidRPr="00425E65"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proofErr w:type="spellStart"/>
      <w:r w:rsidRPr="00425E65">
        <w:rPr>
          <w:rFonts w:ascii="Times New Roman" w:eastAsia="Times New Roman CYR" w:hAnsi="Times New Roman" w:cs="Times New Roman"/>
          <w:bCs/>
          <w:sz w:val="28"/>
          <w:szCs w:val="28"/>
        </w:rPr>
        <w:t>власності</w:t>
      </w:r>
      <w:proofErr w:type="spellEnd"/>
      <w:r w:rsidRPr="00425E65">
        <w:rPr>
          <w:rFonts w:ascii="Times New Roman" w:eastAsia="Times New Roman CYR" w:hAnsi="Times New Roman" w:cs="Times New Roman"/>
          <w:bCs/>
          <w:sz w:val="28"/>
          <w:szCs w:val="28"/>
        </w:rPr>
        <w:t xml:space="preserve"> и права" – 2003. – 184 </w:t>
      </w:r>
      <w:proofErr w:type="gramStart"/>
      <w:r w:rsidRPr="00425E65">
        <w:rPr>
          <w:rFonts w:ascii="Times New Roman" w:eastAsia="Times New Roman CYR" w:hAnsi="Times New Roman" w:cs="Times New Roman"/>
          <w:bCs/>
          <w:sz w:val="28"/>
          <w:szCs w:val="28"/>
        </w:rPr>
        <w:t>с</w:t>
      </w:r>
      <w:proofErr w:type="gramEnd"/>
      <w:r w:rsidRPr="00425E65">
        <w:rPr>
          <w:rFonts w:ascii="Times New Roman" w:eastAsia="Times New Roman CYR" w:hAnsi="Times New Roman" w:cs="Times New Roman"/>
          <w:bCs/>
          <w:sz w:val="28"/>
          <w:szCs w:val="28"/>
        </w:rPr>
        <w:t>.</w:t>
      </w:r>
    </w:p>
    <w:p w:rsidR="00BE48B7" w:rsidRPr="00425E65" w:rsidRDefault="00BE48B7" w:rsidP="00425E65">
      <w:pPr>
        <w:pStyle w:val="a7"/>
        <w:numPr>
          <w:ilvl w:val="0"/>
          <w:numId w:val="15"/>
        </w:numPr>
        <w:spacing w:line="360" w:lineRule="auto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25E65">
        <w:rPr>
          <w:rFonts w:ascii="Times New Roman" w:hAnsi="Times New Roman" w:cs="Times New Roman"/>
          <w:sz w:val="28"/>
          <w:szCs w:val="28"/>
          <w:lang w:val="uk-UA"/>
        </w:rPr>
        <w:lastRenderedPageBreak/>
        <w:t>Юскаєв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В. Б. Навчальний посібник з курсу </w:t>
      </w:r>
      <w:proofErr w:type="spellStart"/>
      <w:r w:rsidRPr="00425E65">
        <w:rPr>
          <w:rFonts w:ascii="Times New Roman" w:hAnsi="Times New Roman" w:cs="Times New Roman"/>
          <w:sz w:val="28"/>
          <w:szCs w:val="28"/>
          <w:lang w:val="uk-UA"/>
        </w:rPr>
        <w:t>“Інтелектуальна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  <w:lang w:val="uk-UA"/>
        </w:rPr>
        <w:t>вла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ність”для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студентів усіх спеціальностей денної та заочної форм навчання. У двох ча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тинах. Частина 1 - Суми Видавництво </w:t>
      </w:r>
      <w:proofErr w:type="spellStart"/>
      <w:r w:rsidRPr="00425E65">
        <w:rPr>
          <w:rFonts w:ascii="Times New Roman" w:hAnsi="Times New Roman" w:cs="Times New Roman"/>
          <w:sz w:val="28"/>
          <w:szCs w:val="28"/>
          <w:lang w:val="uk-UA"/>
        </w:rPr>
        <w:t>СумДУ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>, 2009 -156с.</w:t>
      </w:r>
    </w:p>
    <w:p w:rsidR="00BE48B7" w:rsidRPr="00425E65" w:rsidRDefault="00BE48B7" w:rsidP="00425E65">
      <w:pPr>
        <w:pStyle w:val="a7"/>
        <w:numPr>
          <w:ilvl w:val="0"/>
          <w:numId w:val="15"/>
        </w:numPr>
        <w:spacing w:line="360" w:lineRule="auto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25E65">
        <w:rPr>
          <w:rFonts w:ascii="Times New Roman" w:hAnsi="Times New Roman" w:cs="Times New Roman"/>
          <w:sz w:val="28"/>
          <w:szCs w:val="28"/>
          <w:lang w:val="uk-UA"/>
        </w:rPr>
        <w:t>Юскаєв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В. Б. Навчальний посібник з курсу </w:t>
      </w:r>
      <w:proofErr w:type="spellStart"/>
      <w:r w:rsidRPr="00425E65">
        <w:rPr>
          <w:rFonts w:ascii="Times New Roman" w:hAnsi="Times New Roman" w:cs="Times New Roman"/>
          <w:sz w:val="28"/>
          <w:szCs w:val="28"/>
          <w:lang w:val="uk-UA"/>
        </w:rPr>
        <w:t>“Інтелектуальна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5E65">
        <w:rPr>
          <w:rFonts w:ascii="Times New Roman" w:hAnsi="Times New Roman" w:cs="Times New Roman"/>
          <w:sz w:val="28"/>
          <w:szCs w:val="28"/>
          <w:lang w:val="uk-UA"/>
        </w:rPr>
        <w:t>вла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ність”для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 студентів усіх спеціальностей денної та заочної форм навчання. У двох ча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425E65">
        <w:rPr>
          <w:rFonts w:ascii="Times New Roman" w:hAnsi="Times New Roman" w:cs="Times New Roman"/>
          <w:sz w:val="28"/>
          <w:szCs w:val="28"/>
          <w:lang w:val="uk-UA"/>
        </w:rPr>
        <w:t xml:space="preserve">тинах. Частина 2 - Суми Видавництво </w:t>
      </w:r>
      <w:proofErr w:type="spellStart"/>
      <w:r w:rsidRPr="00425E65">
        <w:rPr>
          <w:rFonts w:ascii="Times New Roman" w:hAnsi="Times New Roman" w:cs="Times New Roman"/>
          <w:sz w:val="28"/>
          <w:szCs w:val="28"/>
          <w:lang w:val="uk-UA"/>
        </w:rPr>
        <w:t>СумДУ</w:t>
      </w:r>
      <w:proofErr w:type="spellEnd"/>
      <w:r w:rsidRPr="00425E65">
        <w:rPr>
          <w:rFonts w:ascii="Times New Roman" w:hAnsi="Times New Roman" w:cs="Times New Roman"/>
          <w:sz w:val="28"/>
          <w:szCs w:val="28"/>
          <w:lang w:val="uk-UA"/>
        </w:rPr>
        <w:t>, 2009 -148с.</w:t>
      </w:r>
    </w:p>
    <w:p w:rsidR="007867A7" w:rsidRPr="00425E65" w:rsidRDefault="007867A7" w:rsidP="00425E65">
      <w:pPr>
        <w:pStyle w:val="a7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867A7" w:rsidRPr="00425E65" w:rsidSect="00C6554F">
      <w:footerReference w:type="default" r:id="rId11"/>
      <w:pgSz w:w="11906" w:h="16838"/>
      <w:pgMar w:top="1134" w:right="851" w:bottom="1134" w:left="1134" w:header="0" w:footer="454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0C45" w:rsidRDefault="00BB0C45" w:rsidP="00C6554F">
      <w:r>
        <w:separator/>
      </w:r>
    </w:p>
  </w:endnote>
  <w:endnote w:type="continuationSeparator" w:id="0">
    <w:p w:rsidR="00BB0C45" w:rsidRDefault="00BB0C45" w:rsidP="00C655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MS PMincho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6510943"/>
      <w:docPartObj>
        <w:docPartGallery w:val="Page Numbers (Bottom of Page)"/>
        <w:docPartUnique/>
      </w:docPartObj>
    </w:sdtPr>
    <w:sdtContent>
      <w:p w:rsidR="007867A7" w:rsidRDefault="007867A7">
        <w:pPr>
          <w:pStyle w:val="a5"/>
          <w:jc w:val="right"/>
        </w:pPr>
        <w:fldSimple w:instr=" PAGE   \* MERGEFORMAT ">
          <w:r w:rsidR="005B6E26">
            <w:rPr>
              <w:noProof/>
            </w:rPr>
            <w:t>25</w:t>
          </w:r>
        </w:fldSimple>
      </w:p>
    </w:sdtContent>
  </w:sdt>
  <w:p w:rsidR="007867A7" w:rsidRDefault="007867A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0C45" w:rsidRDefault="00BB0C45" w:rsidP="00C6554F">
      <w:r>
        <w:separator/>
      </w:r>
    </w:p>
  </w:footnote>
  <w:footnote w:type="continuationSeparator" w:id="0">
    <w:p w:rsidR="00BB0C45" w:rsidRDefault="00BB0C45" w:rsidP="00C655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D784B94"/>
    <w:lvl w:ilvl="0">
      <w:numFmt w:val="bullet"/>
      <w:lvlText w:val="*"/>
      <w:lvlJc w:val="left"/>
    </w:lvl>
  </w:abstractNum>
  <w:abstractNum w:abstractNumId="1">
    <w:nsid w:val="01250B9E"/>
    <w:multiLevelType w:val="hybridMultilevel"/>
    <w:tmpl w:val="EA185272"/>
    <w:lvl w:ilvl="0" w:tplc="FBD00D34">
      <w:start w:val="3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8624F72"/>
    <w:multiLevelType w:val="multilevel"/>
    <w:tmpl w:val="0FF6C42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>
    <w:nsid w:val="0A8711EB"/>
    <w:multiLevelType w:val="hybridMultilevel"/>
    <w:tmpl w:val="0FCA18CC"/>
    <w:lvl w:ilvl="0" w:tplc="F6C6C7A8">
      <w:start w:val="1"/>
      <w:numFmt w:val="bullet"/>
      <w:lvlText w:val=""/>
      <w:lvlJc w:val="left"/>
      <w:pPr>
        <w:tabs>
          <w:tab w:val="num" w:pos="1040"/>
        </w:tabs>
        <w:ind w:left="0" w:firstLine="68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346997"/>
    <w:multiLevelType w:val="hybridMultilevel"/>
    <w:tmpl w:val="07B28B1C"/>
    <w:lvl w:ilvl="0" w:tplc="A352E9F8">
      <w:start w:val="2"/>
      <w:numFmt w:val="bullet"/>
      <w:lvlText w:val="-"/>
      <w:lvlJc w:val="left"/>
      <w:pPr>
        <w:tabs>
          <w:tab w:val="num" w:pos="700"/>
        </w:tabs>
        <w:ind w:left="340" w:firstLine="0"/>
      </w:pPr>
      <w:rPr>
        <w:rFonts w:hint="default"/>
      </w:rPr>
    </w:lvl>
    <w:lvl w:ilvl="1" w:tplc="F6C6C7A8">
      <w:start w:val="1"/>
      <w:numFmt w:val="bullet"/>
      <w:lvlText w:val=""/>
      <w:lvlJc w:val="left"/>
      <w:pPr>
        <w:tabs>
          <w:tab w:val="num" w:pos="1040"/>
        </w:tabs>
        <w:ind w:left="0" w:firstLine="68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B85FEE"/>
    <w:multiLevelType w:val="hybridMultilevel"/>
    <w:tmpl w:val="C8284DD2"/>
    <w:lvl w:ilvl="0" w:tplc="6292E69E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24657F60"/>
    <w:multiLevelType w:val="hybridMultilevel"/>
    <w:tmpl w:val="A5B22D1A"/>
    <w:lvl w:ilvl="0" w:tplc="3BD0EA0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7">
    <w:nsid w:val="3BE7538D"/>
    <w:multiLevelType w:val="hybridMultilevel"/>
    <w:tmpl w:val="36861874"/>
    <w:lvl w:ilvl="0" w:tplc="9BACB66A">
      <w:start w:val="1"/>
      <w:numFmt w:val="bullet"/>
      <w:lvlText w:val=""/>
      <w:lvlJc w:val="left"/>
      <w:pPr>
        <w:tabs>
          <w:tab w:val="num" w:pos="1040"/>
        </w:tabs>
        <w:ind w:left="0" w:firstLine="68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C0D0F85"/>
    <w:multiLevelType w:val="hybridMultilevel"/>
    <w:tmpl w:val="7C4618BC"/>
    <w:lvl w:ilvl="0" w:tplc="67F48E1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89B2C6B"/>
    <w:multiLevelType w:val="hybridMultilevel"/>
    <w:tmpl w:val="A30A6270"/>
    <w:lvl w:ilvl="0" w:tplc="32AEC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A9C19E1"/>
    <w:multiLevelType w:val="hybridMultilevel"/>
    <w:tmpl w:val="94840886"/>
    <w:lvl w:ilvl="0" w:tplc="4A66A2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A4375A0"/>
    <w:multiLevelType w:val="hybridMultilevel"/>
    <w:tmpl w:val="72000DB8"/>
    <w:lvl w:ilvl="0" w:tplc="1F545966">
      <w:start w:val="65535"/>
      <w:numFmt w:val="bullet"/>
      <w:lvlText w:val="▲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</w:rPr>
    </w:lvl>
    <w:lvl w:ilvl="1" w:tplc="46022AC8">
      <w:start w:val="65535"/>
      <w:numFmt w:val="bullet"/>
      <w:lvlText w:val="o"/>
      <w:lvlJc w:val="left"/>
      <w:pPr>
        <w:tabs>
          <w:tab w:val="num" w:pos="1080"/>
        </w:tabs>
        <w:ind w:left="1080" w:firstLine="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38C0C0A"/>
    <w:multiLevelType w:val="hybridMultilevel"/>
    <w:tmpl w:val="DF4E3BE6"/>
    <w:lvl w:ilvl="0" w:tplc="3766A0F2">
      <w:start w:val="1"/>
      <w:numFmt w:val="bullet"/>
      <w:lvlText w:val=""/>
      <w:lvlJc w:val="left"/>
      <w:pPr>
        <w:tabs>
          <w:tab w:val="num" w:pos="700"/>
        </w:tabs>
        <w:ind w:left="340" w:firstLine="0"/>
      </w:pPr>
      <w:rPr>
        <w:rFonts w:ascii="Symbol" w:hAnsi="Symbol" w:hint="default"/>
        <w:color w:val="auto"/>
      </w:rPr>
    </w:lvl>
    <w:lvl w:ilvl="1" w:tplc="1AA22BAC">
      <w:start w:val="1"/>
      <w:numFmt w:val="bullet"/>
      <w:lvlText w:val=""/>
      <w:lvlJc w:val="left"/>
      <w:pPr>
        <w:tabs>
          <w:tab w:val="num" w:pos="1040"/>
        </w:tabs>
        <w:ind w:left="0" w:firstLine="68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73F0707"/>
    <w:multiLevelType w:val="multilevel"/>
    <w:tmpl w:val="D2DAA79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4">
    <w:nsid w:val="7DF27BC6"/>
    <w:multiLevelType w:val="hybridMultilevel"/>
    <w:tmpl w:val="A49EF00C"/>
    <w:lvl w:ilvl="0" w:tplc="D5DA8BE0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2"/>
  </w:num>
  <w:num w:numId="4">
    <w:abstractNumId w:val="4"/>
  </w:num>
  <w:num w:numId="5">
    <w:abstractNumId w:val="3"/>
  </w:num>
  <w:num w:numId="6">
    <w:abstractNumId w:val="11"/>
  </w:num>
  <w:num w:numId="7">
    <w:abstractNumId w:val="0"/>
    <w:lvlOverride w:ilvl="0">
      <w:lvl w:ilvl="0">
        <w:start w:val="65535"/>
        <w:numFmt w:val="bullet"/>
        <w:lvlText w:val="—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4"/>
  </w:num>
  <w:num w:numId="9">
    <w:abstractNumId w:val="10"/>
  </w:num>
  <w:num w:numId="10">
    <w:abstractNumId w:val="9"/>
  </w:num>
  <w:num w:numId="11">
    <w:abstractNumId w:val="13"/>
  </w:num>
  <w:num w:numId="12">
    <w:abstractNumId w:val="2"/>
  </w:num>
  <w:num w:numId="13">
    <w:abstractNumId w:val="5"/>
  </w:num>
  <w:num w:numId="14">
    <w:abstractNumId w:val="1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554F"/>
    <w:rsid w:val="000415F2"/>
    <w:rsid w:val="00092A49"/>
    <w:rsid w:val="00114CA3"/>
    <w:rsid w:val="00174D24"/>
    <w:rsid w:val="001C7E3F"/>
    <w:rsid w:val="001E390C"/>
    <w:rsid w:val="00211EE0"/>
    <w:rsid w:val="00281CC0"/>
    <w:rsid w:val="002A1F9E"/>
    <w:rsid w:val="00394439"/>
    <w:rsid w:val="003A2215"/>
    <w:rsid w:val="003C096B"/>
    <w:rsid w:val="00402D72"/>
    <w:rsid w:val="00425E65"/>
    <w:rsid w:val="00490CD9"/>
    <w:rsid w:val="005945A5"/>
    <w:rsid w:val="005B6E26"/>
    <w:rsid w:val="005C1199"/>
    <w:rsid w:val="00665BF5"/>
    <w:rsid w:val="00671757"/>
    <w:rsid w:val="00680118"/>
    <w:rsid w:val="00726435"/>
    <w:rsid w:val="00785B37"/>
    <w:rsid w:val="007867A7"/>
    <w:rsid w:val="0083398E"/>
    <w:rsid w:val="008A05AF"/>
    <w:rsid w:val="0091496F"/>
    <w:rsid w:val="00966CC3"/>
    <w:rsid w:val="00A33CE0"/>
    <w:rsid w:val="00A469A6"/>
    <w:rsid w:val="00A548D7"/>
    <w:rsid w:val="00BB0C45"/>
    <w:rsid w:val="00BD7BF8"/>
    <w:rsid w:val="00BE48B7"/>
    <w:rsid w:val="00C6554F"/>
    <w:rsid w:val="00C67E9C"/>
    <w:rsid w:val="00C723B7"/>
    <w:rsid w:val="00C82F24"/>
    <w:rsid w:val="00CA432F"/>
    <w:rsid w:val="00CC2982"/>
    <w:rsid w:val="00CC7FCB"/>
    <w:rsid w:val="00CF2692"/>
    <w:rsid w:val="00D16902"/>
    <w:rsid w:val="00D70EC9"/>
    <w:rsid w:val="00DB479D"/>
    <w:rsid w:val="00DF0876"/>
    <w:rsid w:val="00EC29F0"/>
    <w:rsid w:val="00EF5412"/>
    <w:rsid w:val="00FE2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5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C09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6554F"/>
    <w:pPr>
      <w:keepNext/>
      <w:outlineLvl w:val="1"/>
    </w:pPr>
    <w:rPr>
      <w:rFonts w:ascii="Times New Roman" w:hAnsi="Times New Roman"/>
      <w:b/>
      <w:bCs/>
      <w:i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6554F"/>
    <w:rPr>
      <w:rFonts w:ascii="Times New Roman" w:eastAsia="Times New Roman" w:hAnsi="Times New Roman" w:cs="Arial"/>
      <w:b/>
      <w:bCs/>
      <w:iCs/>
      <w:sz w:val="24"/>
      <w:szCs w:val="28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C6554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6554F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C6554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6554F"/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rsid w:val="00C6554F"/>
    <w:pPr>
      <w:widowControl/>
      <w:autoSpaceDE/>
      <w:autoSpaceDN/>
      <w:adjustRightInd/>
      <w:ind w:firstLine="709"/>
      <w:jc w:val="both"/>
    </w:pPr>
    <w:rPr>
      <w:rFonts w:ascii="Times New Roman" w:hAnsi="Times New Roman" w:cs="Times New Roman"/>
      <w:b/>
      <w:bCs/>
      <w:i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C6554F"/>
    <w:rPr>
      <w:rFonts w:ascii="Times New Roman" w:eastAsia="Times New Roman" w:hAnsi="Times New Roman" w:cs="Times New Roman"/>
      <w:b/>
      <w:bCs/>
      <w:i/>
      <w:sz w:val="24"/>
      <w:szCs w:val="24"/>
      <w:lang w:eastAsia="ru-RU"/>
    </w:rPr>
  </w:style>
  <w:style w:type="paragraph" w:styleId="3">
    <w:name w:val="Body Text Indent 3"/>
    <w:basedOn w:val="a"/>
    <w:link w:val="30"/>
    <w:rsid w:val="00C6554F"/>
    <w:pPr>
      <w:widowControl/>
      <w:autoSpaceDE/>
      <w:autoSpaceDN/>
      <w:adjustRightInd/>
      <w:ind w:firstLine="709"/>
      <w:jc w:val="both"/>
    </w:pPr>
    <w:rPr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rsid w:val="00C6554F"/>
    <w:rPr>
      <w:rFonts w:ascii="Arial" w:eastAsia="Times New Roman" w:hAnsi="Arial" w:cs="Arial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1E390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A05A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05A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rsid w:val="00FE2E81"/>
    <w:pPr>
      <w:widowControl/>
      <w:autoSpaceDE/>
      <w:autoSpaceDN/>
      <w:adjustRightInd/>
      <w:spacing w:after="120"/>
    </w:pPr>
    <w:rPr>
      <w:rFonts w:ascii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FE2E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laceholder Text"/>
    <w:basedOn w:val="a0"/>
    <w:uiPriority w:val="99"/>
    <w:semiHidden/>
    <w:rsid w:val="00FE2E81"/>
    <w:rPr>
      <w:color w:val="808080"/>
    </w:rPr>
  </w:style>
  <w:style w:type="paragraph" w:styleId="ad">
    <w:name w:val="Plain Text"/>
    <w:basedOn w:val="a"/>
    <w:link w:val="ae"/>
    <w:rsid w:val="00174D24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e">
    <w:name w:val="Текст Знак"/>
    <w:basedOn w:val="a0"/>
    <w:link w:val="ad"/>
    <w:rsid w:val="00174D2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490CD9"/>
  </w:style>
  <w:style w:type="paragraph" w:customStyle="1" w:styleId="WW-2">
    <w:name w:val="WW-Îñíîâíîé òåêñò 2"/>
    <w:basedOn w:val="a"/>
    <w:rsid w:val="007867A7"/>
    <w:pPr>
      <w:suppressAutoHyphens/>
      <w:autoSpaceDE/>
      <w:autoSpaceDN/>
      <w:adjustRightInd/>
      <w:spacing w:line="360" w:lineRule="auto"/>
      <w:ind w:firstLine="540"/>
      <w:jc w:val="both"/>
    </w:pPr>
    <w:rPr>
      <w:rFonts w:ascii="Liberation Serif" w:eastAsia="DejaVu Sans" w:hAnsi="Liberation Serif" w:cs="Times New Roman"/>
      <w:sz w:val="28"/>
      <w:szCs w:val="28"/>
      <w:lang w:val="uk-UA"/>
    </w:rPr>
  </w:style>
  <w:style w:type="character" w:styleId="af">
    <w:name w:val="Hyperlink"/>
    <w:basedOn w:val="a0"/>
    <w:rsid w:val="003C096B"/>
    <w:rPr>
      <w:color w:val="0000FF"/>
      <w:u w:val="single"/>
    </w:rPr>
  </w:style>
  <w:style w:type="paragraph" w:styleId="af0">
    <w:name w:val="Title"/>
    <w:basedOn w:val="a"/>
    <w:link w:val="af1"/>
    <w:qFormat/>
    <w:rsid w:val="003C096B"/>
    <w:pPr>
      <w:widowControl/>
      <w:autoSpaceDE/>
      <w:autoSpaceDN/>
      <w:adjustRightInd/>
      <w:ind w:firstLine="567"/>
      <w:jc w:val="center"/>
    </w:pPr>
    <w:rPr>
      <w:rFonts w:ascii="Times New Roman" w:hAnsi="Times New Roman" w:cs="Times New Roman"/>
      <w:b/>
      <w:sz w:val="32"/>
      <w:szCs w:val="24"/>
      <w:lang w:val="uk-UA"/>
    </w:rPr>
  </w:style>
  <w:style w:type="character" w:customStyle="1" w:styleId="af1">
    <w:name w:val="Название Знак"/>
    <w:basedOn w:val="a0"/>
    <w:link w:val="af0"/>
    <w:rsid w:val="003C096B"/>
    <w:rPr>
      <w:rFonts w:ascii="Times New Roman" w:eastAsia="Times New Roman" w:hAnsi="Times New Roman" w:cs="Times New Roman"/>
      <w:b/>
      <w:sz w:val="32"/>
      <w:szCs w:val="24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3C09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irbis-nbuv.gov.ua/cgi-bin/irbis_nbuv/cgiirbis_64.exe?Z21ID=&amp;I21DBN=EC&amp;P21DBN=EC&amp;S21STN=1&amp;S21REF=10&amp;S21FMT=fullw&amp;C21COM=S&amp;S21CNR=20&amp;S21P01=3&amp;S21P02=0&amp;S21P03=A=&amp;S21COLORTERMS=0&amp;S21STR=%D0%9B%D0%B8%D0%BF%D0%B8%D0%BD%D1%81%D0%BA%D0%B8%D0%B9,%20%D0%92%D0%B8%D1%82%D0%B0%D0%BB%D0%B8%D0%B9%20%D0%92%D0%BB%D0%B0%D0%B4%D0%B8%D0%BC%D0%B8%D1%80%D0%BE%D0%B2%D0%B8%D1%87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MS PMincho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2E401C"/>
    <w:rsid w:val="002E4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E401C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9D5008-72DE-4DDC-8097-85F3421F1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6696</Words>
  <Characters>38169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ДАША</cp:lastModifiedBy>
  <cp:revision>2</cp:revision>
  <dcterms:created xsi:type="dcterms:W3CDTF">2013-11-10T13:09:00Z</dcterms:created>
  <dcterms:modified xsi:type="dcterms:W3CDTF">2013-11-10T13:09:00Z</dcterms:modified>
</cp:coreProperties>
</file>