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Моє босяцтво.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 світом брів, в кишенях мав лише кулаки,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І на мені одежа не була дорога.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 йшов під небом, Музо, і я був твій слуга.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Ой леле! Про кохання все ж буяли думки!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Всього майна – у штанях превеликі дірки,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Мізинчик-хлопчик, мрійник, і збирав я лише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Всі рими. А шинок мій  –  під Великим Ковшем,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І звідти з ніжним шурхотом летіли зірки. 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 край дороги  слухав  їхній тихий політ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9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9"/>
          <w:shd w:fill="auto" w:val="clear"/>
        </w:rPr>
        <w:t xml:space="preserve">В той вересневий вечір, і відчув я, що піт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9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9"/>
          <w:shd w:fill="auto" w:val="clear"/>
        </w:rPr>
        <w:t xml:space="preserve">Чоло зросивши, тік, немов вино молоде.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9"/>
          <w:shd w:fill="auto" w:val="clear"/>
        </w:rPr>
      </w:pP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9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9"/>
          <w:shd w:fill="auto" w:val="clear"/>
        </w:rPr>
        <w:t xml:space="preserve">Між тіней фантастичних римувалось мені,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9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9"/>
          <w:shd w:fill="auto" w:val="clear"/>
        </w:rPr>
        <w:t xml:space="preserve">Як струни ліри смикав мотузки шкарбанів,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9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9"/>
          <w:shd w:fill="auto" w:val="clear"/>
        </w:rPr>
        <w:t xml:space="preserve">Притиснувши коліна до босяцьких грудей!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