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FreshStore — обзор бытовой техники</w:t>
      </w:r>
    </w:p>
    <w:p>
      <w:r>
        <w:t>Миксеры, тостеры, кофемашины — кажется, всё одинаковое, но детали решают. В FreshStore собраны модели с гарантией и отзывами покупателей. Современные приборы экономят время и пространство. А главное — выглядят так, что их не хочется прятать в шкаф. Кухня может быть стильной и удобной одновременно.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