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743C3" w14:textId="070A12E7" w:rsidR="005179F1" w:rsidRPr="005179F1" w:rsidRDefault="005179F1" w:rsidP="005179F1">
      <w:pPr>
        <w:pStyle w:val="a3"/>
        <w:numPr>
          <w:ilvl w:val="0"/>
          <w:numId w:val="1"/>
        </w:numPr>
        <w:spacing w:after="0" w:line="360" w:lineRule="auto"/>
        <w:jc w:val="center"/>
        <w:rPr>
          <w:rFonts w:ascii="Times New Roman" w:hAnsi="Times New Roman" w:cs="Times New Roman"/>
          <w:b/>
          <w:bCs/>
          <w:sz w:val="24"/>
          <w:szCs w:val="24"/>
        </w:rPr>
      </w:pPr>
      <w:r w:rsidRPr="005179F1">
        <w:rPr>
          <w:rFonts w:ascii="Times New Roman" w:hAnsi="Times New Roman" w:cs="Times New Roman"/>
          <w:b/>
          <w:bCs/>
          <w:sz w:val="24"/>
          <w:szCs w:val="24"/>
        </w:rPr>
        <w:t>Охарактеризуйте стисло, яку роль в екзистенціалістській філософії відіграє концепт свободи</w:t>
      </w:r>
    </w:p>
    <w:p w14:paraId="43FAC951" w14:textId="77777777" w:rsidR="005179F1" w:rsidRPr="005179F1" w:rsidRDefault="005179F1" w:rsidP="005179F1">
      <w:pPr>
        <w:pStyle w:val="a3"/>
        <w:spacing w:after="0" w:line="360" w:lineRule="auto"/>
        <w:ind w:left="1069"/>
        <w:rPr>
          <w:rFonts w:ascii="Times New Roman" w:hAnsi="Times New Roman" w:cs="Times New Roman"/>
          <w:sz w:val="24"/>
          <w:szCs w:val="24"/>
        </w:rPr>
      </w:pPr>
    </w:p>
    <w:p w14:paraId="1C0A8015" w14:textId="438203A6" w:rsidR="005179F1" w:rsidRPr="005179F1" w:rsidRDefault="005179F1" w:rsidP="005179F1">
      <w:pPr>
        <w:spacing w:after="0" w:line="360" w:lineRule="auto"/>
        <w:ind w:firstLine="709"/>
        <w:jc w:val="both"/>
        <w:rPr>
          <w:rFonts w:ascii="Times New Roman" w:hAnsi="Times New Roman" w:cs="Times New Roman"/>
          <w:sz w:val="24"/>
          <w:szCs w:val="24"/>
        </w:rPr>
      </w:pPr>
      <w:r w:rsidRPr="005179F1">
        <w:rPr>
          <w:rFonts w:ascii="Times New Roman" w:hAnsi="Times New Roman" w:cs="Times New Roman"/>
          <w:sz w:val="24"/>
          <w:szCs w:val="24"/>
        </w:rPr>
        <w:t>Для екзистенціалістів свобода - це не лише здатність робити вибір, але й відповідальність, яка приходить з цим вибором. Це визнання того, що ми вільні створювати свій власний сенс і мету в житті, але ця свобода також пов'язана з тягарем необхідності робити складний вибір і відповідати за наслідки цього вибору.</w:t>
      </w:r>
    </w:p>
    <w:p w14:paraId="24BA5F58" w14:textId="198357CB" w:rsidR="005179F1" w:rsidRDefault="005179F1" w:rsidP="005179F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val="uk-UA"/>
        </w:rPr>
        <w:t>Наприклад, у</w:t>
      </w:r>
      <w:r w:rsidRPr="005179F1">
        <w:rPr>
          <w:rFonts w:ascii="Times New Roman" w:hAnsi="Times New Roman" w:cs="Times New Roman"/>
          <w:sz w:val="24"/>
          <w:szCs w:val="24"/>
        </w:rPr>
        <w:t xml:space="preserve"> знаменитому романі «</w:t>
      </w:r>
      <w:r w:rsidRPr="00F60213">
        <w:rPr>
          <w:rFonts w:ascii="Times New Roman" w:hAnsi="Times New Roman" w:cs="Times New Roman"/>
          <w:b/>
          <w:bCs/>
          <w:sz w:val="24"/>
          <w:szCs w:val="24"/>
          <w:lang w:val="uk-UA"/>
        </w:rPr>
        <w:t>Сторонній</w:t>
      </w:r>
      <w:r w:rsidRPr="005179F1">
        <w:rPr>
          <w:rFonts w:ascii="Times New Roman" w:hAnsi="Times New Roman" w:cs="Times New Roman"/>
          <w:sz w:val="24"/>
          <w:szCs w:val="24"/>
        </w:rPr>
        <w:t xml:space="preserve">» Камю досліджує ідею свободи через образ </w:t>
      </w:r>
      <w:r w:rsidR="00E214D5">
        <w:rPr>
          <w:rFonts w:ascii="Times New Roman" w:hAnsi="Times New Roman" w:cs="Times New Roman"/>
          <w:sz w:val="24"/>
          <w:szCs w:val="24"/>
          <w:lang w:val="uk-UA"/>
        </w:rPr>
        <w:t>головного героя</w:t>
      </w:r>
      <w:r w:rsidRPr="005179F1">
        <w:rPr>
          <w:rFonts w:ascii="Times New Roman" w:hAnsi="Times New Roman" w:cs="Times New Roman"/>
          <w:sz w:val="24"/>
          <w:szCs w:val="24"/>
        </w:rPr>
        <w:t xml:space="preserve">, який є відстороненим і апатичним персонажем, </w:t>
      </w:r>
      <w:r w:rsidR="00E214D5">
        <w:rPr>
          <w:rFonts w:ascii="Times New Roman" w:hAnsi="Times New Roman" w:cs="Times New Roman"/>
          <w:sz w:val="24"/>
          <w:szCs w:val="24"/>
          <w:lang w:val="uk-UA"/>
        </w:rPr>
        <w:t>що</w:t>
      </w:r>
      <w:r w:rsidRPr="005179F1">
        <w:rPr>
          <w:rFonts w:ascii="Times New Roman" w:hAnsi="Times New Roman" w:cs="Times New Roman"/>
          <w:sz w:val="24"/>
          <w:szCs w:val="24"/>
        </w:rPr>
        <w:t xml:space="preserve"> відкидає загальноприйняті цінності та очікування суспільства. Відсутність емоцій і байдужість Мерсо до власної долі демонструють думку про те, що свобода означає прийняття відповідальності за власний вибір, навіть якщо він суперечить суспільним нормам.</w:t>
      </w:r>
    </w:p>
    <w:p w14:paraId="65F61D59" w14:textId="4F6304C2" w:rsidR="005179F1" w:rsidRPr="005179F1" w:rsidRDefault="005179F1" w:rsidP="005179F1">
      <w:pPr>
        <w:spacing w:after="0" w:line="360" w:lineRule="auto"/>
        <w:ind w:firstLine="709"/>
        <w:jc w:val="both"/>
        <w:rPr>
          <w:rFonts w:ascii="Times New Roman" w:hAnsi="Times New Roman" w:cs="Times New Roman"/>
          <w:sz w:val="24"/>
          <w:szCs w:val="24"/>
        </w:rPr>
      </w:pPr>
      <w:r w:rsidRPr="005179F1">
        <w:rPr>
          <w:rFonts w:ascii="Times New Roman" w:hAnsi="Times New Roman" w:cs="Times New Roman"/>
          <w:sz w:val="24"/>
          <w:szCs w:val="24"/>
        </w:rPr>
        <w:t>Поняття свободи тісно пов'язане з екзистенціалістською ідеєю автентичності, яка полягає в тому, що людина повинна бути вірною собі та своїм цінностям, щоб жити осмисленим життям. Це вимагає від людини робити вибір, який відображає її власну унікальну перспективу, а не просто відповідати суспільним очікуванням чи нормам.</w:t>
      </w:r>
    </w:p>
    <w:p w14:paraId="259FED8B" w14:textId="0FA56A35" w:rsidR="00D13760" w:rsidRDefault="005179F1" w:rsidP="005179F1">
      <w:pPr>
        <w:spacing w:after="0" w:line="360" w:lineRule="auto"/>
        <w:ind w:firstLine="709"/>
        <w:jc w:val="both"/>
        <w:rPr>
          <w:rFonts w:ascii="Times New Roman" w:hAnsi="Times New Roman" w:cs="Times New Roman"/>
          <w:sz w:val="24"/>
          <w:szCs w:val="24"/>
        </w:rPr>
      </w:pPr>
      <w:r w:rsidRPr="005179F1">
        <w:rPr>
          <w:rFonts w:ascii="Times New Roman" w:hAnsi="Times New Roman" w:cs="Times New Roman"/>
          <w:sz w:val="24"/>
          <w:szCs w:val="24"/>
        </w:rPr>
        <w:t>Загалом, поняття свободи відіграє важливу роль в екзистенціалістській філософії, оскільки підкреслює важливість індивідуальної відповідальності, автентичності та творення сенсу у світі, який часто може здаватися невизначеним і хаотичним.</w:t>
      </w:r>
    </w:p>
    <w:p w14:paraId="57E83125" w14:textId="295AAF4D" w:rsidR="005179F1" w:rsidRDefault="005179F1" w:rsidP="005179F1">
      <w:pPr>
        <w:spacing w:after="0" w:line="360" w:lineRule="auto"/>
        <w:ind w:firstLine="709"/>
        <w:jc w:val="both"/>
        <w:rPr>
          <w:rFonts w:ascii="Times New Roman" w:hAnsi="Times New Roman" w:cs="Times New Roman"/>
          <w:sz w:val="24"/>
          <w:szCs w:val="24"/>
        </w:rPr>
      </w:pPr>
    </w:p>
    <w:p w14:paraId="1703DAF1" w14:textId="3F042141" w:rsidR="005179F1" w:rsidRDefault="005179F1" w:rsidP="005179F1">
      <w:pPr>
        <w:spacing w:after="0" w:line="360" w:lineRule="auto"/>
        <w:ind w:firstLine="709"/>
        <w:jc w:val="center"/>
        <w:rPr>
          <w:rFonts w:ascii="Times New Roman" w:hAnsi="Times New Roman" w:cs="Times New Roman"/>
          <w:b/>
          <w:bCs/>
          <w:sz w:val="24"/>
          <w:szCs w:val="24"/>
        </w:rPr>
      </w:pPr>
      <w:r w:rsidRPr="005179F1">
        <w:rPr>
          <w:rFonts w:ascii="Times New Roman" w:hAnsi="Times New Roman" w:cs="Times New Roman"/>
          <w:b/>
          <w:bCs/>
          <w:sz w:val="24"/>
          <w:szCs w:val="24"/>
        </w:rPr>
        <w:t>2. Яким чином Ж.-П.Сартр пропонує розв’язати проблему правильного/неправильного (або автентичного/неавтентичного) вибору?</w:t>
      </w:r>
    </w:p>
    <w:p w14:paraId="1C7C8312" w14:textId="77777777" w:rsidR="005179F1" w:rsidRPr="005179F1" w:rsidRDefault="005179F1" w:rsidP="005179F1">
      <w:pPr>
        <w:spacing w:after="0" w:line="360" w:lineRule="auto"/>
        <w:ind w:firstLine="709"/>
        <w:jc w:val="center"/>
        <w:rPr>
          <w:rFonts w:ascii="Times New Roman" w:hAnsi="Times New Roman" w:cs="Times New Roman"/>
          <w:b/>
          <w:bCs/>
          <w:sz w:val="24"/>
          <w:szCs w:val="24"/>
        </w:rPr>
      </w:pPr>
    </w:p>
    <w:p w14:paraId="6787C5F1" w14:textId="74014DC9" w:rsidR="005179F1" w:rsidRPr="005179F1" w:rsidRDefault="005179F1" w:rsidP="005179F1">
      <w:pPr>
        <w:spacing w:after="0" w:line="360" w:lineRule="auto"/>
        <w:ind w:firstLine="709"/>
        <w:jc w:val="both"/>
        <w:rPr>
          <w:rFonts w:ascii="Times New Roman" w:hAnsi="Times New Roman" w:cs="Times New Roman"/>
          <w:sz w:val="24"/>
          <w:szCs w:val="24"/>
        </w:rPr>
      </w:pPr>
      <w:r w:rsidRPr="005179F1">
        <w:rPr>
          <w:rFonts w:ascii="Times New Roman" w:hAnsi="Times New Roman" w:cs="Times New Roman"/>
          <w:sz w:val="24"/>
          <w:szCs w:val="24"/>
        </w:rPr>
        <w:t xml:space="preserve">Відповідно до Сартра, індивіди стикаються зі світом, в якому немає об’єктивних стандартів для правильного і неправильного, і вони повинні робити вибір на основі власного суб’єктивного досвіду. Однак це створює проблему, оскільки важко зрозуміти, чи вибір є справді автентичним, чи він просто продукт зовнішнього впливу </w:t>
      </w:r>
      <w:r w:rsidR="00C81F7C">
        <w:rPr>
          <w:rFonts w:ascii="Times New Roman" w:hAnsi="Times New Roman" w:cs="Times New Roman"/>
          <w:sz w:val="24"/>
          <w:szCs w:val="24"/>
        </w:rPr>
        <w:t>або</w:t>
      </w:r>
      <w:r w:rsidRPr="005179F1">
        <w:rPr>
          <w:rFonts w:ascii="Times New Roman" w:hAnsi="Times New Roman" w:cs="Times New Roman"/>
          <w:sz w:val="24"/>
          <w:szCs w:val="24"/>
        </w:rPr>
        <w:t xml:space="preserve"> тиску суспільства.</w:t>
      </w:r>
    </w:p>
    <w:p w14:paraId="41F0721F" w14:textId="77497B88" w:rsidR="005179F1" w:rsidRPr="005179F1" w:rsidRDefault="005179F1" w:rsidP="005179F1">
      <w:pPr>
        <w:spacing w:after="0" w:line="360" w:lineRule="auto"/>
        <w:ind w:firstLine="709"/>
        <w:jc w:val="both"/>
        <w:rPr>
          <w:rFonts w:ascii="Times New Roman" w:hAnsi="Times New Roman" w:cs="Times New Roman"/>
          <w:sz w:val="24"/>
          <w:szCs w:val="24"/>
        </w:rPr>
      </w:pPr>
      <w:r w:rsidRPr="005179F1">
        <w:rPr>
          <w:rFonts w:ascii="Times New Roman" w:hAnsi="Times New Roman" w:cs="Times New Roman"/>
          <w:sz w:val="24"/>
          <w:szCs w:val="24"/>
        </w:rPr>
        <w:t xml:space="preserve">Щоб вирішити цю проблему, Сартр пропонує радикальне рішення, яке підкреслює важливість індивідуальної свободи та вибору. Він стверджує, що люди повинні прийняти власну свободу та створити власні цінності, а не покладатися на зовнішні стандарти чи авторитети, щоб </w:t>
      </w:r>
      <w:r w:rsidR="00C81F7C">
        <w:rPr>
          <w:rFonts w:ascii="Times New Roman" w:hAnsi="Times New Roman" w:cs="Times New Roman"/>
          <w:sz w:val="24"/>
          <w:szCs w:val="24"/>
          <w:lang w:val="uk-UA"/>
        </w:rPr>
        <w:t>зрозуміти</w:t>
      </w:r>
      <w:r w:rsidRPr="005179F1">
        <w:rPr>
          <w:rFonts w:ascii="Times New Roman" w:hAnsi="Times New Roman" w:cs="Times New Roman"/>
          <w:sz w:val="24"/>
          <w:szCs w:val="24"/>
        </w:rPr>
        <w:t>, що є правильним, а що неправильним.</w:t>
      </w:r>
    </w:p>
    <w:p w14:paraId="64501925" w14:textId="0E5E4B23" w:rsidR="00F60213" w:rsidRPr="00F60213" w:rsidRDefault="00F60213" w:rsidP="005179F1">
      <w:pPr>
        <w:spacing w:after="0" w:line="360" w:lineRule="auto"/>
        <w:ind w:firstLine="709"/>
        <w:jc w:val="both"/>
        <w:rPr>
          <w:rFonts w:ascii="Times New Roman" w:hAnsi="Times New Roman" w:cs="Times New Roman"/>
          <w:sz w:val="24"/>
          <w:szCs w:val="24"/>
          <w:lang w:val="uk-UA"/>
        </w:rPr>
      </w:pPr>
      <w:r w:rsidRPr="00F60213">
        <w:rPr>
          <w:rFonts w:ascii="Times New Roman" w:hAnsi="Times New Roman" w:cs="Times New Roman"/>
          <w:sz w:val="24"/>
          <w:szCs w:val="24"/>
        </w:rPr>
        <w:t>Сартр пропонує розв'язати проблему правильного/неправильного вибору, підкреслюючи важливість індивідуальної свободи та відповідальності за власні вчинки.</w:t>
      </w:r>
      <w:r>
        <w:rPr>
          <w:rFonts w:ascii="Times New Roman" w:hAnsi="Times New Roman" w:cs="Times New Roman"/>
          <w:sz w:val="24"/>
          <w:szCs w:val="24"/>
          <w:lang w:val="uk-UA"/>
        </w:rPr>
        <w:t xml:space="preserve"> У романі «</w:t>
      </w:r>
      <w:r w:rsidRPr="00F60213">
        <w:rPr>
          <w:rFonts w:ascii="Times New Roman" w:hAnsi="Times New Roman" w:cs="Times New Roman"/>
          <w:b/>
          <w:bCs/>
          <w:sz w:val="24"/>
          <w:szCs w:val="24"/>
          <w:lang w:val="uk-UA"/>
        </w:rPr>
        <w:t>Нудота</w:t>
      </w:r>
      <w:r>
        <w:rPr>
          <w:rFonts w:ascii="Times New Roman" w:hAnsi="Times New Roman" w:cs="Times New Roman"/>
          <w:sz w:val="24"/>
          <w:szCs w:val="24"/>
          <w:lang w:val="uk-UA"/>
        </w:rPr>
        <w:t>»</w:t>
      </w:r>
      <w:r w:rsidRPr="00F60213">
        <w:rPr>
          <w:rFonts w:ascii="Times New Roman" w:hAnsi="Times New Roman" w:cs="Times New Roman"/>
          <w:sz w:val="24"/>
          <w:szCs w:val="24"/>
          <w:lang w:val="uk-UA"/>
        </w:rPr>
        <w:t xml:space="preserve"> Герой Руке відчуває відчуженість саме тому, що він не приймає </w:t>
      </w:r>
      <w:r w:rsidRPr="00F60213">
        <w:rPr>
          <w:rFonts w:ascii="Times New Roman" w:hAnsi="Times New Roman" w:cs="Times New Roman"/>
          <w:sz w:val="24"/>
          <w:szCs w:val="24"/>
          <w:lang w:val="uk-UA"/>
        </w:rPr>
        <w:lastRenderedPageBreak/>
        <w:t>відповідальність за свої вчинки, він думає, що життя визначається зовнішніми обставинами і стандартами, і тому не може знайти сенсу у своєму житті.</w:t>
      </w:r>
      <w:r>
        <w:rPr>
          <w:rFonts w:ascii="Times New Roman" w:hAnsi="Times New Roman" w:cs="Times New Roman"/>
          <w:sz w:val="24"/>
          <w:szCs w:val="24"/>
          <w:lang w:val="uk-UA"/>
        </w:rPr>
        <w:t xml:space="preserve"> </w:t>
      </w:r>
    </w:p>
    <w:p w14:paraId="2C738380" w14:textId="15422C4F" w:rsidR="005179F1" w:rsidRPr="00F60213" w:rsidRDefault="00F60213" w:rsidP="00F60213">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Автор</w:t>
      </w:r>
      <w:r w:rsidRPr="00F60213">
        <w:rPr>
          <w:rFonts w:ascii="Times New Roman" w:hAnsi="Times New Roman" w:cs="Times New Roman"/>
          <w:sz w:val="24"/>
          <w:szCs w:val="24"/>
          <w:lang w:val="uk-UA"/>
        </w:rPr>
        <w:t xml:space="preserve"> стверджує, що існує лише один унікальний шлях, який має бути пройдений кожним індивідом - це його власний шлях, який він має сам вибрати. Індивід повинен взяти на себе відповідальність за свій вибір та створити власні цінності та сенс життя, відповідно до своїх суб'єктивних переживань та досвіду.</w:t>
      </w:r>
    </w:p>
    <w:sectPr w:rsidR="005179F1" w:rsidRPr="00F602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D7063"/>
    <w:multiLevelType w:val="hybridMultilevel"/>
    <w:tmpl w:val="2FC06596"/>
    <w:lvl w:ilvl="0" w:tplc="441AE6E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DB"/>
    <w:rsid w:val="005179F1"/>
    <w:rsid w:val="006863DB"/>
    <w:rsid w:val="00C81F7C"/>
    <w:rsid w:val="00D13760"/>
    <w:rsid w:val="00E214D5"/>
    <w:rsid w:val="00F60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91D9"/>
  <w15:chartTrackingRefBased/>
  <w15:docId w15:val="{44C00AC2-B8F7-4B42-A459-8053C9C24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5179F1"/>
  </w:style>
  <w:style w:type="paragraph" w:styleId="a3">
    <w:name w:val="List Paragraph"/>
    <w:basedOn w:val="a"/>
    <w:uiPriority w:val="34"/>
    <w:qFormat/>
    <w:rsid w:val="00517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422</Words>
  <Characters>2407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dc:creator>
  <cp:keywords/>
  <dc:description/>
  <cp:lastModifiedBy>Ruslan</cp:lastModifiedBy>
  <cp:revision>6</cp:revision>
  <dcterms:created xsi:type="dcterms:W3CDTF">2023-04-04T11:03:00Z</dcterms:created>
  <dcterms:modified xsi:type="dcterms:W3CDTF">2023-04-07T18:54:00Z</dcterms:modified>
</cp:coreProperties>
</file>