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FD7" w:rsidRDefault="00727C08">
      <w:bookmarkStart w:id="0" w:name="_GoBack"/>
      <w:r>
        <w:t>Язык глухих</w:t>
      </w:r>
    </w:p>
    <w:bookmarkEnd w:id="0"/>
    <w:p w:rsidR="00727C08" w:rsidRDefault="00727C08">
      <w:r>
        <w:t>Для большинства общение с людьми, имеющими проблемы со слухом, вызывает сложности и непонимание. Некоторые начинают кричать, а кто-то пытается жестикуляцией донести свою мысль.</w:t>
      </w:r>
    </w:p>
    <w:p w:rsidR="00727C08" w:rsidRDefault="00F44A14">
      <w:r>
        <w:t xml:space="preserve">Многие глухие и слабослышащие люди в общении применяют язык жестов, </w:t>
      </w:r>
      <w:proofErr w:type="spellStart"/>
      <w:r>
        <w:t>дактильную</w:t>
      </w:r>
      <w:proofErr w:type="spellEnd"/>
      <w:r>
        <w:t xml:space="preserve"> азбуку, а также читают по губам. В </w:t>
      </w:r>
      <w:proofErr w:type="spellStart"/>
      <w:r>
        <w:t>дактильном</w:t>
      </w:r>
      <w:proofErr w:type="spellEnd"/>
      <w:r>
        <w:t xml:space="preserve"> алфавите каждая буква обычного алфавита имеет свою жестовую интерпретацию</w:t>
      </w:r>
      <w:r w:rsidR="004B7510">
        <w:t>. Общаться</w:t>
      </w:r>
      <w:r>
        <w:t xml:space="preserve"> таким методом не очень удобно, так как на каждое слово тратится много времени. В осн</w:t>
      </w:r>
      <w:r w:rsidR="00EB22D7">
        <w:t xml:space="preserve">овном </w:t>
      </w:r>
      <w:proofErr w:type="spellStart"/>
      <w:r w:rsidR="00EB22D7">
        <w:t>дактильный</w:t>
      </w:r>
      <w:proofErr w:type="spellEnd"/>
      <w:r>
        <w:t xml:space="preserve"> метод используют для того, чтобы </w:t>
      </w:r>
      <w:r w:rsidR="00EB22D7">
        <w:t>произносить</w:t>
      </w:r>
      <w:r w:rsidR="004B7510">
        <w:t xml:space="preserve"> </w:t>
      </w:r>
      <w:proofErr w:type="spellStart"/>
      <w:r w:rsidR="004B7510">
        <w:t>имя</w:t>
      </w:r>
      <w:r w:rsidR="00EB22D7">
        <w:t>ена</w:t>
      </w:r>
      <w:proofErr w:type="spellEnd"/>
      <w:r w:rsidR="004B7510">
        <w:t xml:space="preserve"> и различные</w:t>
      </w:r>
      <w:r w:rsidR="004B7510">
        <w:t xml:space="preserve"> </w:t>
      </w:r>
      <w:r w:rsidR="004B7510">
        <w:t>названия. Также алфавит глухих необходим при знакомстве с новыми словами.</w:t>
      </w:r>
    </w:p>
    <w:p w:rsidR="004B7510" w:rsidRDefault="004B7510">
      <w:r>
        <w:t>Основным у глух</w:t>
      </w:r>
      <w:r w:rsidR="005A65EA">
        <w:t xml:space="preserve">их </w:t>
      </w:r>
      <w:r>
        <w:t xml:space="preserve">людей является язык жестов, в котором каждое понятие имеет свое жестовое обозначение. При общении с помощью жестов используются не только руки, но и артикуляция с мимикой. Также люди с ограниченными возможностями создают свои собственные слова. </w:t>
      </w:r>
    </w:p>
    <w:p w:rsidR="004B7510" w:rsidRDefault="004B7510">
      <w:r>
        <w:t xml:space="preserve">При общении глухие и слабослышащие люди </w:t>
      </w:r>
      <w:r w:rsidR="005A65EA">
        <w:t>могут использовать метод чтения по губам. Для тех, кто утратил способность слышать постепенно, этот способ осваивается довольно просто. Даже людей, которые родились глухими, можно научить говорить при условии наличия здорового речевого аппарата.</w:t>
      </w:r>
    </w:p>
    <w:p w:rsidR="005A65EA" w:rsidRDefault="005A65EA">
      <w:r>
        <w:t xml:space="preserve">При потере слуха уже в сознательный период жизни, речь глухого человека мало чем будет отличаться от обычной. Если глухота с рождения – слова будут не очень понятны и похожи речь с акцентом. </w:t>
      </w:r>
    </w:p>
    <w:p w:rsidR="005A65EA" w:rsidRDefault="00C56DA4">
      <w:r>
        <w:t>Конечно же пишут и читают глухие люди так же, как слышащие. Однако учиться им бы</w:t>
      </w:r>
      <w:r w:rsidR="00EB22D7">
        <w:t>вает немного сложнее, чем остальным</w:t>
      </w:r>
      <w:r>
        <w:t xml:space="preserve">. Причиной этому может быть отсутствие слуховой памяти. Изучение русского языка человеком с ограниченными возможностями похоже на изучение китайского слышащим. Поэтому пишут </w:t>
      </w:r>
      <w:r w:rsidR="00EB22D7">
        <w:t>глухие люди не всегда</w:t>
      </w:r>
      <w:r>
        <w:t xml:space="preserve"> грамотно. </w:t>
      </w:r>
    </w:p>
    <w:p w:rsidR="00C56DA4" w:rsidRDefault="00C56DA4">
      <w:r>
        <w:t xml:space="preserve">Относительно мыслительных процессов существует </w:t>
      </w:r>
      <w:r w:rsidR="00B67650">
        <w:t>мнение</w:t>
      </w:r>
      <w:r>
        <w:t xml:space="preserve">, что у глухих информация из вне откладывается не в форме слов, </w:t>
      </w:r>
      <w:r w:rsidR="00B67650">
        <w:t>а в виде изображений и жестовых слов. В том случае, когда слух был утрачен в осознанном возрасте, возможны и внутренние монологи, как средство размышления.</w:t>
      </w:r>
    </w:p>
    <w:p w:rsidR="00B67650" w:rsidRDefault="00B67650">
      <w:r>
        <w:t xml:space="preserve">Существует и универсальный язык жестов, однако применяют его крайне редко. В основном в каждой стране свои жесты для общения. Есть языки, которые во много похожи, а </w:t>
      </w:r>
      <w:r w:rsidR="00EB22D7">
        <w:t>есть</w:t>
      </w:r>
      <w:r>
        <w:t xml:space="preserve"> абсолютно разные.  К примеру жители Франции, России и Америки смогут без труда пообщаться, так как русский язык жестов и </w:t>
      </w:r>
      <w:proofErr w:type="spellStart"/>
      <w:r>
        <w:t>амслен</w:t>
      </w:r>
      <w:proofErr w:type="spellEnd"/>
      <w:r>
        <w:t xml:space="preserve"> имеют французские корни. А вот жителям Америки и Британии, как это не парадоксально звучит, будет сложно наладить общение. </w:t>
      </w:r>
      <w:r w:rsidR="00EB22D7">
        <w:t>Хотя разговаривают американцы и англичане почти идентично.</w:t>
      </w:r>
      <w:r>
        <w:t xml:space="preserve">  </w:t>
      </w:r>
    </w:p>
    <w:sectPr w:rsidR="00B67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C08"/>
    <w:rsid w:val="004B7510"/>
    <w:rsid w:val="005A65EA"/>
    <w:rsid w:val="00727C08"/>
    <w:rsid w:val="00B67650"/>
    <w:rsid w:val="00C56DA4"/>
    <w:rsid w:val="00CD68A7"/>
    <w:rsid w:val="00EB22D7"/>
    <w:rsid w:val="00F44A14"/>
    <w:rsid w:val="00F87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7B7DA-F4E8-4178-99C0-1E0D2413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353</Words>
  <Characters>2096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1</cp:revision>
  <dcterms:created xsi:type="dcterms:W3CDTF">2017-04-05T18:22:00Z</dcterms:created>
  <dcterms:modified xsi:type="dcterms:W3CDTF">2017-04-05T19:31:00Z</dcterms:modified>
</cp:coreProperties>
</file>