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EE" w:rsidRPr="00425FEE" w:rsidRDefault="00425FEE" w:rsidP="00F76532">
      <w:pPr>
        <w:keepNext/>
        <w:spacing w:before="120" w:after="120" w:line="360" w:lineRule="auto"/>
        <w:ind w:firstLine="851"/>
        <w:jc w:val="center"/>
        <w:rPr>
          <w:rFonts w:ascii="Times New Roman" w:hAnsi="Times New Roman" w:cs="Times New Roman"/>
          <w:iCs/>
          <w:sz w:val="28"/>
          <w:szCs w:val="28"/>
          <w:lang w:val="en-US"/>
        </w:rPr>
      </w:pPr>
      <w:r w:rsidRPr="00425FEE">
        <w:rPr>
          <w:rFonts w:ascii="Times New Roman" w:hAnsi="Times New Roman" w:cs="Times New Roman"/>
          <w:b/>
          <w:iCs/>
          <w:sz w:val="28"/>
          <w:szCs w:val="28"/>
        </w:rPr>
        <w:t>ВСТУП</w:t>
      </w:r>
    </w:p>
    <w:p w:rsidR="0052664A" w:rsidRPr="0052664A" w:rsidRDefault="0052664A" w:rsidP="00F76532">
      <w:pPr>
        <w:keepNext/>
        <w:spacing w:before="120" w:after="120" w:line="360" w:lineRule="auto"/>
        <w:ind w:firstLine="851"/>
        <w:jc w:val="both"/>
        <w:rPr>
          <w:rFonts w:ascii="Times New Roman" w:hAnsi="Times New Roman" w:cs="Times New Roman"/>
          <w:iCs/>
          <w:sz w:val="28"/>
          <w:szCs w:val="28"/>
        </w:rPr>
      </w:pPr>
      <w:r w:rsidRPr="0052664A">
        <w:rPr>
          <w:rFonts w:ascii="Times New Roman" w:hAnsi="Times New Roman" w:cs="Times New Roman"/>
          <w:iCs/>
          <w:sz w:val="28"/>
          <w:szCs w:val="28"/>
        </w:rPr>
        <w:t>Василь Стефаник – неперевершений майстер своєї справи, новатор в українській літературі. Його твори відрізняються стислою формою, драматичним змістом, глибиною соціально-психологічної новели.</w:t>
      </w:r>
    </w:p>
    <w:p w:rsidR="0052664A" w:rsidRPr="0052664A" w:rsidRDefault="0052664A" w:rsidP="00F76532">
      <w:pPr>
        <w:keepNext/>
        <w:spacing w:before="120" w:after="120" w:line="360" w:lineRule="auto"/>
        <w:ind w:firstLine="851"/>
        <w:jc w:val="both"/>
        <w:rPr>
          <w:rFonts w:ascii="Times New Roman" w:hAnsi="Times New Roman" w:cs="Times New Roman"/>
          <w:iCs/>
          <w:sz w:val="28"/>
          <w:szCs w:val="28"/>
        </w:rPr>
      </w:pPr>
      <w:r w:rsidRPr="0052664A">
        <w:rPr>
          <w:rFonts w:ascii="Times New Roman" w:hAnsi="Times New Roman" w:cs="Times New Roman"/>
          <w:iCs/>
          <w:sz w:val="28"/>
          <w:szCs w:val="28"/>
        </w:rPr>
        <w:t xml:space="preserve">«Його новели – як найкращі народні пісні, в яких нема риторики, ані сентиментальності, а тільки наочне, голе, просте, </w:t>
      </w:r>
      <w:proofErr w:type="spellStart"/>
      <w:r w:rsidRPr="0052664A">
        <w:rPr>
          <w:rFonts w:ascii="Times New Roman" w:hAnsi="Times New Roman" w:cs="Times New Roman"/>
          <w:iCs/>
          <w:sz w:val="28"/>
          <w:szCs w:val="28"/>
        </w:rPr>
        <w:t>непідфарбоване</w:t>
      </w:r>
      <w:proofErr w:type="spellEnd"/>
      <w:r w:rsidRPr="0052664A">
        <w:rPr>
          <w:rFonts w:ascii="Times New Roman" w:hAnsi="Times New Roman" w:cs="Times New Roman"/>
          <w:iCs/>
          <w:sz w:val="28"/>
          <w:szCs w:val="28"/>
        </w:rPr>
        <w:t xml:space="preserve"> життя, дуже часто сумна дійсність, але оздоблена золотом </w:t>
      </w:r>
      <w:proofErr w:type="spellStart"/>
      <w:r w:rsidRPr="0052664A">
        <w:rPr>
          <w:rFonts w:ascii="Times New Roman" w:hAnsi="Times New Roman" w:cs="Times New Roman"/>
          <w:iCs/>
          <w:sz w:val="28"/>
          <w:szCs w:val="28"/>
        </w:rPr>
        <w:t>найправдивішої</w:t>
      </w:r>
      <w:proofErr w:type="spellEnd"/>
      <w:r w:rsidRPr="0052664A">
        <w:rPr>
          <w:rFonts w:ascii="Times New Roman" w:hAnsi="Times New Roman" w:cs="Times New Roman"/>
          <w:iCs/>
          <w:sz w:val="28"/>
          <w:szCs w:val="28"/>
        </w:rPr>
        <w:t xml:space="preserve"> поезії», - так оцінював Стефаника Франко.</w:t>
      </w:r>
    </w:p>
    <w:p w:rsidR="0052664A" w:rsidRPr="0052664A" w:rsidRDefault="0052664A" w:rsidP="00F76532">
      <w:pPr>
        <w:keepNext/>
        <w:spacing w:before="120" w:after="120" w:line="360" w:lineRule="auto"/>
        <w:ind w:firstLine="851"/>
        <w:jc w:val="both"/>
        <w:rPr>
          <w:rFonts w:ascii="Times New Roman" w:hAnsi="Times New Roman" w:cs="Times New Roman"/>
          <w:sz w:val="28"/>
          <w:szCs w:val="28"/>
        </w:rPr>
      </w:pPr>
      <w:r w:rsidRPr="0052664A">
        <w:rPr>
          <w:rFonts w:ascii="Times New Roman" w:hAnsi="Times New Roman" w:cs="Times New Roman"/>
          <w:sz w:val="28"/>
          <w:szCs w:val="28"/>
        </w:rPr>
        <w:t xml:space="preserve">Порівняно з іншими новелістами, Стефаник не вдавався до детальних  описів, менше уваги виділяв відтворенню різноманітних обставин життя своїх персонажів. Перенісши загальну увагу на душевні перипетії героїв, ми побачили, до яких змін дійшла композиція твору. Автор вибудовує сюжети не на розвитку зовнішніх подій, а на зміні почуттів та переживань ліричних героїв. Письменник не вдавався до різного роду авторських тлумачень. Його персонажі власноруч будують свою долю, автор не допомагає їм показувати свої особливості і риси характеру, залишаючи читачеві найцікавіше – обдумувати причинно-наслідкові зв’язки дій героїв. Саме тому неймовірно багато вирішують у його творах вдало написані діалоги і монологи.  Прагнув надати кожному слову особливого відтінкового значення, яке вливаючись у загальну картину твору, доповнювало мелодію певних душевних переживань. Стефаник не ускладнює свої твори довгими синтаксичними конструкціями. Прості речення – це перлина </w:t>
      </w:r>
      <w:proofErr w:type="spellStart"/>
      <w:r w:rsidRPr="0052664A">
        <w:rPr>
          <w:rFonts w:ascii="Times New Roman" w:hAnsi="Times New Roman" w:cs="Times New Roman"/>
          <w:sz w:val="28"/>
          <w:szCs w:val="28"/>
        </w:rPr>
        <w:t>Стефаникових</w:t>
      </w:r>
      <w:proofErr w:type="spellEnd"/>
      <w:r w:rsidRPr="0052664A">
        <w:rPr>
          <w:rFonts w:ascii="Times New Roman" w:hAnsi="Times New Roman" w:cs="Times New Roman"/>
          <w:sz w:val="28"/>
          <w:szCs w:val="28"/>
        </w:rPr>
        <w:t xml:space="preserve"> творів, адже усе геніальне – просте. Також речення бувають уривчастими, але це лише добавляє читачеві простір для поля думок та фантазій. Тропів не надто багато, зате вони якнайкраще обрамлюють характеристику чи то пейзажу, чи то персонажа. Як було написано у "Віснику Європи" (1907), Стефанику було достатньо декількох сторінок для того, щоб показати усю драму почуттів людського горя. Читаючи його твори неможливо не долучитись серцем до загального конфлікту, не відкрити для себе глибини чужого переживання.  </w:t>
      </w:r>
    </w:p>
    <w:p w:rsidR="0052664A" w:rsidRPr="0052664A" w:rsidRDefault="0052664A" w:rsidP="00F76532">
      <w:pPr>
        <w:keepNext/>
        <w:spacing w:before="120" w:after="120" w:line="360" w:lineRule="auto"/>
        <w:ind w:firstLine="851"/>
        <w:jc w:val="both"/>
        <w:rPr>
          <w:rFonts w:ascii="Times New Roman" w:hAnsi="Times New Roman" w:cs="Times New Roman"/>
          <w:sz w:val="28"/>
          <w:szCs w:val="28"/>
        </w:rPr>
      </w:pPr>
      <w:r w:rsidRPr="0052664A">
        <w:rPr>
          <w:rFonts w:ascii="Times New Roman" w:hAnsi="Times New Roman" w:cs="Times New Roman"/>
          <w:sz w:val="28"/>
          <w:szCs w:val="28"/>
          <w:lang w:val="en-US"/>
        </w:rPr>
        <w:lastRenderedPageBreak/>
        <w:t xml:space="preserve">         </w:t>
      </w:r>
      <w:r w:rsidRPr="0052664A">
        <w:rPr>
          <w:rFonts w:ascii="Times New Roman" w:hAnsi="Times New Roman" w:cs="Times New Roman"/>
          <w:sz w:val="28"/>
          <w:szCs w:val="28"/>
        </w:rPr>
        <w:t xml:space="preserve">Поглиблене вивчення поетики Василя Стефаника, його мистецької лабораторії все більше спонукає досліджувати роль </w:t>
      </w:r>
      <w:proofErr w:type="spellStart"/>
      <w:r w:rsidRPr="0052664A">
        <w:rPr>
          <w:rFonts w:ascii="Times New Roman" w:hAnsi="Times New Roman" w:cs="Times New Roman"/>
          <w:sz w:val="28"/>
          <w:szCs w:val="28"/>
        </w:rPr>
        <w:t>праукраїнських</w:t>
      </w:r>
      <w:proofErr w:type="spellEnd"/>
      <w:r w:rsidRPr="0052664A">
        <w:rPr>
          <w:rFonts w:ascii="Times New Roman" w:hAnsi="Times New Roman" w:cs="Times New Roman"/>
          <w:sz w:val="28"/>
          <w:szCs w:val="28"/>
        </w:rPr>
        <w:t xml:space="preserve"> мотивів як елементів мислення персонажів творів. Письменник значно розширив їхні функції.</w:t>
      </w:r>
    </w:p>
    <w:p w:rsidR="00154782" w:rsidRDefault="0052664A" w:rsidP="00F76532">
      <w:pPr>
        <w:keepNext/>
        <w:spacing w:before="120" w:after="120" w:line="360" w:lineRule="auto"/>
        <w:ind w:firstLine="851"/>
        <w:jc w:val="both"/>
        <w:rPr>
          <w:rFonts w:ascii="Times New Roman" w:hAnsi="Times New Roman" w:cs="Times New Roman"/>
          <w:sz w:val="28"/>
          <w:szCs w:val="28"/>
        </w:rPr>
      </w:pPr>
      <w:r w:rsidRPr="0052664A">
        <w:rPr>
          <w:rFonts w:ascii="Times New Roman" w:hAnsi="Times New Roman" w:cs="Times New Roman"/>
          <w:sz w:val="28"/>
          <w:szCs w:val="28"/>
        </w:rPr>
        <w:t xml:space="preserve">У Стефаника спостерігаємо багатство символів та різноманітних мотивів. Вражає їхній широкий діапазон – від таких, що лаконічно поєднують частини твору, і до виражених одним жестом героя. Вони надзвичайно важливі, бо з їхньою допомогою автор вводить нас у стан душі персонажа, ми торкаємось бездонного джерела роду наших предків. Те, яким чином герой твору подає знаки уваги, робить зайвий рух чи навпаки уникає його – все це несе у собі генетичний код ментальності. </w:t>
      </w:r>
    </w:p>
    <w:p w:rsidR="0052664A" w:rsidRPr="0052664A" w:rsidRDefault="0052664A" w:rsidP="00F76532">
      <w:pPr>
        <w:keepNext/>
        <w:spacing w:before="120" w:after="120" w:line="360" w:lineRule="auto"/>
        <w:ind w:firstLine="851"/>
        <w:jc w:val="both"/>
        <w:rPr>
          <w:rFonts w:ascii="Times New Roman" w:hAnsi="Times New Roman" w:cs="Times New Roman"/>
          <w:sz w:val="28"/>
          <w:szCs w:val="28"/>
        </w:rPr>
      </w:pPr>
      <w:r w:rsidRPr="0052664A">
        <w:rPr>
          <w:rFonts w:ascii="Times New Roman" w:hAnsi="Times New Roman" w:cs="Times New Roman"/>
          <w:sz w:val="28"/>
          <w:szCs w:val="28"/>
        </w:rPr>
        <w:t>Актуальність теми зумовлена глибиною задумів письменника.</w:t>
      </w:r>
      <w:r w:rsidR="00A66050">
        <w:rPr>
          <w:rFonts w:ascii="Times New Roman" w:hAnsi="Times New Roman" w:cs="Times New Roman"/>
          <w:sz w:val="28"/>
          <w:szCs w:val="28"/>
        </w:rPr>
        <w:t xml:space="preserve"> Існує пр</w:t>
      </w:r>
      <w:r w:rsidR="00154782">
        <w:rPr>
          <w:rFonts w:ascii="Times New Roman" w:hAnsi="Times New Roman" w:cs="Times New Roman"/>
          <w:sz w:val="28"/>
          <w:szCs w:val="28"/>
        </w:rPr>
        <w:t xml:space="preserve">облема затирання української автентичності під каламутною ідеєю єднання </w:t>
      </w:r>
      <w:proofErr w:type="spellStart"/>
      <w:r w:rsidR="00154782">
        <w:rPr>
          <w:rFonts w:ascii="Times New Roman" w:hAnsi="Times New Roman" w:cs="Times New Roman"/>
          <w:sz w:val="28"/>
          <w:szCs w:val="28"/>
        </w:rPr>
        <w:t>слов</w:t>
      </w:r>
      <w:proofErr w:type="spellEnd"/>
      <w:r w:rsidR="00154782">
        <w:rPr>
          <w:rFonts w:ascii="Times New Roman" w:hAnsi="Times New Roman" w:cs="Times New Roman"/>
          <w:sz w:val="28"/>
          <w:szCs w:val="28"/>
          <w:lang w:val="en-US"/>
        </w:rPr>
        <w:t>’</w:t>
      </w:r>
      <w:proofErr w:type="spellStart"/>
      <w:r w:rsidR="00154782">
        <w:rPr>
          <w:rFonts w:ascii="Times New Roman" w:hAnsi="Times New Roman" w:cs="Times New Roman"/>
          <w:sz w:val="28"/>
          <w:szCs w:val="28"/>
        </w:rPr>
        <w:t>янських</w:t>
      </w:r>
      <w:proofErr w:type="spellEnd"/>
      <w:r w:rsidR="00154782">
        <w:rPr>
          <w:rFonts w:ascii="Times New Roman" w:hAnsi="Times New Roman" w:cs="Times New Roman"/>
          <w:sz w:val="28"/>
          <w:szCs w:val="28"/>
        </w:rPr>
        <w:t xml:space="preserve"> народів та їхніх предковічних цінностей. З одного боку, ця проблема ніколи не в</w:t>
      </w:r>
      <w:r w:rsidR="0023666E">
        <w:rPr>
          <w:rFonts w:ascii="Times New Roman" w:hAnsi="Times New Roman" w:cs="Times New Roman"/>
          <w:sz w:val="28"/>
          <w:szCs w:val="28"/>
        </w:rPr>
        <w:t xml:space="preserve">иходила з поля зору </w:t>
      </w:r>
      <w:r w:rsidR="00154782">
        <w:rPr>
          <w:rFonts w:ascii="Times New Roman" w:hAnsi="Times New Roman" w:cs="Times New Roman"/>
          <w:sz w:val="28"/>
          <w:szCs w:val="28"/>
        </w:rPr>
        <w:t>дослідників</w:t>
      </w:r>
      <w:r w:rsidR="0023666E">
        <w:rPr>
          <w:rFonts w:ascii="Times New Roman" w:hAnsi="Times New Roman" w:cs="Times New Roman"/>
          <w:sz w:val="28"/>
          <w:szCs w:val="28"/>
        </w:rPr>
        <w:t xml:space="preserve"> у ракурсі вивчення фольклорно-міфологічних джерел. Дуже важливо правильно трактувати літературні твори, символічні знаки та задуми національних авторів, щоб уникнути помилок минулих поколінь й не допустити втрати багатих джерел нашої культури. Для цього варто звернутись до </w:t>
      </w:r>
      <w:r w:rsidR="00E62F9F">
        <w:rPr>
          <w:rFonts w:ascii="Times New Roman" w:hAnsi="Times New Roman" w:cs="Times New Roman"/>
          <w:sz w:val="28"/>
          <w:szCs w:val="28"/>
        </w:rPr>
        <w:t>власних коренів</w:t>
      </w:r>
      <w:r w:rsidR="001F145F">
        <w:rPr>
          <w:rFonts w:ascii="Times New Roman" w:hAnsi="Times New Roman" w:cs="Times New Roman"/>
          <w:sz w:val="28"/>
          <w:szCs w:val="28"/>
        </w:rPr>
        <w:t>, знайти себе серед</w:t>
      </w:r>
      <w:r w:rsidR="009A18A4">
        <w:rPr>
          <w:rFonts w:ascii="Times New Roman" w:hAnsi="Times New Roman" w:cs="Times New Roman"/>
          <w:sz w:val="28"/>
          <w:szCs w:val="28"/>
        </w:rPr>
        <w:t xml:space="preserve"> безкінечного потоку</w:t>
      </w:r>
      <w:r w:rsidR="001F145F">
        <w:rPr>
          <w:rFonts w:ascii="Times New Roman" w:hAnsi="Times New Roman" w:cs="Times New Roman"/>
          <w:sz w:val="28"/>
          <w:szCs w:val="28"/>
        </w:rPr>
        <w:t xml:space="preserve"> символічних ідей.</w:t>
      </w:r>
    </w:p>
    <w:p w:rsidR="0052664A" w:rsidRPr="0052664A" w:rsidRDefault="0052664A" w:rsidP="00F76532">
      <w:pPr>
        <w:keepNext/>
        <w:spacing w:before="120" w:after="120" w:line="360" w:lineRule="auto"/>
        <w:ind w:firstLine="851"/>
        <w:jc w:val="both"/>
        <w:rPr>
          <w:rFonts w:ascii="Times New Roman" w:hAnsi="Times New Roman" w:cs="Times New Roman"/>
          <w:sz w:val="28"/>
          <w:szCs w:val="28"/>
        </w:rPr>
      </w:pPr>
      <w:r w:rsidRPr="0052664A">
        <w:rPr>
          <w:rFonts w:ascii="Times New Roman" w:hAnsi="Times New Roman" w:cs="Times New Roman"/>
          <w:b/>
          <w:sz w:val="28"/>
          <w:szCs w:val="28"/>
        </w:rPr>
        <w:t>Історія дослідження.</w:t>
      </w:r>
      <w:r w:rsidRPr="0052664A">
        <w:rPr>
          <w:rFonts w:ascii="Times New Roman" w:hAnsi="Times New Roman" w:cs="Times New Roman"/>
          <w:sz w:val="28"/>
          <w:szCs w:val="28"/>
        </w:rPr>
        <w:t xml:space="preserve"> Творчість Василя Стефаника досліджувало багато</w:t>
      </w:r>
      <w:r w:rsidR="00425FEE">
        <w:rPr>
          <w:rFonts w:ascii="Times New Roman" w:hAnsi="Times New Roman" w:cs="Times New Roman"/>
          <w:sz w:val="28"/>
          <w:szCs w:val="28"/>
        </w:rPr>
        <w:t xml:space="preserve"> науковців, а зокрема: В. Дорошенко, Л. </w:t>
      </w:r>
      <w:proofErr w:type="spellStart"/>
      <w:r w:rsidR="00425FEE">
        <w:rPr>
          <w:rFonts w:ascii="Times New Roman" w:hAnsi="Times New Roman" w:cs="Times New Roman"/>
          <w:sz w:val="28"/>
          <w:szCs w:val="28"/>
        </w:rPr>
        <w:t>Луців</w:t>
      </w:r>
      <w:proofErr w:type="spellEnd"/>
      <w:r w:rsidR="00425FEE">
        <w:rPr>
          <w:rFonts w:ascii="Times New Roman" w:hAnsi="Times New Roman" w:cs="Times New Roman"/>
          <w:sz w:val="28"/>
          <w:szCs w:val="28"/>
        </w:rPr>
        <w:t xml:space="preserve">, Ф. </w:t>
      </w:r>
      <w:proofErr w:type="spellStart"/>
      <w:r w:rsidR="00425FEE">
        <w:rPr>
          <w:rFonts w:ascii="Times New Roman" w:hAnsi="Times New Roman" w:cs="Times New Roman"/>
          <w:sz w:val="28"/>
          <w:szCs w:val="28"/>
        </w:rPr>
        <w:t>Погребенник</w:t>
      </w:r>
      <w:proofErr w:type="spellEnd"/>
      <w:r w:rsidR="00425FEE">
        <w:rPr>
          <w:rFonts w:ascii="Times New Roman" w:hAnsi="Times New Roman" w:cs="Times New Roman"/>
          <w:sz w:val="28"/>
          <w:szCs w:val="28"/>
        </w:rPr>
        <w:t xml:space="preserve">, Т. </w:t>
      </w:r>
      <w:proofErr w:type="spellStart"/>
      <w:r w:rsidR="00425FEE">
        <w:rPr>
          <w:rFonts w:ascii="Times New Roman" w:hAnsi="Times New Roman" w:cs="Times New Roman"/>
          <w:sz w:val="28"/>
          <w:szCs w:val="28"/>
        </w:rPr>
        <w:t>Кобзей</w:t>
      </w:r>
      <w:proofErr w:type="spellEnd"/>
      <w:r w:rsidR="00425FEE">
        <w:rPr>
          <w:rFonts w:ascii="Times New Roman" w:hAnsi="Times New Roman" w:cs="Times New Roman"/>
          <w:sz w:val="28"/>
          <w:szCs w:val="28"/>
        </w:rPr>
        <w:t xml:space="preserve">, В. </w:t>
      </w:r>
      <w:proofErr w:type="spellStart"/>
      <w:r w:rsidR="00425FEE">
        <w:rPr>
          <w:rFonts w:ascii="Times New Roman" w:hAnsi="Times New Roman" w:cs="Times New Roman"/>
          <w:sz w:val="28"/>
          <w:szCs w:val="28"/>
        </w:rPr>
        <w:t>Костащук</w:t>
      </w:r>
      <w:proofErr w:type="spellEnd"/>
      <w:r w:rsidR="00425FEE">
        <w:rPr>
          <w:rFonts w:ascii="Times New Roman" w:hAnsi="Times New Roman" w:cs="Times New Roman"/>
          <w:sz w:val="28"/>
          <w:szCs w:val="28"/>
        </w:rPr>
        <w:t>,</w:t>
      </w:r>
      <w:r w:rsidR="001921FC">
        <w:rPr>
          <w:rFonts w:ascii="Times New Roman" w:hAnsi="Times New Roman" w:cs="Times New Roman"/>
          <w:sz w:val="28"/>
          <w:szCs w:val="28"/>
        </w:rPr>
        <w:t xml:space="preserve"> М. Кодак,</w:t>
      </w:r>
      <w:r w:rsidR="00425FEE">
        <w:rPr>
          <w:rFonts w:ascii="Times New Roman" w:hAnsi="Times New Roman" w:cs="Times New Roman"/>
          <w:sz w:val="28"/>
          <w:szCs w:val="28"/>
        </w:rPr>
        <w:t xml:space="preserve"> С. </w:t>
      </w:r>
      <w:proofErr w:type="spellStart"/>
      <w:r w:rsidR="00425FEE">
        <w:rPr>
          <w:rFonts w:ascii="Times New Roman" w:hAnsi="Times New Roman" w:cs="Times New Roman"/>
          <w:sz w:val="28"/>
          <w:szCs w:val="28"/>
        </w:rPr>
        <w:t>Микуш</w:t>
      </w:r>
      <w:proofErr w:type="spellEnd"/>
      <w:r w:rsidR="00425FEE">
        <w:rPr>
          <w:rFonts w:ascii="Times New Roman" w:hAnsi="Times New Roman" w:cs="Times New Roman"/>
          <w:sz w:val="28"/>
          <w:szCs w:val="28"/>
        </w:rPr>
        <w:t>, В.</w:t>
      </w:r>
      <w:r w:rsidR="00051125">
        <w:rPr>
          <w:rFonts w:ascii="Times New Roman" w:hAnsi="Times New Roman" w:cs="Times New Roman"/>
          <w:sz w:val="28"/>
          <w:szCs w:val="28"/>
        </w:rPr>
        <w:t xml:space="preserve"> Лесин</w:t>
      </w:r>
      <w:r w:rsidR="00425FEE">
        <w:rPr>
          <w:rFonts w:ascii="Times New Roman" w:hAnsi="Times New Roman" w:cs="Times New Roman"/>
          <w:sz w:val="28"/>
          <w:szCs w:val="28"/>
        </w:rPr>
        <w:t>, Т. Виноградник, М. Грицюта, Я.</w:t>
      </w:r>
      <w:r w:rsidRPr="0052664A">
        <w:rPr>
          <w:rFonts w:ascii="Times New Roman" w:hAnsi="Times New Roman" w:cs="Times New Roman"/>
          <w:sz w:val="28"/>
          <w:szCs w:val="28"/>
        </w:rPr>
        <w:t xml:space="preserve"> Чорненький та інші. </w:t>
      </w:r>
    </w:p>
    <w:p w:rsidR="0052664A" w:rsidRPr="0052664A" w:rsidRDefault="00B0116F" w:rsidP="00F76532">
      <w:pPr>
        <w:keepNext/>
        <w:spacing w:before="120" w:after="120"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Праукраїнські</w:t>
      </w:r>
      <w:proofErr w:type="spellEnd"/>
      <w:r>
        <w:rPr>
          <w:rFonts w:ascii="Times New Roman" w:hAnsi="Times New Roman" w:cs="Times New Roman"/>
          <w:sz w:val="28"/>
          <w:szCs w:val="28"/>
        </w:rPr>
        <w:t xml:space="preserve"> мотиви</w:t>
      </w:r>
      <w:r w:rsidR="0052664A" w:rsidRPr="0052664A">
        <w:rPr>
          <w:rFonts w:ascii="Times New Roman" w:hAnsi="Times New Roman" w:cs="Times New Roman"/>
          <w:sz w:val="28"/>
          <w:szCs w:val="28"/>
        </w:rPr>
        <w:t xml:space="preserve"> були предметом дослідження у працях таких мислителів слова:</w:t>
      </w:r>
      <w:r>
        <w:rPr>
          <w:rFonts w:ascii="Times New Roman" w:hAnsi="Times New Roman" w:cs="Times New Roman"/>
          <w:sz w:val="28"/>
          <w:szCs w:val="28"/>
        </w:rPr>
        <w:t xml:space="preserve"> Х. Вовк, І. Денисюк, О. </w:t>
      </w:r>
      <w:proofErr w:type="spellStart"/>
      <w:r>
        <w:rPr>
          <w:rFonts w:ascii="Times New Roman" w:hAnsi="Times New Roman" w:cs="Times New Roman"/>
          <w:sz w:val="28"/>
          <w:szCs w:val="28"/>
        </w:rPr>
        <w:t>Губко</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Галушко</w:t>
      </w:r>
      <w:proofErr w:type="spellEnd"/>
      <w:r>
        <w:rPr>
          <w:rFonts w:ascii="Times New Roman" w:hAnsi="Times New Roman" w:cs="Times New Roman"/>
          <w:sz w:val="28"/>
          <w:szCs w:val="28"/>
        </w:rPr>
        <w:t xml:space="preserve">, С. Семенюк, О. </w:t>
      </w:r>
      <w:proofErr w:type="spellStart"/>
      <w:r>
        <w:rPr>
          <w:rFonts w:ascii="Times New Roman" w:hAnsi="Times New Roman" w:cs="Times New Roman"/>
          <w:sz w:val="28"/>
          <w:szCs w:val="28"/>
        </w:rPr>
        <w:t>Воропай</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Степико</w:t>
      </w:r>
      <w:proofErr w:type="spellEnd"/>
      <w:r>
        <w:rPr>
          <w:rFonts w:ascii="Times New Roman" w:hAnsi="Times New Roman" w:cs="Times New Roman"/>
          <w:sz w:val="28"/>
          <w:szCs w:val="28"/>
        </w:rPr>
        <w:t xml:space="preserve">, В. Петров, В. </w:t>
      </w:r>
      <w:proofErr w:type="spellStart"/>
      <w:r>
        <w:rPr>
          <w:rFonts w:ascii="Times New Roman" w:hAnsi="Times New Roman" w:cs="Times New Roman"/>
          <w:sz w:val="28"/>
          <w:szCs w:val="28"/>
        </w:rPr>
        <w:t>Паїк</w:t>
      </w:r>
      <w:proofErr w:type="spellEnd"/>
      <w:r>
        <w:rPr>
          <w:rFonts w:ascii="Times New Roman" w:hAnsi="Times New Roman" w:cs="Times New Roman"/>
          <w:sz w:val="28"/>
          <w:szCs w:val="28"/>
        </w:rPr>
        <w:t xml:space="preserve"> та інші </w:t>
      </w:r>
      <w:r w:rsidR="0052664A" w:rsidRPr="0052664A">
        <w:rPr>
          <w:rFonts w:ascii="Times New Roman" w:hAnsi="Times New Roman" w:cs="Times New Roman"/>
          <w:sz w:val="28"/>
          <w:szCs w:val="28"/>
        </w:rPr>
        <w:t>.</w:t>
      </w:r>
    </w:p>
    <w:p w:rsidR="0052664A" w:rsidRPr="0052664A" w:rsidRDefault="0052664A" w:rsidP="00F76532">
      <w:pPr>
        <w:keepNext/>
        <w:spacing w:before="120" w:after="120" w:line="360" w:lineRule="auto"/>
        <w:ind w:firstLine="851"/>
        <w:jc w:val="both"/>
        <w:rPr>
          <w:rFonts w:ascii="Times New Roman" w:hAnsi="Times New Roman" w:cs="Times New Roman"/>
          <w:sz w:val="28"/>
          <w:szCs w:val="28"/>
        </w:rPr>
      </w:pPr>
      <w:proofErr w:type="spellStart"/>
      <w:r w:rsidRPr="0052664A">
        <w:rPr>
          <w:rFonts w:ascii="Times New Roman" w:hAnsi="Times New Roman" w:cs="Times New Roman"/>
          <w:b/>
          <w:sz w:val="28"/>
          <w:szCs w:val="28"/>
        </w:rPr>
        <w:t>Об᾿єктом</w:t>
      </w:r>
      <w:proofErr w:type="spellEnd"/>
      <w:r w:rsidRPr="0052664A">
        <w:rPr>
          <w:rFonts w:ascii="Times New Roman" w:hAnsi="Times New Roman" w:cs="Times New Roman"/>
          <w:b/>
          <w:sz w:val="28"/>
          <w:szCs w:val="28"/>
        </w:rPr>
        <w:t xml:space="preserve"> дослідження є</w:t>
      </w:r>
      <w:r w:rsidRPr="0052664A">
        <w:rPr>
          <w:rFonts w:ascii="Times New Roman" w:hAnsi="Times New Roman" w:cs="Times New Roman"/>
          <w:sz w:val="28"/>
          <w:szCs w:val="28"/>
        </w:rPr>
        <w:t xml:space="preserve"> творчість Василя Стефаника</w:t>
      </w:r>
      <w:r w:rsidRPr="0052664A">
        <w:rPr>
          <w:rFonts w:ascii="Times New Roman" w:hAnsi="Times New Roman" w:cs="Times New Roman"/>
          <w:sz w:val="28"/>
          <w:szCs w:val="28"/>
          <w:lang w:val="en-US"/>
        </w:rPr>
        <w:t xml:space="preserve"> </w:t>
      </w:r>
      <w:r w:rsidR="004B2C8E">
        <w:rPr>
          <w:rFonts w:ascii="Times New Roman" w:hAnsi="Times New Roman" w:cs="Times New Roman"/>
          <w:sz w:val="28"/>
          <w:szCs w:val="28"/>
        </w:rPr>
        <w:t>в новелі «Камінний хрест»</w:t>
      </w:r>
      <w:r w:rsidR="00FD2466">
        <w:rPr>
          <w:rFonts w:ascii="Times New Roman" w:hAnsi="Times New Roman" w:cs="Times New Roman"/>
          <w:sz w:val="28"/>
          <w:szCs w:val="28"/>
        </w:rPr>
        <w:t>, «Виводили з села», «Злодій»</w:t>
      </w:r>
      <w:r w:rsidR="004B2C8E">
        <w:rPr>
          <w:rFonts w:ascii="Times New Roman" w:hAnsi="Times New Roman" w:cs="Times New Roman"/>
          <w:sz w:val="28"/>
          <w:szCs w:val="28"/>
        </w:rPr>
        <w:t>.</w:t>
      </w:r>
    </w:p>
    <w:p w:rsidR="0052664A" w:rsidRPr="0052664A" w:rsidRDefault="0052664A" w:rsidP="00F76532">
      <w:pPr>
        <w:keepNext/>
        <w:spacing w:before="120" w:after="120" w:line="360" w:lineRule="auto"/>
        <w:ind w:firstLine="851"/>
        <w:jc w:val="both"/>
        <w:rPr>
          <w:rFonts w:ascii="Times New Roman" w:hAnsi="Times New Roman" w:cs="Times New Roman"/>
          <w:sz w:val="28"/>
          <w:szCs w:val="28"/>
        </w:rPr>
      </w:pPr>
      <w:r w:rsidRPr="0052664A">
        <w:rPr>
          <w:rFonts w:ascii="Times New Roman" w:hAnsi="Times New Roman" w:cs="Times New Roman"/>
          <w:b/>
          <w:sz w:val="28"/>
          <w:szCs w:val="28"/>
        </w:rPr>
        <w:lastRenderedPageBreak/>
        <w:t>Предмет дослідження</w:t>
      </w:r>
      <w:r w:rsidRPr="0052664A">
        <w:rPr>
          <w:rFonts w:ascii="Times New Roman" w:hAnsi="Times New Roman" w:cs="Times New Roman"/>
          <w:sz w:val="28"/>
          <w:szCs w:val="28"/>
        </w:rPr>
        <w:t xml:space="preserve"> становлять </w:t>
      </w:r>
      <w:proofErr w:type="spellStart"/>
      <w:r w:rsidRPr="0052664A">
        <w:rPr>
          <w:rFonts w:ascii="Times New Roman" w:hAnsi="Times New Roman" w:cs="Times New Roman"/>
          <w:sz w:val="28"/>
          <w:szCs w:val="28"/>
        </w:rPr>
        <w:t>праукраїнські</w:t>
      </w:r>
      <w:proofErr w:type="spellEnd"/>
      <w:r w:rsidRPr="0052664A">
        <w:rPr>
          <w:rFonts w:ascii="Times New Roman" w:hAnsi="Times New Roman" w:cs="Times New Roman"/>
          <w:sz w:val="28"/>
          <w:szCs w:val="28"/>
        </w:rPr>
        <w:t xml:space="preserve"> мотиви. </w:t>
      </w:r>
    </w:p>
    <w:p w:rsidR="0052664A" w:rsidRPr="0052664A" w:rsidRDefault="0052664A" w:rsidP="00F76532">
      <w:pPr>
        <w:keepNext/>
        <w:spacing w:before="120" w:after="120" w:line="360" w:lineRule="auto"/>
        <w:ind w:firstLine="851"/>
        <w:jc w:val="both"/>
        <w:rPr>
          <w:rFonts w:ascii="Times New Roman" w:hAnsi="Times New Roman" w:cs="Times New Roman"/>
          <w:sz w:val="28"/>
          <w:szCs w:val="28"/>
        </w:rPr>
      </w:pPr>
      <w:r w:rsidRPr="0052664A">
        <w:rPr>
          <w:rFonts w:ascii="Times New Roman" w:hAnsi="Times New Roman" w:cs="Times New Roman"/>
          <w:b/>
          <w:sz w:val="28"/>
          <w:szCs w:val="28"/>
        </w:rPr>
        <w:t>Метою роботи є</w:t>
      </w:r>
      <w:r w:rsidRPr="0052664A">
        <w:rPr>
          <w:rFonts w:ascii="Times New Roman" w:hAnsi="Times New Roman" w:cs="Times New Roman"/>
          <w:sz w:val="28"/>
          <w:szCs w:val="28"/>
        </w:rPr>
        <w:t xml:space="preserve"> аналіз </w:t>
      </w:r>
      <w:proofErr w:type="spellStart"/>
      <w:r w:rsidR="004B2C8E">
        <w:rPr>
          <w:rFonts w:ascii="Times New Roman" w:hAnsi="Times New Roman" w:cs="Times New Roman"/>
          <w:sz w:val="28"/>
          <w:szCs w:val="28"/>
        </w:rPr>
        <w:t>праукраїнських</w:t>
      </w:r>
      <w:proofErr w:type="spellEnd"/>
      <w:r w:rsidR="004B2C8E">
        <w:rPr>
          <w:rFonts w:ascii="Times New Roman" w:hAnsi="Times New Roman" w:cs="Times New Roman"/>
          <w:sz w:val="28"/>
          <w:szCs w:val="28"/>
        </w:rPr>
        <w:t xml:space="preserve"> мотивів у новелі «Камінний хрест» </w:t>
      </w:r>
      <w:r w:rsidRPr="0052664A">
        <w:rPr>
          <w:rFonts w:ascii="Times New Roman" w:hAnsi="Times New Roman" w:cs="Times New Roman"/>
          <w:sz w:val="28"/>
          <w:szCs w:val="28"/>
        </w:rPr>
        <w:t>Василя Стефаника, що дасть можливість проникнути у глибинні шари задумів автора.</w:t>
      </w:r>
    </w:p>
    <w:p w:rsidR="0052664A" w:rsidRPr="0052664A" w:rsidRDefault="0052664A" w:rsidP="00F76532">
      <w:pPr>
        <w:keepNext/>
        <w:spacing w:before="120" w:after="120" w:line="360" w:lineRule="auto"/>
        <w:ind w:firstLine="851"/>
        <w:jc w:val="both"/>
        <w:rPr>
          <w:rFonts w:ascii="Times New Roman" w:hAnsi="Times New Roman" w:cs="Times New Roman"/>
          <w:b/>
          <w:sz w:val="28"/>
          <w:szCs w:val="28"/>
        </w:rPr>
      </w:pPr>
      <w:r w:rsidRPr="0052664A">
        <w:rPr>
          <w:rFonts w:ascii="Times New Roman" w:hAnsi="Times New Roman" w:cs="Times New Roman"/>
          <w:b/>
          <w:sz w:val="28"/>
          <w:szCs w:val="28"/>
        </w:rPr>
        <w:t>Досягнення мети передбачає виконання таких завдань:</w:t>
      </w:r>
    </w:p>
    <w:p w:rsidR="0052664A" w:rsidRPr="0052664A" w:rsidRDefault="0052664A" w:rsidP="00F76532">
      <w:pPr>
        <w:keepNext/>
        <w:numPr>
          <w:ilvl w:val="0"/>
          <w:numId w:val="1"/>
        </w:numPr>
        <w:spacing w:before="120" w:after="120" w:line="360" w:lineRule="auto"/>
        <w:ind w:firstLine="851"/>
        <w:jc w:val="both"/>
        <w:rPr>
          <w:rFonts w:ascii="Times New Roman" w:hAnsi="Times New Roman" w:cs="Times New Roman"/>
          <w:sz w:val="28"/>
          <w:szCs w:val="28"/>
        </w:rPr>
      </w:pPr>
      <w:r w:rsidRPr="0052664A">
        <w:rPr>
          <w:rFonts w:ascii="Times New Roman" w:hAnsi="Times New Roman" w:cs="Times New Roman"/>
          <w:sz w:val="28"/>
          <w:szCs w:val="28"/>
        </w:rPr>
        <w:t>широкий розгляд проблематики міфологем;</w:t>
      </w:r>
    </w:p>
    <w:p w:rsidR="0052664A" w:rsidRPr="0052664A" w:rsidRDefault="0052664A" w:rsidP="00F76532">
      <w:pPr>
        <w:keepNext/>
        <w:numPr>
          <w:ilvl w:val="0"/>
          <w:numId w:val="1"/>
        </w:numPr>
        <w:spacing w:before="120" w:after="120" w:line="360" w:lineRule="auto"/>
        <w:ind w:firstLine="851"/>
        <w:jc w:val="both"/>
        <w:rPr>
          <w:rFonts w:ascii="Times New Roman" w:hAnsi="Times New Roman" w:cs="Times New Roman"/>
          <w:sz w:val="28"/>
          <w:szCs w:val="28"/>
        </w:rPr>
      </w:pPr>
      <w:r w:rsidRPr="0052664A">
        <w:rPr>
          <w:rFonts w:ascii="Times New Roman" w:hAnsi="Times New Roman" w:cs="Times New Roman"/>
          <w:sz w:val="28"/>
          <w:szCs w:val="28"/>
        </w:rPr>
        <w:t xml:space="preserve">пошук </w:t>
      </w:r>
      <w:proofErr w:type="spellStart"/>
      <w:r w:rsidR="004B2C8E">
        <w:rPr>
          <w:rFonts w:ascii="Times New Roman" w:hAnsi="Times New Roman" w:cs="Times New Roman"/>
          <w:sz w:val="28"/>
          <w:szCs w:val="28"/>
        </w:rPr>
        <w:t>праукраїнських</w:t>
      </w:r>
      <w:proofErr w:type="spellEnd"/>
      <w:r w:rsidR="004B2C8E">
        <w:rPr>
          <w:rFonts w:ascii="Times New Roman" w:hAnsi="Times New Roman" w:cs="Times New Roman"/>
          <w:sz w:val="28"/>
          <w:szCs w:val="28"/>
        </w:rPr>
        <w:t xml:space="preserve"> мотивів у новелі Стефаника </w:t>
      </w:r>
      <w:r w:rsidRPr="0052664A">
        <w:rPr>
          <w:rFonts w:ascii="Times New Roman" w:hAnsi="Times New Roman" w:cs="Times New Roman"/>
          <w:sz w:val="28"/>
          <w:szCs w:val="28"/>
        </w:rPr>
        <w:t>«Камінний хрест»;</w:t>
      </w:r>
    </w:p>
    <w:p w:rsidR="0052664A" w:rsidRPr="0052664A" w:rsidRDefault="0052664A" w:rsidP="00F76532">
      <w:pPr>
        <w:keepNext/>
        <w:numPr>
          <w:ilvl w:val="0"/>
          <w:numId w:val="1"/>
        </w:numPr>
        <w:spacing w:before="120" w:after="120" w:line="360" w:lineRule="auto"/>
        <w:ind w:firstLine="851"/>
        <w:jc w:val="both"/>
        <w:rPr>
          <w:rFonts w:ascii="Times New Roman" w:hAnsi="Times New Roman" w:cs="Times New Roman"/>
          <w:sz w:val="28"/>
          <w:szCs w:val="28"/>
        </w:rPr>
      </w:pPr>
      <w:r w:rsidRPr="0052664A">
        <w:rPr>
          <w:rFonts w:ascii="Times New Roman" w:hAnsi="Times New Roman" w:cs="Times New Roman"/>
          <w:sz w:val="28"/>
          <w:szCs w:val="28"/>
        </w:rPr>
        <w:t>аналіз знайдених мотивів.</w:t>
      </w:r>
    </w:p>
    <w:p w:rsidR="0052664A" w:rsidRPr="0052664A" w:rsidRDefault="0052664A" w:rsidP="00F76532">
      <w:pPr>
        <w:keepNext/>
        <w:spacing w:before="120" w:after="120" w:line="360" w:lineRule="auto"/>
        <w:ind w:firstLine="851"/>
        <w:jc w:val="both"/>
        <w:rPr>
          <w:rFonts w:ascii="Times New Roman" w:hAnsi="Times New Roman" w:cs="Times New Roman"/>
          <w:sz w:val="28"/>
          <w:szCs w:val="28"/>
        </w:rPr>
      </w:pPr>
      <w:r w:rsidRPr="0052664A">
        <w:rPr>
          <w:rFonts w:ascii="Times New Roman" w:hAnsi="Times New Roman" w:cs="Times New Roman"/>
          <w:b/>
          <w:sz w:val="28"/>
          <w:szCs w:val="28"/>
        </w:rPr>
        <w:t>Мета курсової роботи передбачає використання таких методів дослідження:</w:t>
      </w:r>
      <w:r w:rsidRPr="0052664A">
        <w:rPr>
          <w:rFonts w:ascii="Times New Roman" w:hAnsi="Times New Roman" w:cs="Times New Roman"/>
          <w:sz w:val="28"/>
          <w:szCs w:val="28"/>
        </w:rPr>
        <w:t xml:space="preserve"> описовий метод з елементами кількісного аналізу. </w:t>
      </w:r>
    </w:p>
    <w:p w:rsidR="0052664A" w:rsidRDefault="0052664A" w:rsidP="00F76532">
      <w:pPr>
        <w:keepNext/>
        <w:spacing w:before="120" w:after="120" w:line="360" w:lineRule="auto"/>
        <w:ind w:firstLine="851"/>
        <w:jc w:val="both"/>
        <w:rPr>
          <w:rFonts w:ascii="Times New Roman" w:hAnsi="Times New Roman" w:cs="Times New Roman"/>
          <w:sz w:val="28"/>
          <w:szCs w:val="28"/>
        </w:rPr>
      </w:pPr>
      <w:r w:rsidRPr="0052664A">
        <w:rPr>
          <w:rFonts w:ascii="Times New Roman" w:hAnsi="Times New Roman" w:cs="Times New Roman"/>
          <w:b/>
          <w:sz w:val="28"/>
          <w:szCs w:val="28"/>
        </w:rPr>
        <w:t>Структура курсової роботи.</w:t>
      </w:r>
      <w:r w:rsidRPr="0052664A">
        <w:rPr>
          <w:rFonts w:ascii="Times New Roman" w:hAnsi="Times New Roman" w:cs="Times New Roman"/>
          <w:sz w:val="28"/>
          <w:szCs w:val="28"/>
        </w:rPr>
        <w:t xml:space="preserve">  Курсова робота складається із вступу, двох розділів, висновку та списку використаної літератури. </w:t>
      </w:r>
    </w:p>
    <w:p w:rsidR="0052664A" w:rsidRDefault="0052664A" w:rsidP="00F76532">
      <w:pPr>
        <w:keepNext/>
        <w:spacing w:before="120" w:after="120" w:line="360" w:lineRule="auto"/>
        <w:ind w:firstLine="851"/>
        <w:rPr>
          <w:rFonts w:ascii="Times New Roman" w:hAnsi="Times New Roman" w:cs="Times New Roman"/>
          <w:sz w:val="28"/>
          <w:szCs w:val="28"/>
        </w:rPr>
      </w:pPr>
      <w:r>
        <w:rPr>
          <w:rFonts w:ascii="Times New Roman" w:hAnsi="Times New Roman" w:cs="Times New Roman"/>
          <w:sz w:val="28"/>
          <w:szCs w:val="28"/>
        </w:rPr>
        <w:br w:type="page"/>
      </w:r>
    </w:p>
    <w:p w:rsidR="00F15A47" w:rsidRDefault="00F15A47" w:rsidP="00F76532">
      <w:pPr>
        <w:keepNext/>
        <w:spacing w:before="120" w:after="120" w:line="360" w:lineRule="auto"/>
        <w:ind w:firstLine="851"/>
        <w:jc w:val="center"/>
        <w:rPr>
          <w:rFonts w:ascii="Times New Roman" w:hAnsi="Times New Roman" w:cs="Times New Roman"/>
          <w:b/>
          <w:sz w:val="28"/>
          <w:szCs w:val="28"/>
        </w:rPr>
      </w:pPr>
      <w:r w:rsidRPr="00F15A47">
        <w:rPr>
          <w:rFonts w:ascii="Times New Roman" w:hAnsi="Times New Roman" w:cs="Times New Roman"/>
          <w:b/>
          <w:sz w:val="28"/>
          <w:szCs w:val="28"/>
        </w:rPr>
        <w:lastRenderedPageBreak/>
        <w:t xml:space="preserve">РОЗДІЛ </w:t>
      </w:r>
      <w:r w:rsidRPr="00F15A47">
        <w:rPr>
          <w:rFonts w:ascii="Times New Roman" w:hAnsi="Times New Roman" w:cs="Times New Roman"/>
          <w:b/>
          <w:sz w:val="28"/>
          <w:szCs w:val="28"/>
          <w:lang w:val="en-US"/>
        </w:rPr>
        <w:t>I</w:t>
      </w:r>
    </w:p>
    <w:p w:rsidR="00334CB6" w:rsidRPr="00334CB6" w:rsidRDefault="00334CB6" w:rsidP="00F76532">
      <w:pPr>
        <w:keepNext/>
        <w:spacing w:before="120" w:after="12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Українство у нашій крові</w:t>
      </w:r>
    </w:p>
    <w:p w:rsidR="00C01EF7" w:rsidRDefault="00C01EF7" w:rsidP="00334C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Першовитоки</w:t>
      </w:r>
      <w:proofErr w:type="spellEnd"/>
      <w:r>
        <w:rPr>
          <w:rFonts w:ascii="Times New Roman" w:hAnsi="Times New Roman" w:cs="Times New Roman"/>
          <w:sz w:val="28"/>
          <w:szCs w:val="28"/>
        </w:rPr>
        <w:t xml:space="preserve"> ментальності людських </w:t>
      </w:r>
      <w:proofErr w:type="spellStart"/>
      <w:r>
        <w:rPr>
          <w:rFonts w:ascii="Times New Roman" w:hAnsi="Times New Roman" w:cs="Times New Roman"/>
          <w:sz w:val="28"/>
          <w:szCs w:val="28"/>
        </w:rPr>
        <w:t>посполитств</w:t>
      </w:r>
      <w:proofErr w:type="spellEnd"/>
      <w:r>
        <w:rPr>
          <w:rFonts w:ascii="Times New Roman" w:hAnsi="Times New Roman" w:cs="Times New Roman"/>
          <w:sz w:val="28"/>
          <w:szCs w:val="28"/>
        </w:rPr>
        <w:t xml:space="preserve"> і справді криються у неповторній магії їхнього матеріального буття – і передусім у природніх карбах їхньої історичної еволюції та в антропологічних, фізіологічних, анатомічних, конституційних параметрах їхньої власної тілесної організації. Одним із перших вказав на це наш видатний </w:t>
      </w:r>
      <w:proofErr w:type="spellStart"/>
      <w:r>
        <w:rPr>
          <w:rFonts w:ascii="Times New Roman" w:hAnsi="Times New Roman" w:cs="Times New Roman"/>
          <w:sz w:val="28"/>
          <w:szCs w:val="28"/>
        </w:rPr>
        <w:t>українознавець</w:t>
      </w:r>
      <w:proofErr w:type="spellEnd"/>
      <w:r>
        <w:rPr>
          <w:rFonts w:ascii="Times New Roman" w:hAnsi="Times New Roman" w:cs="Times New Roman"/>
          <w:sz w:val="28"/>
          <w:szCs w:val="28"/>
        </w:rPr>
        <w:t xml:space="preserve"> Ва</w:t>
      </w:r>
      <w:r w:rsidR="00BD097C">
        <w:rPr>
          <w:rFonts w:ascii="Times New Roman" w:hAnsi="Times New Roman" w:cs="Times New Roman"/>
          <w:sz w:val="28"/>
          <w:szCs w:val="28"/>
        </w:rPr>
        <w:t xml:space="preserve">дим </w:t>
      </w:r>
      <w:proofErr w:type="spellStart"/>
      <w:r w:rsidR="00BD097C">
        <w:rPr>
          <w:rFonts w:ascii="Times New Roman" w:hAnsi="Times New Roman" w:cs="Times New Roman"/>
          <w:sz w:val="28"/>
          <w:szCs w:val="28"/>
        </w:rPr>
        <w:t>Щербаківський</w:t>
      </w:r>
      <w:proofErr w:type="spellEnd"/>
      <w:r w:rsidR="00BD097C">
        <w:rPr>
          <w:rFonts w:ascii="Times New Roman" w:hAnsi="Times New Roman" w:cs="Times New Roman"/>
          <w:sz w:val="28"/>
          <w:szCs w:val="28"/>
        </w:rPr>
        <w:t xml:space="preserve"> у своїй розвідці «Формація української нації. Нарис праісторії України», в якій він досліджував і нашу «расо-психологію».</w:t>
      </w:r>
    </w:p>
    <w:p w:rsidR="00BD097C" w:rsidRDefault="00BD097C" w:rsidP="00334C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«Історія народу-нації, - пише автор, - це є історія тої території, яку цей </w:t>
      </w:r>
      <w:proofErr w:type="spellStart"/>
      <w:r>
        <w:rPr>
          <w:rFonts w:ascii="Times New Roman" w:hAnsi="Times New Roman" w:cs="Times New Roman"/>
          <w:sz w:val="28"/>
          <w:szCs w:val="28"/>
        </w:rPr>
        <w:t>нарід</w:t>
      </w:r>
      <w:proofErr w:type="spellEnd"/>
      <w:r>
        <w:rPr>
          <w:rFonts w:ascii="Times New Roman" w:hAnsi="Times New Roman" w:cs="Times New Roman"/>
          <w:sz w:val="28"/>
          <w:szCs w:val="28"/>
        </w:rPr>
        <w:t xml:space="preserve"> займає. Завданням науки і є вияснити, наскільки кожен із цих народів, </w:t>
      </w:r>
      <w:proofErr w:type="spellStart"/>
      <w:r>
        <w:rPr>
          <w:rFonts w:ascii="Times New Roman" w:hAnsi="Times New Roman" w:cs="Times New Roman"/>
          <w:sz w:val="28"/>
          <w:szCs w:val="28"/>
        </w:rPr>
        <w:t>живших</w:t>
      </w:r>
      <w:proofErr w:type="spellEnd"/>
      <w:r>
        <w:rPr>
          <w:rFonts w:ascii="Times New Roman" w:hAnsi="Times New Roman" w:cs="Times New Roman"/>
          <w:sz w:val="28"/>
          <w:szCs w:val="28"/>
        </w:rPr>
        <w:t xml:space="preserve"> на нашій території, передав нам свою спадщину, свою кров, тобто фізичну й психологічну структуру, наскільки і брав участь у створенні тої чи іншої культури, яка задокументована і археологічно на нашій території і яка, в свою чергу, мусила сприяти розвою психіки та інтелігенції населення чи, навпаки, його задержувала. Нова нинішня наука «</w:t>
      </w:r>
      <w:proofErr w:type="spellStart"/>
      <w:r>
        <w:rPr>
          <w:rFonts w:ascii="Times New Roman" w:hAnsi="Times New Roman" w:cs="Times New Roman"/>
          <w:sz w:val="28"/>
          <w:szCs w:val="28"/>
        </w:rPr>
        <w:t>расопсихологія</w:t>
      </w:r>
      <w:proofErr w:type="spellEnd"/>
      <w:r>
        <w:rPr>
          <w:rFonts w:ascii="Times New Roman" w:hAnsi="Times New Roman" w:cs="Times New Roman"/>
          <w:sz w:val="28"/>
          <w:szCs w:val="28"/>
        </w:rPr>
        <w:t xml:space="preserve">» заснована на етнології, археології та антропології, і без них не може успішно розвиватися. Тому для розуміння </w:t>
      </w:r>
      <w:proofErr w:type="spellStart"/>
      <w:r>
        <w:rPr>
          <w:rFonts w:ascii="Times New Roman" w:hAnsi="Times New Roman" w:cs="Times New Roman"/>
          <w:sz w:val="28"/>
          <w:szCs w:val="28"/>
        </w:rPr>
        <w:t>расопсихології</w:t>
      </w:r>
      <w:proofErr w:type="spellEnd"/>
      <w:r>
        <w:rPr>
          <w:rFonts w:ascii="Times New Roman" w:hAnsi="Times New Roman" w:cs="Times New Roman"/>
          <w:sz w:val="28"/>
          <w:szCs w:val="28"/>
        </w:rPr>
        <w:t xml:space="preserve"> свого народу треба добре знати його археологію, тобто передісторію матеріальної культури, його антропологію сучасну і передісторичну і його етнологію. Англійський вчений </w:t>
      </w:r>
      <w:proofErr w:type="spellStart"/>
      <w:r>
        <w:rPr>
          <w:rFonts w:ascii="Times New Roman" w:hAnsi="Times New Roman" w:cs="Times New Roman"/>
          <w:sz w:val="28"/>
          <w:szCs w:val="28"/>
        </w:rPr>
        <w:t>Хаддон</w:t>
      </w:r>
      <w:proofErr w:type="spellEnd"/>
      <w:r>
        <w:rPr>
          <w:rFonts w:ascii="Times New Roman" w:hAnsi="Times New Roman" w:cs="Times New Roman"/>
          <w:sz w:val="28"/>
          <w:szCs w:val="28"/>
        </w:rPr>
        <w:t xml:space="preserve"> цілком справедливо каже, що антропологічна мапа Європи з часів </w:t>
      </w:r>
      <w:proofErr w:type="spellStart"/>
      <w:r>
        <w:rPr>
          <w:rFonts w:ascii="Times New Roman" w:hAnsi="Times New Roman" w:cs="Times New Roman"/>
          <w:sz w:val="28"/>
          <w:szCs w:val="28"/>
        </w:rPr>
        <w:t>неолітично</w:t>
      </w:r>
      <w:proofErr w:type="spellEnd"/>
      <w:r>
        <w:rPr>
          <w:rFonts w:ascii="Times New Roman" w:hAnsi="Times New Roman" w:cs="Times New Roman"/>
          <w:sz w:val="28"/>
          <w:szCs w:val="28"/>
        </w:rPr>
        <w:t xml:space="preserve"> доби дуже мало змінилася. І ми вправі вважати і твердити, що ми є і були автохтонами на своїй землі не від </w:t>
      </w:r>
      <w:r>
        <w:rPr>
          <w:rFonts w:ascii="Times New Roman" w:hAnsi="Times New Roman" w:cs="Times New Roman"/>
          <w:sz w:val="28"/>
          <w:szCs w:val="28"/>
          <w:lang w:val="en-US"/>
        </w:rPr>
        <w:t>IV</w:t>
      </w:r>
      <w:r>
        <w:rPr>
          <w:rFonts w:ascii="Times New Roman" w:hAnsi="Times New Roman" w:cs="Times New Roman"/>
          <w:sz w:val="28"/>
          <w:szCs w:val="28"/>
        </w:rPr>
        <w:t xml:space="preserve"> віку до Р. </w:t>
      </w:r>
      <w:proofErr w:type="spellStart"/>
      <w:r>
        <w:rPr>
          <w:rFonts w:ascii="Times New Roman" w:hAnsi="Times New Roman" w:cs="Times New Roman"/>
          <w:sz w:val="28"/>
          <w:szCs w:val="28"/>
        </w:rPr>
        <w:t>Хр</w:t>
      </w:r>
      <w:proofErr w:type="spellEnd"/>
      <w:r>
        <w:rPr>
          <w:rFonts w:ascii="Times New Roman" w:hAnsi="Times New Roman" w:cs="Times New Roman"/>
          <w:sz w:val="28"/>
          <w:szCs w:val="28"/>
        </w:rPr>
        <w:t xml:space="preserve">., тільки ж від неоліту, тобто не менше </w:t>
      </w:r>
      <w:r w:rsidR="00AE47AC">
        <w:rPr>
          <w:rFonts w:ascii="Times New Roman" w:hAnsi="Times New Roman" w:cs="Times New Roman"/>
          <w:sz w:val="28"/>
          <w:szCs w:val="28"/>
        </w:rPr>
        <w:t>5000 літ».</w:t>
      </w:r>
    </w:p>
    <w:p w:rsidR="00AE47AC" w:rsidRDefault="00AE47AC" w:rsidP="00334C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Могутнім фактором кристалізації національної специфіки психології населення тієї чи іншої території є увесь комплекс геофізичних феноменів цього краю – його природа, клімат, переважаюча погода, характер ландшафту, його степів, лісів, рік, озер, морів, а також могутні випромінювання його геологічних тартар, </w:t>
      </w:r>
      <w:proofErr w:type="spellStart"/>
      <w:r>
        <w:rPr>
          <w:rFonts w:ascii="Times New Roman" w:hAnsi="Times New Roman" w:cs="Times New Roman"/>
          <w:sz w:val="28"/>
          <w:szCs w:val="28"/>
        </w:rPr>
        <w:t>геоелектромагнітних</w:t>
      </w:r>
      <w:proofErr w:type="spellEnd"/>
      <w:r>
        <w:rPr>
          <w:rFonts w:ascii="Times New Roman" w:hAnsi="Times New Roman" w:cs="Times New Roman"/>
          <w:sz w:val="28"/>
          <w:szCs w:val="28"/>
        </w:rPr>
        <w:t xml:space="preserve"> та інших енергетичних нуртувань. А </w:t>
      </w:r>
      <w:r>
        <w:rPr>
          <w:rFonts w:ascii="Times New Roman" w:hAnsi="Times New Roman" w:cs="Times New Roman"/>
          <w:sz w:val="28"/>
          <w:szCs w:val="28"/>
        </w:rPr>
        <w:lastRenderedPageBreak/>
        <w:t xml:space="preserve">ще – такі ж регіональні пульсації космосу, близьких і далеких небесних світил. Усвідомлення важливості цього фактору й породило вже в наші дні спеціальний дочірній напрям науки психології – </w:t>
      </w:r>
      <w:proofErr w:type="spellStart"/>
      <w:r>
        <w:rPr>
          <w:rFonts w:ascii="Times New Roman" w:hAnsi="Times New Roman" w:cs="Times New Roman"/>
          <w:sz w:val="28"/>
          <w:szCs w:val="28"/>
        </w:rPr>
        <w:t>геопсихологію</w:t>
      </w:r>
      <w:proofErr w:type="spellEnd"/>
      <w:r>
        <w:rPr>
          <w:rFonts w:ascii="Times New Roman" w:hAnsi="Times New Roman" w:cs="Times New Roman"/>
          <w:sz w:val="28"/>
          <w:szCs w:val="28"/>
        </w:rPr>
        <w:t xml:space="preserve">. Однак ця наука ще лежить у сповитку. </w:t>
      </w:r>
    </w:p>
    <w:p w:rsidR="00AE47AC" w:rsidRDefault="00AE47AC" w:rsidP="00334C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 все ж людство напомацки підходило до усвідомлення таїни благодатних і руйнівних деформацій психіки на вівтарі рідної природи, яка була то </w:t>
      </w:r>
      <w:proofErr w:type="spellStart"/>
      <w:r>
        <w:rPr>
          <w:rFonts w:ascii="Times New Roman" w:hAnsi="Times New Roman" w:cs="Times New Roman"/>
          <w:sz w:val="28"/>
          <w:szCs w:val="28"/>
        </w:rPr>
        <w:t>бальзамно</w:t>
      </w:r>
      <w:proofErr w:type="spellEnd"/>
      <w:r>
        <w:rPr>
          <w:rFonts w:ascii="Times New Roman" w:hAnsi="Times New Roman" w:cs="Times New Roman"/>
          <w:sz w:val="28"/>
          <w:szCs w:val="28"/>
        </w:rPr>
        <w:t xml:space="preserve"> цілющою, мов жебоніння колискової матері,  то спопеляюче грізною, мов лик Медузи </w:t>
      </w:r>
      <w:proofErr w:type="spellStart"/>
      <w:r>
        <w:rPr>
          <w:rFonts w:ascii="Times New Roman" w:hAnsi="Times New Roman" w:cs="Times New Roman"/>
          <w:sz w:val="28"/>
          <w:szCs w:val="28"/>
        </w:rPr>
        <w:t>Горгони</w:t>
      </w:r>
      <w:proofErr w:type="spellEnd"/>
      <w:r>
        <w:rPr>
          <w:rFonts w:ascii="Times New Roman" w:hAnsi="Times New Roman" w:cs="Times New Roman"/>
          <w:sz w:val="28"/>
          <w:szCs w:val="28"/>
        </w:rPr>
        <w:t xml:space="preserve">, від одного погляду на який навіки </w:t>
      </w:r>
      <w:proofErr w:type="spellStart"/>
      <w:r>
        <w:rPr>
          <w:rFonts w:ascii="Times New Roman" w:hAnsi="Times New Roman" w:cs="Times New Roman"/>
          <w:sz w:val="28"/>
          <w:szCs w:val="28"/>
        </w:rPr>
        <w:t>кам</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rPr>
        <w:t>яніла</w:t>
      </w:r>
      <w:proofErr w:type="spellEnd"/>
      <w:r>
        <w:rPr>
          <w:rFonts w:ascii="Times New Roman" w:hAnsi="Times New Roman" w:cs="Times New Roman"/>
          <w:sz w:val="28"/>
          <w:szCs w:val="28"/>
        </w:rPr>
        <w:t xml:space="preserve"> душа. </w:t>
      </w:r>
    </w:p>
    <w:p w:rsidR="00AE47AC" w:rsidRDefault="00AE47AC" w:rsidP="00334C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злічити свідчень про це поетів, живописців, музик, мандрівників, етнографів та інше. «Вихідний пункт життя кожного народу, - писав Віссаріон </w:t>
      </w:r>
      <w:proofErr w:type="spellStart"/>
      <w:r>
        <w:rPr>
          <w:rFonts w:ascii="Times New Roman" w:hAnsi="Times New Roman" w:cs="Times New Roman"/>
          <w:sz w:val="28"/>
          <w:szCs w:val="28"/>
        </w:rPr>
        <w:t>Бєлінській</w:t>
      </w:r>
      <w:proofErr w:type="spellEnd"/>
      <w:r>
        <w:rPr>
          <w:rFonts w:ascii="Times New Roman" w:hAnsi="Times New Roman" w:cs="Times New Roman"/>
          <w:sz w:val="28"/>
          <w:szCs w:val="28"/>
        </w:rPr>
        <w:t xml:space="preserve">, - ховається в географічних, етнографічних і кліматичних умовах. Коли людина виходить зі свого природного стану, вона починає боротьбу з природою, підкорює її собі і навіть змінює могутністю своєї розумності; але доти вона – її раб. Могутньо діють на неї її враження, і її темперамент має кревну спорідненість з материком, на якому вона народилася, з небом, під яким вона народилася, її характер – результат її темпераменту. Закон </w:t>
      </w:r>
      <w:proofErr w:type="spellStart"/>
      <w:r>
        <w:rPr>
          <w:rFonts w:ascii="Times New Roman" w:hAnsi="Times New Roman" w:cs="Times New Roman"/>
          <w:sz w:val="28"/>
          <w:szCs w:val="28"/>
        </w:rPr>
        <w:t>родаківства</w:t>
      </w:r>
      <w:proofErr w:type="spellEnd"/>
      <w:r>
        <w:rPr>
          <w:rFonts w:ascii="Times New Roman" w:hAnsi="Times New Roman" w:cs="Times New Roman"/>
          <w:sz w:val="28"/>
          <w:szCs w:val="28"/>
        </w:rPr>
        <w:t xml:space="preserve"> крові й плоті є закон самого духу!..»</w:t>
      </w:r>
      <w:r w:rsidR="000F2DD3">
        <w:rPr>
          <w:rStyle w:val="a5"/>
          <w:rFonts w:ascii="Times New Roman" w:hAnsi="Times New Roman" w:cs="Times New Roman"/>
          <w:sz w:val="28"/>
          <w:szCs w:val="28"/>
        </w:rPr>
        <w:footnoteReference w:id="1"/>
      </w:r>
    </w:p>
    <w:p w:rsidR="000F2DD3" w:rsidRPr="000F2DD3" w:rsidRDefault="000F2DD3" w:rsidP="00334CB6">
      <w:pPr>
        <w:spacing w:line="360" w:lineRule="auto"/>
        <w:ind w:firstLine="709"/>
        <w:jc w:val="both"/>
        <w:rPr>
          <w:rFonts w:ascii="Times New Roman" w:hAnsi="Times New Roman" w:cs="Times New Roman"/>
          <w:sz w:val="28"/>
          <w:szCs w:val="28"/>
        </w:rPr>
      </w:pPr>
      <w:r w:rsidRPr="000F2DD3">
        <w:rPr>
          <w:rFonts w:ascii="Times New Roman" w:hAnsi="Times New Roman" w:cs="Times New Roman"/>
          <w:sz w:val="28"/>
          <w:szCs w:val="28"/>
        </w:rPr>
        <w:t xml:space="preserve">Слово "народ" — одне з найпопулярніших серед наших політиків та публічних людей. Його люблять використовувати, бо "широка </w:t>
      </w:r>
      <w:proofErr w:type="spellStart"/>
      <w:r w:rsidRPr="000F2DD3">
        <w:rPr>
          <w:rFonts w:ascii="Times New Roman" w:hAnsi="Times New Roman" w:cs="Times New Roman"/>
          <w:sz w:val="28"/>
          <w:szCs w:val="28"/>
        </w:rPr>
        <w:t>громадськійсть</w:t>
      </w:r>
      <w:proofErr w:type="spellEnd"/>
      <w:r w:rsidRPr="000F2DD3">
        <w:rPr>
          <w:rFonts w:ascii="Times New Roman" w:hAnsi="Times New Roman" w:cs="Times New Roman"/>
          <w:sz w:val="28"/>
          <w:szCs w:val="28"/>
        </w:rPr>
        <w:t>" завжди переймається долею народу, оскільки сама, власне, цей народ і становить. Тому гучна боротьба за "народні інтереси" у нас триватиме вічно. Однак під "народом" політики зазвичай мають на увазі "простих людей", що за радянських часів називалося "широкими народними масами". Ці маси — здебільшого незаможні люди і навряд чи заслуговують на увагу можновладців, але їх, що не роби, — більшість, і тому повсякчас їм треба нагадувати, що про них думають і піклуються, і запобігати перед ними.</w:t>
      </w:r>
    </w:p>
    <w:p w:rsidR="000F2DD3" w:rsidRPr="000F2DD3" w:rsidRDefault="000F2DD3" w:rsidP="00334CB6">
      <w:pPr>
        <w:spacing w:line="360" w:lineRule="auto"/>
        <w:ind w:firstLine="709"/>
        <w:jc w:val="both"/>
        <w:rPr>
          <w:rFonts w:ascii="Times New Roman" w:hAnsi="Times New Roman" w:cs="Times New Roman"/>
          <w:sz w:val="28"/>
          <w:szCs w:val="28"/>
        </w:rPr>
      </w:pPr>
      <w:r w:rsidRPr="000F2DD3">
        <w:rPr>
          <w:rFonts w:ascii="Times New Roman" w:hAnsi="Times New Roman" w:cs="Times New Roman"/>
          <w:sz w:val="28"/>
          <w:szCs w:val="28"/>
        </w:rPr>
        <w:lastRenderedPageBreak/>
        <w:t>Розуміння під "народом" саме "низів" є радянською спадщиною і давньою традицією саме радянського (а перед тим ще російського і у дечому українського) популізму, суть якого полягає у тому, що всі повинні бути рівними у бідності, але не в добробуті. Тому зазвичай цей популізм апелює до соціальної недовіри та найпростіших споживацьких інстинктів юрби. </w:t>
      </w:r>
    </w:p>
    <w:p w:rsidR="000F2DD3" w:rsidRPr="000F2DD3" w:rsidRDefault="000F2DD3" w:rsidP="00334CB6">
      <w:pPr>
        <w:spacing w:line="360" w:lineRule="auto"/>
        <w:ind w:firstLine="709"/>
        <w:jc w:val="both"/>
        <w:rPr>
          <w:rFonts w:ascii="Times New Roman" w:hAnsi="Times New Roman" w:cs="Times New Roman"/>
          <w:sz w:val="28"/>
          <w:szCs w:val="28"/>
        </w:rPr>
      </w:pPr>
      <w:r w:rsidRPr="000F2DD3">
        <w:rPr>
          <w:rFonts w:ascii="Times New Roman" w:hAnsi="Times New Roman" w:cs="Times New Roman"/>
          <w:sz w:val="28"/>
          <w:szCs w:val="28"/>
        </w:rPr>
        <w:t>Таке визначення "народу" є суто соціальним. Це та категорія людей, яка не має інших уподобань, окрім соціально-економічних: більші зарплати і пенсії, дешевші комунальні витрати та проїзд у транспорті, щоб держава давала більше, а брала менше. Дійсно, така категорія людей існує, але вона не повинна становити усе населення країни, бо такий "народ" — не дуже перспективний для майбутнього країни. Суспільство зазвичай живе не лише особистими прибутками і витратами кожної людини. Повинні існувати речі, які його згуртовують і перетворюють на спільноту – колектив людей, які мають й органічні спільні інтереси.</w:t>
      </w:r>
      <w:r w:rsidRPr="000F2DD3">
        <w:rPr>
          <w:rFonts w:ascii="Times New Roman" w:hAnsi="Times New Roman" w:cs="Times New Roman"/>
          <w:sz w:val="28"/>
          <w:szCs w:val="28"/>
          <w:vertAlign w:val="superscript"/>
        </w:rPr>
        <w:footnoteReference w:id="2"/>
      </w:r>
    </w:p>
    <w:p w:rsidR="000F2DD3" w:rsidRPr="00AE47AC" w:rsidRDefault="000F2DD3" w:rsidP="00334CB6">
      <w:pPr>
        <w:spacing w:line="360" w:lineRule="auto"/>
        <w:ind w:firstLine="709"/>
        <w:jc w:val="both"/>
        <w:rPr>
          <w:rFonts w:ascii="Times New Roman" w:hAnsi="Times New Roman" w:cs="Times New Roman"/>
          <w:sz w:val="28"/>
          <w:szCs w:val="28"/>
        </w:rPr>
      </w:pPr>
    </w:p>
    <w:p w:rsidR="00FD2466" w:rsidRPr="00FD2466" w:rsidRDefault="00C01EF7" w:rsidP="00334C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2466" w:rsidRPr="00FD2466">
        <w:rPr>
          <w:rFonts w:ascii="Times New Roman" w:hAnsi="Times New Roman" w:cs="Times New Roman"/>
          <w:sz w:val="28"/>
          <w:szCs w:val="28"/>
        </w:rPr>
        <w:t xml:space="preserve">Побутові особливості кожного народу </w:t>
      </w:r>
      <w:r>
        <w:rPr>
          <w:rFonts w:ascii="Times New Roman" w:hAnsi="Times New Roman" w:cs="Times New Roman"/>
          <w:sz w:val="28"/>
          <w:szCs w:val="28"/>
        </w:rPr>
        <w:t xml:space="preserve">є наслідок його колективної </w:t>
      </w:r>
      <w:proofErr w:type="spellStart"/>
      <w:r>
        <w:rPr>
          <w:rFonts w:ascii="Times New Roman" w:hAnsi="Times New Roman" w:cs="Times New Roman"/>
          <w:sz w:val="28"/>
          <w:szCs w:val="28"/>
        </w:rPr>
        <w:t>чин</w:t>
      </w:r>
      <w:r w:rsidR="00FD2466" w:rsidRPr="00FD2466">
        <w:rPr>
          <w:rFonts w:ascii="Times New Roman" w:hAnsi="Times New Roman" w:cs="Times New Roman"/>
          <w:sz w:val="28"/>
          <w:szCs w:val="28"/>
        </w:rPr>
        <w:t>ности</w:t>
      </w:r>
      <w:proofErr w:type="spellEnd"/>
      <w:r w:rsidR="00FD2466" w:rsidRPr="00FD2466">
        <w:rPr>
          <w:rFonts w:ascii="Times New Roman" w:hAnsi="Times New Roman" w:cs="Times New Roman"/>
          <w:sz w:val="28"/>
          <w:szCs w:val="28"/>
        </w:rPr>
        <w:t xml:space="preserve">, спрямованої на задоволення його життьових потреб. Економічний бік цієї </w:t>
      </w:r>
      <w:proofErr w:type="spellStart"/>
      <w:r w:rsidR="00FD2466" w:rsidRPr="00FD2466">
        <w:rPr>
          <w:rFonts w:ascii="Times New Roman" w:hAnsi="Times New Roman" w:cs="Times New Roman"/>
          <w:sz w:val="28"/>
          <w:szCs w:val="28"/>
        </w:rPr>
        <w:t>чинности</w:t>
      </w:r>
      <w:proofErr w:type="spellEnd"/>
      <w:r w:rsidR="00FD2466" w:rsidRPr="00FD2466">
        <w:rPr>
          <w:rFonts w:ascii="Times New Roman" w:hAnsi="Times New Roman" w:cs="Times New Roman"/>
          <w:sz w:val="28"/>
          <w:szCs w:val="28"/>
        </w:rPr>
        <w:t xml:space="preserve"> становить завдання окремої галузі знання, а ті форми, що їх прибирає сама ця чинність, а також і наслідки її у вигляді побутових </w:t>
      </w:r>
      <w:proofErr w:type="spellStart"/>
      <w:r w:rsidR="00FD2466" w:rsidRPr="00FD2466">
        <w:rPr>
          <w:rFonts w:ascii="Times New Roman" w:hAnsi="Times New Roman" w:cs="Times New Roman"/>
          <w:sz w:val="28"/>
          <w:szCs w:val="28"/>
        </w:rPr>
        <w:t>річей</w:t>
      </w:r>
      <w:proofErr w:type="spellEnd"/>
      <w:r w:rsidR="00FD2466" w:rsidRPr="00FD2466">
        <w:rPr>
          <w:rFonts w:ascii="Times New Roman" w:hAnsi="Times New Roman" w:cs="Times New Roman"/>
          <w:sz w:val="28"/>
          <w:szCs w:val="28"/>
        </w:rPr>
        <w:t xml:space="preserve">, психічних та </w:t>
      </w:r>
      <w:proofErr w:type="spellStart"/>
      <w:r w:rsidR="00FD2466" w:rsidRPr="00FD2466">
        <w:rPr>
          <w:rFonts w:ascii="Times New Roman" w:hAnsi="Times New Roman" w:cs="Times New Roman"/>
          <w:sz w:val="28"/>
          <w:szCs w:val="28"/>
        </w:rPr>
        <w:t>соціяльних</w:t>
      </w:r>
      <w:proofErr w:type="spellEnd"/>
      <w:r w:rsidR="00FD2466" w:rsidRPr="00FD2466">
        <w:rPr>
          <w:rFonts w:ascii="Times New Roman" w:hAnsi="Times New Roman" w:cs="Times New Roman"/>
          <w:sz w:val="28"/>
          <w:szCs w:val="28"/>
        </w:rPr>
        <w:t xml:space="preserve"> явищ підлягають науковому дослідженню в ділянці етнографії. Під впливом </w:t>
      </w:r>
      <w:proofErr w:type="spellStart"/>
      <w:r w:rsidR="00FD2466" w:rsidRPr="00FD2466">
        <w:rPr>
          <w:rFonts w:ascii="Times New Roman" w:hAnsi="Times New Roman" w:cs="Times New Roman"/>
          <w:sz w:val="28"/>
          <w:szCs w:val="28"/>
        </w:rPr>
        <w:t>ріжних</w:t>
      </w:r>
      <w:proofErr w:type="spellEnd"/>
      <w:r w:rsidR="00FD2466" w:rsidRPr="00FD2466">
        <w:rPr>
          <w:rFonts w:ascii="Times New Roman" w:hAnsi="Times New Roman" w:cs="Times New Roman"/>
          <w:sz w:val="28"/>
          <w:szCs w:val="28"/>
        </w:rPr>
        <w:t xml:space="preserve"> факторів — раси, </w:t>
      </w:r>
      <w:proofErr w:type="spellStart"/>
      <w:r w:rsidR="00FD2466" w:rsidRPr="00FD2466">
        <w:rPr>
          <w:rFonts w:ascii="Times New Roman" w:hAnsi="Times New Roman" w:cs="Times New Roman"/>
          <w:sz w:val="28"/>
          <w:szCs w:val="28"/>
        </w:rPr>
        <w:t>зокільного</w:t>
      </w:r>
      <w:proofErr w:type="spellEnd"/>
      <w:r w:rsidR="00FD2466" w:rsidRPr="00FD2466">
        <w:rPr>
          <w:rFonts w:ascii="Times New Roman" w:hAnsi="Times New Roman" w:cs="Times New Roman"/>
          <w:sz w:val="28"/>
          <w:szCs w:val="28"/>
        </w:rPr>
        <w:t xml:space="preserve"> оточення, традиції та, нарешті, культури — кожний народ творить ці речі та ці явища по-своєму, і оригінальність цієї </w:t>
      </w:r>
      <w:proofErr w:type="spellStart"/>
      <w:r w:rsidR="00FD2466" w:rsidRPr="00FD2466">
        <w:rPr>
          <w:rFonts w:ascii="Times New Roman" w:hAnsi="Times New Roman" w:cs="Times New Roman"/>
          <w:sz w:val="28"/>
          <w:szCs w:val="28"/>
        </w:rPr>
        <w:t>творчости</w:t>
      </w:r>
      <w:proofErr w:type="spellEnd"/>
      <w:r w:rsidR="00FD2466" w:rsidRPr="00FD2466">
        <w:rPr>
          <w:rFonts w:ascii="Times New Roman" w:hAnsi="Times New Roman" w:cs="Times New Roman"/>
          <w:sz w:val="28"/>
          <w:szCs w:val="28"/>
        </w:rPr>
        <w:t xml:space="preserve"> тим більша, чим сам народ </w:t>
      </w:r>
      <w:proofErr w:type="spellStart"/>
      <w:r w:rsidR="00FD2466" w:rsidRPr="00FD2466">
        <w:rPr>
          <w:rFonts w:ascii="Times New Roman" w:hAnsi="Times New Roman" w:cs="Times New Roman"/>
          <w:sz w:val="28"/>
          <w:szCs w:val="28"/>
        </w:rPr>
        <w:t>цільніший</w:t>
      </w:r>
      <w:proofErr w:type="spellEnd"/>
      <w:r w:rsidR="00FD2466" w:rsidRPr="00FD2466">
        <w:rPr>
          <w:rFonts w:ascii="Times New Roman" w:hAnsi="Times New Roman" w:cs="Times New Roman"/>
          <w:sz w:val="28"/>
          <w:szCs w:val="28"/>
        </w:rPr>
        <w:t xml:space="preserve"> як расова та громадська група.</w:t>
      </w:r>
    </w:p>
    <w:p w:rsidR="00FD2466" w:rsidRPr="00FD2466" w:rsidRDefault="00FD2466" w:rsidP="00334CB6">
      <w:pPr>
        <w:spacing w:line="360" w:lineRule="auto"/>
        <w:ind w:firstLine="709"/>
        <w:jc w:val="both"/>
        <w:rPr>
          <w:rFonts w:ascii="Times New Roman" w:hAnsi="Times New Roman" w:cs="Times New Roman"/>
          <w:sz w:val="28"/>
          <w:szCs w:val="28"/>
        </w:rPr>
      </w:pPr>
      <w:r w:rsidRPr="00FD2466">
        <w:rPr>
          <w:rFonts w:ascii="Times New Roman" w:hAnsi="Times New Roman" w:cs="Times New Roman"/>
          <w:sz w:val="28"/>
          <w:szCs w:val="28"/>
        </w:rPr>
        <w:t xml:space="preserve">      Тому для характеристики побутового життя українського народу ми повинні розглянути його способи здобування сировини, техніку, його їжу, житло, домашню </w:t>
      </w:r>
      <w:proofErr w:type="spellStart"/>
      <w:r w:rsidRPr="00FD2466">
        <w:rPr>
          <w:rFonts w:ascii="Times New Roman" w:hAnsi="Times New Roman" w:cs="Times New Roman"/>
          <w:sz w:val="28"/>
          <w:szCs w:val="28"/>
        </w:rPr>
        <w:t>обстанову</w:t>
      </w:r>
      <w:proofErr w:type="spellEnd"/>
      <w:r w:rsidRPr="00FD2466">
        <w:rPr>
          <w:rFonts w:ascii="Times New Roman" w:hAnsi="Times New Roman" w:cs="Times New Roman"/>
          <w:sz w:val="28"/>
          <w:szCs w:val="28"/>
        </w:rPr>
        <w:t xml:space="preserve"> та одежу, вірування, звичаї та обряди, громадські та </w:t>
      </w:r>
      <w:r w:rsidRPr="00FD2466">
        <w:rPr>
          <w:rFonts w:ascii="Times New Roman" w:hAnsi="Times New Roman" w:cs="Times New Roman"/>
          <w:sz w:val="28"/>
          <w:szCs w:val="28"/>
        </w:rPr>
        <w:lastRenderedPageBreak/>
        <w:t>правні розуміння і, нарешті, народні знання, оскільки вони справді народні, цебто незалежні од безпосереднього впливу шкільної науки.</w:t>
      </w:r>
    </w:p>
    <w:p w:rsidR="00FD2466" w:rsidRDefault="00FD2466" w:rsidP="00334CB6">
      <w:pPr>
        <w:spacing w:line="360" w:lineRule="auto"/>
        <w:ind w:firstLine="709"/>
        <w:jc w:val="both"/>
        <w:rPr>
          <w:rFonts w:ascii="Times New Roman" w:hAnsi="Times New Roman" w:cs="Times New Roman"/>
          <w:sz w:val="28"/>
          <w:szCs w:val="28"/>
        </w:rPr>
      </w:pPr>
      <w:r w:rsidRPr="00FD2466">
        <w:rPr>
          <w:rFonts w:ascii="Times New Roman" w:hAnsi="Times New Roman" w:cs="Times New Roman"/>
          <w:sz w:val="28"/>
          <w:szCs w:val="28"/>
        </w:rPr>
        <w:t>      Цілком зрозуміла річ, що огляд усіх цих боків побуту українського народу може бути тут зроблений тіль</w:t>
      </w:r>
      <w:r w:rsidR="006E7366">
        <w:rPr>
          <w:rFonts w:ascii="Times New Roman" w:hAnsi="Times New Roman" w:cs="Times New Roman"/>
          <w:sz w:val="28"/>
          <w:szCs w:val="28"/>
        </w:rPr>
        <w:t>ки в межах нашого знання та дано</w:t>
      </w:r>
      <w:r w:rsidRPr="00FD2466">
        <w:rPr>
          <w:rFonts w:ascii="Times New Roman" w:hAnsi="Times New Roman" w:cs="Times New Roman"/>
          <w:sz w:val="28"/>
          <w:szCs w:val="28"/>
        </w:rPr>
        <w:t xml:space="preserve">го видання. Етнографічні відомості за </w:t>
      </w:r>
      <w:r w:rsidR="006E7366">
        <w:rPr>
          <w:rFonts w:ascii="Times New Roman" w:hAnsi="Times New Roman" w:cs="Times New Roman"/>
          <w:sz w:val="28"/>
          <w:szCs w:val="28"/>
        </w:rPr>
        <w:t>Україну ще дуже нечисленні, а до</w:t>
      </w:r>
      <w:r w:rsidRPr="00FD2466">
        <w:rPr>
          <w:rFonts w:ascii="Times New Roman" w:hAnsi="Times New Roman" w:cs="Times New Roman"/>
          <w:sz w:val="28"/>
          <w:szCs w:val="28"/>
        </w:rPr>
        <w:t>сліди в цьому напрямку майже не в</w:t>
      </w:r>
      <w:r w:rsidR="006E7366">
        <w:rPr>
          <w:rFonts w:ascii="Times New Roman" w:hAnsi="Times New Roman" w:cs="Times New Roman"/>
          <w:sz w:val="28"/>
          <w:szCs w:val="28"/>
        </w:rPr>
        <w:t>ийшли ще з фази збирання матеріа</w:t>
      </w:r>
      <w:r w:rsidRPr="00FD2466">
        <w:rPr>
          <w:rFonts w:ascii="Times New Roman" w:hAnsi="Times New Roman" w:cs="Times New Roman"/>
          <w:sz w:val="28"/>
          <w:szCs w:val="28"/>
        </w:rPr>
        <w:t>лів, га н це збирання переведено ще далеко не вичерпуюче. З причини однобіч</w:t>
      </w:r>
      <w:r w:rsidR="006E7366">
        <w:rPr>
          <w:rFonts w:ascii="Times New Roman" w:hAnsi="Times New Roman" w:cs="Times New Roman"/>
          <w:sz w:val="28"/>
          <w:szCs w:val="28"/>
        </w:rPr>
        <w:t>н</w:t>
      </w:r>
      <w:r w:rsidRPr="00FD2466">
        <w:rPr>
          <w:rFonts w:ascii="Times New Roman" w:hAnsi="Times New Roman" w:cs="Times New Roman"/>
          <w:sz w:val="28"/>
          <w:szCs w:val="28"/>
        </w:rPr>
        <w:t xml:space="preserve">і </w:t>
      </w:r>
      <w:r w:rsidR="006E7366">
        <w:rPr>
          <w:rFonts w:ascii="Times New Roman" w:hAnsi="Times New Roman" w:cs="Times New Roman"/>
          <w:sz w:val="28"/>
          <w:szCs w:val="28"/>
        </w:rPr>
        <w:t>й</w:t>
      </w:r>
      <w:r w:rsidRPr="00FD2466">
        <w:rPr>
          <w:rFonts w:ascii="Times New Roman" w:hAnsi="Times New Roman" w:cs="Times New Roman"/>
          <w:sz w:val="28"/>
          <w:szCs w:val="28"/>
        </w:rPr>
        <w:t>ого розуміння завдань та змісту етнографії в діяльності українс</w:t>
      </w:r>
      <w:r w:rsidR="006E7366">
        <w:rPr>
          <w:rFonts w:ascii="Times New Roman" w:hAnsi="Times New Roman" w:cs="Times New Roman"/>
          <w:sz w:val="28"/>
          <w:szCs w:val="28"/>
        </w:rPr>
        <w:t xml:space="preserve">ьких </w:t>
      </w:r>
      <w:proofErr w:type="spellStart"/>
      <w:r w:rsidR="006E7366">
        <w:rPr>
          <w:rFonts w:ascii="Times New Roman" w:hAnsi="Times New Roman" w:cs="Times New Roman"/>
          <w:sz w:val="28"/>
          <w:szCs w:val="28"/>
        </w:rPr>
        <w:t>етно</w:t>
      </w:r>
      <w:r w:rsidRPr="00FD2466">
        <w:rPr>
          <w:rFonts w:ascii="Times New Roman" w:hAnsi="Times New Roman" w:cs="Times New Roman"/>
          <w:sz w:val="28"/>
          <w:szCs w:val="28"/>
        </w:rPr>
        <w:t>рафів</w:t>
      </w:r>
      <w:proofErr w:type="spellEnd"/>
      <w:r w:rsidRPr="00FD2466">
        <w:rPr>
          <w:rFonts w:ascii="Times New Roman" w:hAnsi="Times New Roman" w:cs="Times New Roman"/>
          <w:sz w:val="28"/>
          <w:szCs w:val="28"/>
        </w:rPr>
        <w:t xml:space="preserve"> до останнього часу переважало захоплення лінгвістикою та творами усної </w:t>
      </w:r>
      <w:proofErr w:type="spellStart"/>
      <w:r w:rsidRPr="00FD2466">
        <w:rPr>
          <w:rFonts w:ascii="Times New Roman" w:hAnsi="Times New Roman" w:cs="Times New Roman"/>
          <w:sz w:val="28"/>
          <w:szCs w:val="28"/>
        </w:rPr>
        <w:t>народньої</w:t>
      </w:r>
      <w:proofErr w:type="spellEnd"/>
      <w:r w:rsidRPr="00FD2466">
        <w:rPr>
          <w:rFonts w:ascii="Times New Roman" w:hAnsi="Times New Roman" w:cs="Times New Roman"/>
          <w:sz w:val="28"/>
          <w:szCs w:val="28"/>
        </w:rPr>
        <w:t xml:space="preserve"> </w:t>
      </w:r>
      <w:proofErr w:type="spellStart"/>
      <w:r w:rsidRPr="00FD2466">
        <w:rPr>
          <w:rFonts w:ascii="Times New Roman" w:hAnsi="Times New Roman" w:cs="Times New Roman"/>
          <w:sz w:val="28"/>
          <w:szCs w:val="28"/>
        </w:rPr>
        <w:t>словесности</w:t>
      </w:r>
      <w:proofErr w:type="spellEnd"/>
      <w:r w:rsidRPr="00FD2466">
        <w:rPr>
          <w:rFonts w:ascii="Times New Roman" w:hAnsi="Times New Roman" w:cs="Times New Roman"/>
          <w:sz w:val="28"/>
          <w:szCs w:val="28"/>
        </w:rPr>
        <w:t xml:space="preserve"> (фольклор) на </w:t>
      </w:r>
      <w:proofErr w:type="spellStart"/>
      <w:r w:rsidRPr="00FD2466">
        <w:rPr>
          <w:rFonts w:ascii="Times New Roman" w:hAnsi="Times New Roman" w:cs="Times New Roman"/>
          <w:sz w:val="28"/>
          <w:szCs w:val="28"/>
        </w:rPr>
        <w:t>некорис</w:t>
      </w:r>
      <w:r w:rsidR="006E7366">
        <w:rPr>
          <w:rFonts w:ascii="Times New Roman" w:hAnsi="Times New Roman" w:cs="Times New Roman"/>
          <w:sz w:val="28"/>
          <w:szCs w:val="28"/>
        </w:rPr>
        <w:t>ть</w:t>
      </w:r>
      <w:proofErr w:type="spellEnd"/>
      <w:r w:rsidR="006E7366">
        <w:rPr>
          <w:rFonts w:ascii="Times New Roman" w:hAnsi="Times New Roman" w:cs="Times New Roman"/>
          <w:sz w:val="28"/>
          <w:szCs w:val="28"/>
        </w:rPr>
        <w:t xml:space="preserve"> вивчення так званого </w:t>
      </w:r>
      <w:proofErr w:type="spellStart"/>
      <w:r w:rsidR="006E7366">
        <w:rPr>
          <w:rFonts w:ascii="Times New Roman" w:hAnsi="Times New Roman" w:cs="Times New Roman"/>
          <w:sz w:val="28"/>
          <w:szCs w:val="28"/>
        </w:rPr>
        <w:t>мате-ріа</w:t>
      </w:r>
      <w:r w:rsidRPr="00FD2466">
        <w:rPr>
          <w:rFonts w:ascii="Times New Roman" w:hAnsi="Times New Roman" w:cs="Times New Roman"/>
          <w:sz w:val="28"/>
          <w:szCs w:val="28"/>
        </w:rPr>
        <w:t>льного</w:t>
      </w:r>
      <w:proofErr w:type="spellEnd"/>
      <w:r w:rsidRPr="00FD2466">
        <w:rPr>
          <w:rFonts w:ascii="Times New Roman" w:hAnsi="Times New Roman" w:cs="Times New Roman"/>
          <w:sz w:val="28"/>
          <w:szCs w:val="28"/>
        </w:rPr>
        <w:t xml:space="preserve"> побуту. В семи великих томах «</w:t>
      </w:r>
      <w:proofErr w:type="spellStart"/>
      <w:r w:rsidRPr="00FD2466">
        <w:rPr>
          <w:rFonts w:ascii="Times New Roman" w:hAnsi="Times New Roman" w:cs="Times New Roman"/>
          <w:sz w:val="28"/>
          <w:szCs w:val="28"/>
        </w:rPr>
        <w:t>Трудовъ</w:t>
      </w:r>
      <w:proofErr w:type="spellEnd"/>
      <w:r w:rsidRPr="00FD2466">
        <w:rPr>
          <w:rFonts w:ascii="Times New Roman" w:hAnsi="Times New Roman" w:cs="Times New Roman"/>
          <w:sz w:val="28"/>
          <w:szCs w:val="28"/>
        </w:rPr>
        <w:t xml:space="preserve"> </w:t>
      </w:r>
      <w:proofErr w:type="spellStart"/>
      <w:r w:rsidRPr="00FD2466">
        <w:rPr>
          <w:rFonts w:ascii="Times New Roman" w:hAnsi="Times New Roman" w:cs="Times New Roman"/>
          <w:sz w:val="28"/>
          <w:szCs w:val="28"/>
        </w:rPr>
        <w:t>жспедиціи</w:t>
      </w:r>
      <w:proofErr w:type="spellEnd"/>
      <w:r w:rsidRPr="00FD2466">
        <w:rPr>
          <w:rFonts w:ascii="Times New Roman" w:hAnsi="Times New Roman" w:cs="Times New Roman"/>
          <w:sz w:val="28"/>
          <w:szCs w:val="28"/>
        </w:rPr>
        <w:t>» Нубійського,— в найбільшому збірнику з</w:t>
      </w:r>
      <w:r w:rsidR="006E7366">
        <w:rPr>
          <w:rFonts w:ascii="Times New Roman" w:hAnsi="Times New Roman" w:cs="Times New Roman"/>
          <w:sz w:val="28"/>
          <w:szCs w:val="28"/>
        </w:rPr>
        <w:t xml:space="preserve"> етнографії України,— матеріа</w:t>
      </w:r>
      <w:r w:rsidRPr="00FD2466">
        <w:rPr>
          <w:rFonts w:ascii="Times New Roman" w:hAnsi="Times New Roman" w:cs="Times New Roman"/>
          <w:sz w:val="28"/>
          <w:szCs w:val="28"/>
        </w:rPr>
        <w:t>льному побутові уділено в</w:t>
      </w:r>
      <w:r w:rsidR="006E7366">
        <w:rPr>
          <w:rFonts w:ascii="Times New Roman" w:hAnsi="Times New Roman" w:cs="Times New Roman"/>
          <w:sz w:val="28"/>
          <w:szCs w:val="28"/>
        </w:rPr>
        <w:t>сього тільки 77 сторінок. Спеціа</w:t>
      </w:r>
      <w:r w:rsidRPr="00FD2466">
        <w:rPr>
          <w:rFonts w:ascii="Times New Roman" w:hAnsi="Times New Roman" w:cs="Times New Roman"/>
          <w:sz w:val="28"/>
          <w:szCs w:val="28"/>
        </w:rPr>
        <w:t xml:space="preserve">льні розвідки з поля </w:t>
      </w:r>
      <w:proofErr w:type="spellStart"/>
      <w:r w:rsidRPr="00FD2466">
        <w:rPr>
          <w:rFonts w:ascii="Times New Roman" w:hAnsi="Times New Roman" w:cs="Times New Roman"/>
          <w:sz w:val="28"/>
          <w:szCs w:val="28"/>
        </w:rPr>
        <w:t>народньої</w:t>
      </w:r>
      <w:proofErr w:type="spellEnd"/>
      <w:r w:rsidRPr="00FD2466">
        <w:rPr>
          <w:rFonts w:ascii="Times New Roman" w:hAnsi="Times New Roman" w:cs="Times New Roman"/>
          <w:sz w:val="28"/>
          <w:szCs w:val="28"/>
        </w:rPr>
        <w:t xml:space="preserve"> техніки ще дуже нечисленні (</w:t>
      </w:r>
      <w:proofErr w:type="spellStart"/>
      <w:r w:rsidRPr="00FD2466">
        <w:rPr>
          <w:rFonts w:ascii="Times New Roman" w:hAnsi="Times New Roman" w:cs="Times New Roman"/>
          <w:sz w:val="28"/>
          <w:szCs w:val="28"/>
        </w:rPr>
        <w:t>Зарѣцкій</w:t>
      </w:r>
      <w:proofErr w:type="spellEnd"/>
      <w:r w:rsidRPr="00FD2466">
        <w:rPr>
          <w:rFonts w:ascii="Times New Roman" w:hAnsi="Times New Roman" w:cs="Times New Roman"/>
          <w:sz w:val="28"/>
          <w:szCs w:val="28"/>
        </w:rPr>
        <w:t xml:space="preserve">, </w:t>
      </w:r>
      <w:proofErr w:type="spellStart"/>
      <w:r w:rsidRPr="00FD2466">
        <w:rPr>
          <w:rFonts w:ascii="Times New Roman" w:hAnsi="Times New Roman" w:cs="Times New Roman"/>
          <w:sz w:val="28"/>
          <w:szCs w:val="28"/>
        </w:rPr>
        <w:t>Рябов</w:t>
      </w:r>
      <w:proofErr w:type="spellEnd"/>
      <w:r w:rsidRPr="00FD2466">
        <w:rPr>
          <w:rFonts w:ascii="Times New Roman" w:hAnsi="Times New Roman" w:cs="Times New Roman"/>
          <w:sz w:val="28"/>
          <w:szCs w:val="28"/>
        </w:rPr>
        <w:t xml:space="preserve">, Лисенко тощо), та й ті з’явились завдяки головно піклуванням земств про розвиток сільської </w:t>
      </w:r>
      <w:proofErr w:type="spellStart"/>
      <w:r w:rsidRPr="00FD2466">
        <w:rPr>
          <w:rFonts w:ascii="Times New Roman" w:hAnsi="Times New Roman" w:cs="Times New Roman"/>
          <w:sz w:val="28"/>
          <w:szCs w:val="28"/>
        </w:rPr>
        <w:t>про</w:t>
      </w:r>
      <w:r w:rsidR="006E7366">
        <w:rPr>
          <w:rFonts w:ascii="Times New Roman" w:hAnsi="Times New Roman" w:cs="Times New Roman"/>
          <w:sz w:val="28"/>
          <w:szCs w:val="28"/>
        </w:rPr>
        <w:t>мисло</w:t>
      </w:r>
      <w:r w:rsidRPr="00FD2466">
        <w:rPr>
          <w:rFonts w:ascii="Times New Roman" w:hAnsi="Times New Roman" w:cs="Times New Roman"/>
          <w:sz w:val="28"/>
          <w:szCs w:val="28"/>
        </w:rPr>
        <w:t>вости</w:t>
      </w:r>
      <w:proofErr w:type="spellEnd"/>
      <w:r w:rsidRPr="00FD2466">
        <w:rPr>
          <w:rFonts w:ascii="Times New Roman" w:hAnsi="Times New Roman" w:cs="Times New Roman"/>
          <w:sz w:val="28"/>
          <w:szCs w:val="28"/>
        </w:rPr>
        <w:t xml:space="preserve">. Наукова розробка зібраних уже етнографічних </w:t>
      </w:r>
      <w:proofErr w:type="spellStart"/>
      <w:r w:rsidRPr="00FD2466">
        <w:rPr>
          <w:rFonts w:ascii="Times New Roman" w:hAnsi="Times New Roman" w:cs="Times New Roman"/>
          <w:sz w:val="28"/>
          <w:szCs w:val="28"/>
        </w:rPr>
        <w:t>матеріялів</w:t>
      </w:r>
      <w:proofErr w:type="spellEnd"/>
      <w:r w:rsidRPr="00FD2466">
        <w:rPr>
          <w:rFonts w:ascii="Times New Roman" w:hAnsi="Times New Roman" w:cs="Times New Roman"/>
          <w:sz w:val="28"/>
          <w:szCs w:val="28"/>
        </w:rPr>
        <w:t>, можна сказати, майже ще не розпочата, коли не рахувати кількох статей про будівлі, про церковну архітектуру, про орнаменти, про музику, весільні звичаї тощо. З існуючих наукових періодичних видань українській етнографії присвячені тільки «</w:t>
      </w:r>
      <w:proofErr w:type="spellStart"/>
      <w:r w:rsidRPr="00FD2466">
        <w:rPr>
          <w:rFonts w:ascii="Times New Roman" w:hAnsi="Times New Roman" w:cs="Times New Roman"/>
          <w:sz w:val="28"/>
          <w:szCs w:val="28"/>
        </w:rPr>
        <w:t>Матеріяли</w:t>
      </w:r>
      <w:proofErr w:type="spellEnd"/>
      <w:r w:rsidRPr="00FD2466">
        <w:rPr>
          <w:rFonts w:ascii="Times New Roman" w:hAnsi="Times New Roman" w:cs="Times New Roman"/>
          <w:sz w:val="28"/>
          <w:szCs w:val="28"/>
        </w:rPr>
        <w:t xml:space="preserve"> до українсько-руської етнології», що видаються у Львові. Далі, досить багато </w:t>
      </w:r>
      <w:proofErr w:type="spellStart"/>
      <w:r w:rsidRPr="00FD2466">
        <w:rPr>
          <w:rFonts w:ascii="Times New Roman" w:hAnsi="Times New Roman" w:cs="Times New Roman"/>
          <w:sz w:val="28"/>
          <w:szCs w:val="28"/>
        </w:rPr>
        <w:t>матеріялів</w:t>
      </w:r>
      <w:proofErr w:type="spellEnd"/>
      <w:r w:rsidRPr="00FD2466">
        <w:rPr>
          <w:rFonts w:ascii="Times New Roman" w:hAnsi="Times New Roman" w:cs="Times New Roman"/>
          <w:sz w:val="28"/>
          <w:szCs w:val="28"/>
        </w:rPr>
        <w:t xml:space="preserve"> дали «</w:t>
      </w:r>
      <w:proofErr w:type="spellStart"/>
      <w:r w:rsidRPr="00FD2466">
        <w:rPr>
          <w:rFonts w:ascii="Times New Roman" w:hAnsi="Times New Roman" w:cs="Times New Roman"/>
          <w:sz w:val="28"/>
          <w:szCs w:val="28"/>
        </w:rPr>
        <w:t>Харьковскій</w:t>
      </w:r>
      <w:proofErr w:type="spellEnd"/>
      <w:r w:rsidRPr="00FD2466">
        <w:rPr>
          <w:rFonts w:ascii="Times New Roman" w:hAnsi="Times New Roman" w:cs="Times New Roman"/>
          <w:sz w:val="28"/>
          <w:szCs w:val="28"/>
        </w:rPr>
        <w:t xml:space="preserve"> </w:t>
      </w:r>
      <w:proofErr w:type="spellStart"/>
      <w:r w:rsidRPr="00FD2466">
        <w:rPr>
          <w:rFonts w:ascii="Times New Roman" w:hAnsi="Times New Roman" w:cs="Times New Roman"/>
          <w:sz w:val="28"/>
          <w:szCs w:val="28"/>
        </w:rPr>
        <w:t>Сборник</w:t>
      </w:r>
      <w:proofErr w:type="spellEnd"/>
      <w:r w:rsidRPr="00FD2466">
        <w:rPr>
          <w:rFonts w:ascii="Times New Roman" w:hAnsi="Times New Roman" w:cs="Times New Roman"/>
          <w:sz w:val="28"/>
          <w:szCs w:val="28"/>
        </w:rPr>
        <w:t>», «</w:t>
      </w:r>
      <w:proofErr w:type="spellStart"/>
      <w:r w:rsidRPr="00FD2466">
        <w:rPr>
          <w:rFonts w:ascii="Times New Roman" w:hAnsi="Times New Roman" w:cs="Times New Roman"/>
          <w:sz w:val="28"/>
          <w:szCs w:val="28"/>
        </w:rPr>
        <w:t>Кіевская</w:t>
      </w:r>
      <w:proofErr w:type="spellEnd"/>
      <w:r w:rsidRPr="00FD2466">
        <w:rPr>
          <w:rFonts w:ascii="Times New Roman" w:hAnsi="Times New Roman" w:cs="Times New Roman"/>
          <w:sz w:val="28"/>
          <w:szCs w:val="28"/>
        </w:rPr>
        <w:t xml:space="preserve"> Старина», «</w:t>
      </w:r>
      <w:proofErr w:type="spellStart"/>
      <w:r w:rsidRPr="00FD2466">
        <w:rPr>
          <w:rFonts w:ascii="Times New Roman" w:hAnsi="Times New Roman" w:cs="Times New Roman"/>
          <w:sz w:val="28"/>
          <w:szCs w:val="28"/>
        </w:rPr>
        <w:t>Wiata</w:t>
      </w:r>
      <w:proofErr w:type="spellEnd"/>
      <w:r w:rsidRPr="00FD2466">
        <w:rPr>
          <w:rFonts w:ascii="Times New Roman" w:hAnsi="Times New Roman" w:cs="Times New Roman"/>
          <w:sz w:val="28"/>
          <w:szCs w:val="28"/>
        </w:rPr>
        <w:t xml:space="preserve">» та </w:t>
      </w:r>
      <w:proofErr w:type="spellStart"/>
      <w:r w:rsidRPr="00FD2466">
        <w:rPr>
          <w:rFonts w:ascii="Times New Roman" w:hAnsi="Times New Roman" w:cs="Times New Roman"/>
          <w:sz w:val="28"/>
          <w:szCs w:val="28"/>
        </w:rPr>
        <w:t>инші</w:t>
      </w:r>
      <w:proofErr w:type="spellEnd"/>
      <w:r w:rsidRPr="00FD2466">
        <w:rPr>
          <w:rFonts w:ascii="Times New Roman" w:hAnsi="Times New Roman" w:cs="Times New Roman"/>
          <w:sz w:val="28"/>
          <w:szCs w:val="28"/>
        </w:rPr>
        <w:t xml:space="preserve"> аналогічні видання</w:t>
      </w:r>
      <w:r w:rsidR="00C01EF7">
        <w:rPr>
          <w:rFonts w:ascii="Times New Roman" w:hAnsi="Times New Roman" w:cs="Times New Roman"/>
          <w:sz w:val="28"/>
          <w:szCs w:val="28"/>
        </w:rPr>
        <w:t>.</w:t>
      </w:r>
      <w:r w:rsidR="00C01EF7">
        <w:rPr>
          <w:rStyle w:val="a5"/>
          <w:rFonts w:ascii="Times New Roman" w:hAnsi="Times New Roman" w:cs="Times New Roman"/>
          <w:sz w:val="28"/>
          <w:szCs w:val="28"/>
        </w:rPr>
        <w:footnoteReference w:id="3"/>
      </w:r>
    </w:p>
    <w:p w:rsidR="001E5EA9" w:rsidRDefault="0013301C" w:rsidP="00334C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1E5EA9" w:rsidRPr="001E5EA9">
        <w:rPr>
          <w:rFonts w:ascii="Times New Roman" w:hAnsi="Times New Roman" w:cs="Times New Roman"/>
          <w:sz w:val="28"/>
          <w:szCs w:val="28"/>
        </w:rPr>
        <w:lastRenderedPageBreak/>
        <w:t>Кожна нація, кожен народ, навіть кожна со</w:t>
      </w:r>
      <w:r w:rsidR="001E5EA9" w:rsidRPr="001E5EA9">
        <w:rPr>
          <w:rFonts w:ascii="Times New Roman" w:hAnsi="Times New Roman" w:cs="Times New Roman"/>
          <w:sz w:val="28"/>
          <w:szCs w:val="28"/>
        </w:rPr>
        <w:softHyphen/>
        <w:t>ціальна група мас свої звичаї, що виробилися протягом багатьох століть і освячені віками. Але звичаї — це не відокремлене явище в житті народу, це — втілені в рухи і дію світовідчуття, світосприймання та взаємини між окремими людьми. А ці взаємини і світовідчут</w:t>
      </w:r>
      <w:r w:rsidR="001E5EA9" w:rsidRPr="001E5EA9">
        <w:rPr>
          <w:rFonts w:ascii="Times New Roman" w:hAnsi="Times New Roman" w:cs="Times New Roman"/>
          <w:sz w:val="28"/>
          <w:szCs w:val="28"/>
        </w:rPr>
        <w:softHyphen/>
        <w:t>тя безпосередньо впливають на духову культуру даного народу, що в свою чергу впливає на процес постання народної творчості. Саме тому народна творчість нерозривно зв'язана зі звича</w:t>
      </w:r>
      <w:r w:rsidR="001E5EA9" w:rsidRPr="001E5EA9">
        <w:rPr>
          <w:rFonts w:ascii="Times New Roman" w:hAnsi="Times New Roman" w:cs="Times New Roman"/>
          <w:sz w:val="28"/>
          <w:szCs w:val="28"/>
        </w:rPr>
        <w:softHyphen/>
        <w:t xml:space="preserve">ями народу. Звичаї народу — це ті прикмети, по яких </w:t>
      </w:r>
      <w:proofErr w:type="spellStart"/>
      <w:r w:rsidR="001E5EA9" w:rsidRPr="001E5EA9">
        <w:rPr>
          <w:rFonts w:ascii="Times New Roman" w:hAnsi="Times New Roman" w:cs="Times New Roman"/>
          <w:sz w:val="28"/>
          <w:szCs w:val="28"/>
        </w:rPr>
        <w:t>роз</w:t>
      </w:r>
      <w:r w:rsidR="001E5EA9" w:rsidRPr="001E5EA9">
        <w:rPr>
          <w:rFonts w:ascii="Times New Roman" w:hAnsi="Times New Roman" w:cs="Times New Roman"/>
          <w:sz w:val="28"/>
          <w:szCs w:val="28"/>
        </w:rPr>
        <w:softHyphen/>
        <w:t>пізнається</w:t>
      </w:r>
      <w:proofErr w:type="spellEnd"/>
      <w:r w:rsidR="001E5EA9" w:rsidRPr="001E5EA9">
        <w:rPr>
          <w:rFonts w:ascii="Times New Roman" w:hAnsi="Times New Roman" w:cs="Times New Roman"/>
          <w:sz w:val="28"/>
          <w:szCs w:val="28"/>
        </w:rPr>
        <w:t xml:space="preserve"> народ не тільки в сучасному, а і в  історичному </w:t>
      </w:r>
      <w:proofErr w:type="spellStart"/>
      <w:r w:rsidR="001E5EA9" w:rsidRPr="001E5EA9">
        <w:rPr>
          <w:rFonts w:ascii="Times New Roman" w:hAnsi="Times New Roman" w:cs="Times New Roman"/>
          <w:sz w:val="28"/>
          <w:szCs w:val="28"/>
        </w:rPr>
        <w:t>минулому.Народні</w:t>
      </w:r>
      <w:proofErr w:type="spellEnd"/>
      <w:r w:rsidR="001E5EA9" w:rsidRPr="001E5EA9">
        <w:rPr>
          <w:rFonts w:ascii="Times New Roman" w:hAnsi="Times New Roman" w:cs="Times New Roman"/>
          <w:sz w:val="28"/>
          <w:szCs w:val="28"/>
        </w:rPr>
        <w:t xml:space="preserve"> звичаї охоплюють усі ділянки гро</w:t>
      </w:r>
      <w:r w:rsidR="001E5EA9" w:rsidRPr="001E5EA9">
        <w:rPr>
          <w:rFonts w:ascii="Times New Roman" w:hAnsi="Times New Roman" w:cs="Times New Roman"/>
          <w:sz w:val="28"/>
          <w:szCs w:val="28"/>
        </w:rPr>
        <w:softHyphen/>
        <w:t>мадського, родинного і суспільного життя. Зви</w:t>
      </w:r>
      <w:r w:rsidR="001E5EA9" w:rsidRPr="001E5EA9">
        <w:rPr>
          <w:rFonts w:ascii="Times New Roman" w:hAnsi="Times New Roman" w:cs="Times New Roman"/>
          <w:sz w:val="28"/>
          <w:szCs w:val="28"/>
        </w:rPr>
        <w:softHyphen/>
        <w:t xml:space="preserve">чаї — це ті неписані закони, якими керуються в найменших щоденних і найбільших всенаціональних справах. Звичаї, а також мова — це ті найміцніші елементи, що об'єднують окремих людей в один народ, в одну націю. Звичаї, як і мова, виробилися протягом усього довгого життя і розвитку кожного </w:t>
      </w:r>
      <w:proofErr w:type="spellStart"/>
      <w:r w:rsidR="001E5EA9" w:rsidRPr="001E5EA9">
        <w:rPr>
          <w:rFonts w:ascii="Times New Roman" w:hAnsi="Times New Roman" w:cs="Times New Roman"/>
          <w:sz w:val="28"/>
          <w:szCs w:val="28"/>
        </w:rPr>
        <w:t>народу.У</w:t>
      </w:r>
      <w:proofErr w:type="spellEnd"/>
      <w:r w:rsidR="001E5EA9" w:rsidRPr="001E5EA9">
        <w:rPr>
          <w:rFonts w:ascii="Times New Roman" w:hAnsi="Times New Roman" w:cs="Times New Roman"/>
          <w:sz w:val="28"/>
          <w:szCs w:val="28"/>
        </w:rPr>
        <w:t xml:space="preserve"> всіх народів світу існує повір'я, що той хто забув звичаї своїх батьків, карається </w:t>
      </w:r>
      <w:proofErr w:type="spellStart"/>
      <w:r w:rsidR="001E5EA9" w:rsidRPr="001E5EA9">
        <w:rPr>
          <w:rFonts w:ascii="Times New Roman" w:hAnsi="Times New Roman" w:cs="Times New Roman"/>
          <w:sz w:val="28"/>
          <w:szCs w:val="28"/>
        </w:rPr>
        <w:t>людьми </w:t>
      </w:r>
      <w:proofErr w:type="spellEnd"/>
      <w:r w:rsidR="001E5EA9" w:rsidRPr="001E5EA9">
        <w:rPr>
          <w:rFonts w:ascii="Times New Roman" w:hAnsi="Times New Roman" w:cs="Times New Roman"/>
          <w:sz w:val="28"/>
          <w:szCs w:val="28"/>
        </w:rPr>
        <w:t>і Богом. Він блукає по світі, як блудний син, і ні</w:t>
      </w:r>
      <w:r w:rsidR="001E5EA9" w:rsidRPr="001E5EA9">
        <w:rPr>
          <w:rFonts w:ascii="Times New Roman" w:hAnsi="Times New Roman" w:cs="Times New Roman"/>
          <w:sz w:val="28"/>
          <w:szCs w:val="28"/>
        </w:rPr>
        <w:softHyphen/>
        <w:t>де не може знайти собі притулку та пристанища, бо він загублений для свого народу. У нашого, українського народу існує повір'я, що від тих батьків, які не дотримуються зви</w:t>
      </w:r>
      <w:r w:rsidR="001E5EA9" w:rsidRPr="001E5EA9">
        <w:rPr>
          <w:rFonts w:ascii="Times New Roman" w:hAnsi="Times New Roman" w:cs="Times New Roman"/>
          <w:sz w:val="28"/>
          <w:szCs w:val="28"/>
        </w:rPr>
        <w:softHyphen/>
        <w:t>чаїв, родяться діти, що стають вовкулаками. Вовкулака — це завжди понурий, завжди чи</w:t>
      </w:r>
      <w:r w:rsidR="001E5EA9" w:rsidRPr="001E5EA9">
        <w:rPr>
          <w:rFonts w:ascii="Times New Roman" w:hAnsi="Times New Roman" w:cs="Times New Roman"/>
          <w:sz w:val="28"/>
          <w:szCs w:val="28"/>
        </w:rPr>
        <w:softHyphen/>
        <w:t xml:space="preserve">мось незадоволений чоловік; в день святого Юрія він перекидається вовком, бігає разом з іншими звірами по лісі і має лише опасок на своїй довгій кудлатій шиї; а в день зимового Миколи він знову перекидається чоловіком. Вовкулака, </w:t>
      </w:r>
      <w:proofErr w:type="spellStart"/>
      <w:r w:rsidR="001E5EA9" w:rsidRPr="001E5EA9">
        <w:rPr>
          <w:rFonts w:ascii="Times New Roman" w:hAnsi="Times New Roman" w:cs="Times New Roman"/>
          <w:sz w:val="28"/>
          <w:szCs w:val="28"/>
        </w:rPr>
        <w:t>бувши</w:t>
      </w:r>
      <w:proofErr w:type="spellEnd"/>
      <w:r w:rsidR="001E5EA9" w:rsidRPr="001E5EA9">
        <w:rPr>
          <w:rFonts w:ascii="Times New Roman" w:hAnsi="Times New Roman" w:cs="Times New Roman"/>
          <w:sz w:val="28"/>
          <w:szCs w:val="28"/>
        </w:rPr>
        <w:t xml:space="preserve"> в людській постаті, до церкви не ходить, з людьми не вітається і </w:t>
      </w:r>
      <w:proofErr w:type="spellStart"/>
      <w:r w:rsidR="001E5EA9" w:rsidRPr="001E5EA9">
        <w:rPr>
          <w:rFonts w:ascii="Times New Roman" w:hAnsi="Times New Roman" w:cs="Times New Roman"/>
          <w:sz w:val="28"/>
          <w:szCs w:val="28"/>
        </w:rPr>
        <w:t>звичаїв люд</w:t>
      </w:r>
      <w:proofErr w:type="spellEnd"/>
      <w:r w:rsidR="001E5EA9" w:rsidRPr="001E5EA9">
        <w:rPr>
          <w:rFonts w:ascii="Times New Roman" w:hAnsi="Times New Roman" w:cs="Times New Roman"/>
          <w:sz w:val="28"/>
          <w:szCs w:val="28"/>
        </w:rPr>
        <w:softHyphen/>
        <w:t>ських не знає.</w:t>
      </w:r>
    </w:p>
    <w:p w:rsidR="001E5EA9" w:rsidRPr="001E5EA9" w:rsidRDefault="001E5EA9" w:rsidP="00334CB6">
      <w:pPr>
        <w:spacing w:line="360" w:lineRule="auto"/>
        <w:ind w:firstLine="709"/>
        <w:jc w:val="both"/>
        <w:rPr>
          <w:rFonts w:ascii="Times New Roman" w:hAnsi="Times New Roman" w:cs="Times New Roman"/>
          <w:sz w:val="28"/>
          <w:szCs w:val="28"/>
        </w:rPr>
      </w:pPr>
      <w:r w:rsidRPr="001E5EA9">
        <w:rPr>
          <w:rFonts w:ascii="Times New Roman" w:hAnsi="Times New Roman" w:cs="Times New Roman"/>
          <w:sz w:val="28"/>
          <w:szCs w:val="28"/>
        </w:rPr>
        <w:t>Як бачимо з цих слів Шевченка, не вчити сво</w:t>
      </w:r>
      <w:r w:rsidRPr="001E5EA9">
        <w:rPr>
          <w:rFonts w:ascii="Times New Roman" w:hAnsi="Times New Roman" w:cs="Times New Roman"/>
          <w:sz w:val="28"/>
          <w:szCs w:val="28"/>
        </w:rPr>
        <w:softHyphen/>
        <w:t>їх дітей звичаїв — це такий же великий гріх для матері, як і гріх не молитися Богові. Наша Україна велика. Українці розселені на багатьох сотнях кілометрів  і ще донедавна були розірвані різними держав</w:t>
      </w:r>
      <w:r w:rsidRPr="001E5EA9">
        <w:rPr>
          <w:rFonts w:ascii="Times New Roman" w:hAnsi="Times New Roman" w:cs="Times New Roman"/>
          <w:sz w:val="28"/>
          <w:szCs w:val="28"/>
        </w:rPr>
        <w:softHyphen/>
        <w:t>ними кордонами, але  звичаї нашого народу на диво близькі. Хто його знає, чи не є саме ця близь</w:t>
      </w:r>
      <w:r w:rsidRPr="001E5EA9">
        <w:rPr>
          <w:rFonts w:ascii="Times New Roman" w:hAnsi="Times New Roman" w:cs="Times New Roman"/>
          <w:sz w:val="28"/>
          <w:szCs w:val="28"/>
        </w:rPr>
        <w:softHyphen/>
        <w:t xml:space="preserve">кість звичаїв тим цементуючим </w:t>
      </w:r>
      <w:proofErr w:type="spellStart"/>
      <w:r w:rsidRPr="001E5EA9">
        <w:rPr>
          <w:rFonts w:ascii="Times New Roman" w:hAnsi="Times New Roman" w:cs="Times New Roman"/>
          <w:sz w:val="28"/>
          <w:szCs w:val="28"/>
        </w:rPr>
        <w:t>матеріялом</w:t>
      </w:r>
      <w:proofErr w:type="spellEnd"/>
      <w:r w:rsidRPr="001E5EA9">
        <w:rPr>
          <w:rFonts w:ascii="Times New Roman" w:hAnsi="Times New Roman" w:cs="Times New Roman"/>
          <w:sz w:val="28"/>
          <w:szCs w:val="28"/>
        </w:rPr>
        <w:t>, що перемагає своєю міццю всі інші сили, які працю</w:t>
      </w:r>
      <w:r w:rsidRPr="001E5EA9">
        <w:rPr>
          <w:rFonts w:ascii="Times New Roman" w:hAnsi="Times New Roman" w:cs="Times New Roman"/>
          <w:sz w:val="28"/>
          <w:szCs w:val="28"/>
        </w:rPr>
        <w:softHyphen/>
      </w:r>
      <w:r w:rsidRPr="001E5EA9">
        <w:rPr>
          <w:rFonts w:ascii="Times New Roman" w:hAnsi="Times New Roman" w:cs="Times New Roman"/>
          <w:sz w:val="28"/>
          <w:szCs w:val="28"/>
        </w:rPr>
        <w:lastRenderedPageBreak/>
        <w:t xml:space="preserve">ють на руйнування </w:t>
      </w:r>
      <w:proofErr w:type="spellStart"/>
      <w:r w:rsidRPr="001E5EA9">
        <w:rPr>
          <w:rFonts w:ascii="Times New Roman" w:hAnsi="Times New Roman" w:cs="Times New Roman"/>
          <w:sz w:val="28"/>
          <w:szCs w:val="28"/>
        </w:rPr>
        <w:t>єдности</w:t>
      </w:r>
      <w:proofErr w:type="spellEnd"/>
      <w:r w:rsidRPr="001E5EA9">
        <w:rPr>
          <w:rFonts w:ascii="Times New Roman" w:hAnsi="Times New Roman" w:cs="Times New Roman"/>
          <w:sz w:val="28"/>
          <w:szCs w:val="28"/>
        </w:rPr>
        <w:t xml:space="preserve"> нашого народу. Усна народна творчість також може служити класичним прикладом </w:t>
      </w:r>
      <w:proofErr w:type="spellStart"/>
      <w:r w:rsidRPr="001E5EA9">
        <w:rPr>
          <w:rFonts w:ascii="Times New Roman" w:hAnsi="Times New Roman" w:cs="Times New Roman"/>
          <w:sz w:val="28"/>
          <w:szCs w:val="28"/>
        </w:rPr>
        <w:t>єдности</w:t>
      </w:r>
      <w:proofErr w:type="spellEnd"/>
      <w:r w:rsidRPr="001E5EA9">
        <w:rPr>
          <w:rFonts w:ascii="Times New Roman" w:hAnsi="Times New Roman" w:cs="Times New Roman"/>
          <w:sz w:val="28"/>
          <w:szCs w:val="28"/>
        </w:rPr>
        <w:t xml:space="preserve"> між усіма укра</w:t>
      </w:r>
      <w:r w:rsidRPr="001E5EA9">
        <w:rPr>
          <w:rFonts w:ascii="Times New Roman" w:hAnsi="Times New Roman" w:cs="Times New Roman"/>
          <w:sz w:val="28"/>
          <w:szCs w:val="28"/>
        </w:rPr>
        <w:softHyphen/>
        <w:t>їнськими землями. Ця спільність мови та зви</w:t>
      </w:r>
      <w:r w:rsidRPr="001E5EA9">
        <w:rPr>
          <w:rFonts w:ascii="Times New Roman" w:hAnsi="Times New Roman" w:cs="Times New Roman"/>
          <w:sz w:val="28"/>
          <w:szCs w:val="28"/>
        </w:rPr>
        <w:softHyphen/>
        <w:t xml:space="preserve">чаїв завжди була тими вузлами, які </w:t>
      </w:r>
      <w:proofErr w:type="spellStart"/>
      <w:r w:rsidRPr="001E5EA9">
        <w:rPr>
          <w:rFonts w:ascii="Times New Roman" w:hAnsi="Times New Roman" w:cs="Times New Roman"/>
          <w:sz w:val="28"/>
          <w:szCs w:val="28"/>
        </w:rPr>
        <w:t>зв'язувал</w:t>
      </w:r>
      <w:proofErr w:type="spellEnd"/>
      <w:r w:rsidRPr="001E5EA9">
        <w:rPr>
          <w:rFonts w:ascii="Times New Roman" w:hAnsi="Times New Roman" w:cs="Times New Roman"/>
          <w:sz w:val="28"/>
          <w:szCs w:val="28"/>
        </w:rPr>
        <w:t>и наш народ, коли він був штучно поділений дер</w:t>
      </w:r>
      <w:r w:rsidRPr="001E5EA9">
        <w:rPr>
          <w:rFonts w:ascii="Times New Roman" w:hAnsi="Times New Roman" w:cs="Times New Roman"/>
          <w:sz w:val="28"/>
          <w:szCs w:val="28"/>
        </w:rPr>
        <w:softHyphen/>
        <w:t>жавними кордонами. Не випадково в Україні існує повір'я, що духи всіх дітей — живих і мертвих, забутих і без вісти пропалих — на Святий Вечір злітаються до своїх матерів на святу вечерю, і ніякі віддалі, кордони, кам'яні мури і залізні брами цьому перешкодити не можуть. Як бачимо, звичаєвий обряд «Святої Вечері» символічно об'єднує всіх людей, що належать до одного народу, однієї нації.</w:t>
      </w:r>
    </w:p>
    <w:p w:rsidR="001E5EA9" w:rsidRDefault="001E5EA9" w:rsidP="00334CB6">
      <w:pPr>
        <w:spacing w:line="360" w:lineRule="auto"/>
        <w:ind w:firstLine="709"/>
        <w:jc w:val="both"/>
        <w:rPr>
          <w:rFonts w:ascii="Times New Roman" w:hAnsi="Times New Roman" w:cs="Times New Roman"/>
          <w:sz w:val="28"/>
          <w:szCs w:val="28"/>
        </w:rPr>
      </w:pPr>
      <w:r w:rsidRPr="001E5EA9">
        <w:rPr>
          <w:rFonts w:ascii="Times New Roman" w:hAnsi="Times New Roman" w:cs="Times New Roman"/>
          <w:sz w:val="28"/>
          <w:szCs w:val="28"/>
        </w:rPr>
        <w:t>Ми, українці, нація дуже стара, і свою духову культуру наші пращури почали творити далеко до християнського періоду на Україні. Разом із християнством Візантія принесла нам свою культуру, але саме свою культуру, а не культу</w:t>
      </w:r>
      <w:r w:rsidRPr="001E5EA9">
        <w:rPr>
          <w:rFonts w:ascii="Times New Roman" w:hAnsi="Times New Roman" w:cs="Times New Roman"/>
          <w:sz w:val="28"/>
          <w:szCs w:val="28"/>
        </w:rPr>
        <w:softHyphen/>
        <w:t>ру взагалі. У нас на Україні вже була на</w:t>
      </w:r>
      <w:r w:rsidRPr="001E5EA9">
        <w:rPr>
          <w:rFonts w:ascii="Times New Roman" w:hAnsi="Times New Roman" w:cs="Times New Roman"/>
          <w:sz w:val="28"/>
          <w:szCs w:val="28"/>
        </w:rPr>
        <w:softHyphen/>
        <w:t>ціональна культура, і Володимир Великий тіль</w:t>
      </w:r>
      <w:r w:rsidRPr="001E5EA9">
        <w:rPr>
          <w:rFonts w:ascii="Times New Roman" w:hAnsi="Times New Roman" w:cs="Times New Roman"/>
          <w:sz w:val="28"/>
          <w:szCs w:val="28"/>
        </w:rPr>
        <w:softHyphen/>
        <w:t>ки додав християнську культуру до своєї рід</w:t>
      </w:r>
      <w:r w:rsidRPr="001E5EA9">
        <w:rPr>
          <w:rFonts w:ascii="Times New Roman" w:hAnsi="Times New Roman" w:cs="Times New Roman"/>
          <w:sz w:val="28"/>
          <w:szCs w:val="28"/>
        </w:rPr>
        <w:softHyphen/>
        <w:t>ної, батьківської культури. Зустріч Візантії з Україною — це не була зустріч бідного з багатим; це була зустріч якщо не рівних, то близьких по духу, але різних за харак</w:t>
      </w:r>
      <w:r w:rsidRPr="001E5EA9">
        <w:rPr>
          <w:rFonts w:ascii="Times New Roman" w:hAnsi="Times New Roman" w:cs="Times New Roman"/>
          <w:sz w:val="28"/>
          <w:szCs w:val="28"/>
        </w:rPr>
        <w:softHyphen/>
        <w:t xml:space="preserve">тером культур. Ще й тепер </w:t>
      </w:r>
      <w:proofErr w:type="spellStart"/>
      <w:r w:rsidRPr="001E5EA9">
        <w:rPr>
          <w:rFonts w:ascii="Times New Roman" w:hAnsi="Times New Roman" w:cs="Times New Roman"/>
          <w:sz w:val="28"/>
          <w:szCs w:val="28"/>
        </w:rPr>
        <w:t>ми маєм</w:t>
      </w:r>
      <w:proofErr w:type="spellEnd"/>
      <w:r w:rsidRPr="001E5EA9">
        <w:rPr>
          <w:rFonts w:ascii="Times New Roman" w:hAnsi="Times New Roman" w:cs="Times New Roman"/>
          <w:sz w:val="28"/>
          <w:szCs w:val="28"/>
        </w:rPr>
        <w:t>о у своїх звичаях і народній усній творчості ознаки зу</w:t>
      </w:r>
      <w:r w:rsidRPr="001E5EA9">
        <w:rPr>
          <w:rFonts w:ascii="Times New Roman" w:hAnsi="Times New Roman" w:cs="Times New Roman"/>
          <w:sz w:val="28"/>
          <w:szCs w:val="28"/>
        </w:rPr>
        <w:softHyphen/>
        <w:t>стрічі, -поєднання староукраїнської, дохристиян</w:t>
      </w:r>
      <w:r w:rsidRPr="001E5EA9">
        <w:rPr>
          <w:rFonts w:ascii="Times New Roman" w:hAnsi="Times New Roman" w:cs="Times New Roman"/>
          <w:sz w:val="28"/>
          <w:szCs w:val="28"/>
        </w:rPr>
        <w:softHyphen/>
        <w:t xml:space="preserve">ської і християнської культур. Але </w:t>
      </w:r>
      <w:proofErr w:type="spellStart"/>
      <w:r w:rsidRPr="001E5EA9">
        <w:rPr>
          <w:rFonts w:ascii="Times New Roman" w:hAnsi="Times New Roman" w:cs="Times New Roman"/>
          <w:sz w:val="28"/>
          <w:szCs w:val="28"/>
        </w:rPr>
        <w:t>ми до ць</w:t>
      </w:r>
      <w:proofErr w:type="spellEnd"/>
      <w:r w:rsidRPr="001E5EA9">
        <w:rPr>
          <w:rFonts w:ascii="Times New Roman" w:hAnsi="Times New Roman" w:cs="Times New Roman"/>
          <w:sz w:val="28"/>
          <w:szCs w:val="28"/>
        </w:rPr>
        <w:t>ого вже так звикли, що іноді не можемо розпізнати, де кінчається в народних звичаях староукраїн</w:t>
      </w:r>
      <w:r w:rsidRPr="001E5EA9">
        <w:rPr>
          <w:rFonts w:ascii="Times New Roman" w:hAnsi="Times New Roman" w:cs="Times New Roman"/>
          <w:sz w:val="28"/>
          <w:szCs w:val="28"/>
        </w:rPr>
        <w:softHyphen/>
        <w:t>ське і де починається християнське. Бо старо</w:t>
      </w:r>
      <w:r w:rsidRPr="001E5EA9">
        <w:rPr>
          <w:rFonts w:ascii="Times New Roman" w:hAnsi="Times New Roman" w:cs="Times New Roman"/>
          <w:sz w:val="28"/>
          <w:szCs w:val="28"/>
        </w:rPr>
        <w:softHyphen/>
        <w:t>українські традиції ввійшли у плоть і кров на</w:t>
      </w:r>
      <w:r w:rsidRPr="001E5EA9">
        <w:rPr>
          <w:rFonts w:ascii="Times New Roman" w:hAnsi="Times New Roman" w:cs="Times New Roman"/>
          <w:sz w:val="28"/>
          <w:szCs w:val="28"/>
        </w:rPr>
        <w:softHyphen/>
        <w:t>ших звичаїв, і тепер ми собі не уявляємо Різдва без куті, Великодня — без писанки, Святої Тройці — без клечання, навіть називаємо це останнє свято «Зеленими Святами». Всі ми від</w:t>
      </w:r>
      <w:r w:rsidRPr="001E5EA9">
        <w:rPr>
          <w:rFonts w:ascii="Times New Roman" w:hAnsi="Times New Roman" w:cs="Times New Roman"/>
          <w:sz w:val="28"/>
          <w:szCs w:val="28"/>
        </w:rPr>
        <w:softHyphen/>
        <w:t>значаємо свято Купала, на «</w:t>
      </w:r>
      <w:proofErr w:type="spellStart"/>
      <w:r w:rsidRPr="001E5EA9">
        <w:rPr>
          <w:rFonts w:ascii="Times New Roman" w:hAnsi="Times New Roman" w:cs="Times New Roman"/>
          <w:sz w:val="28"/>
          <w:szCs w:val="28"/>
        </w:rPr>
        <w:t>Введіння</w:t>
      </w:r>
      <w:proofErr w:type="spellEnd"/>
      <w:r w:rsidRPr="001E5EA9">
        <w:rPr>
          <w:rFonts w:ascii="Times New Roman" w:hAnsi="Times New Roman" w:cs="Times New Roman"/>
          <w:sz w:val="28"/>
          <w:szCs w:val="28"/>
        </w:rPr>
        <w:t>» заклика</w:t>
      </w:r>
      <w:r w:rsidRPr="001E5EA9">
        <w:rPr>
          <w:rFonts w:ascii="Times New Roman" w:hAnsi="Times New Roman" w:cs="Times New Roman"/>
          <w:sz w:val="28"/>
          <w:szCs w:val="28"/>
        </w:rPr>
        <w:softHyphen/>
        <w:t>ємо щастя на майбутній рік, на «Катерини» кли</w:t>
      </w:r>
      <w:r w:rsidRPr="001E5EA9">
        <w:rPr>
          <w:rFonts w:ascii="Times New Roman" w:hAnsi="Times New Roman" w:cs="Times New Roman"/>
          <w:sz w:val="28"/>
          <w:szCs w:val="28"/>
        </w:rPr>
        <w:softHyphen/>
        <w:t xml:space="preserve">чемо долю, а на «Андрія» хто з нас не </w:t>
      </w:r>
      <w:proofErr w:type="spellStart"/>
      <w:r w:rsidRPr="001E5EA9">
        <w:rPr>
          <w:rFonts w:ascii="Times New Roman" w:hAnsi="Times New Roman" w:cs="Times New Roman"/>
          <w:sz w:val="28"/>
          <w:szCs w:val="28"/>
        </w:rPr>
        <w:t>кусав калети</w:t>
      </w:r>
      <w:proofErr w:type="spellEnd"/>
      <w:r w:rsidRPr="001E5EA9">
        <w:rPr>
          <w:rFonts w:ascii="Times New Roman" w:hAnsi="Times New Roman" w:cs="Times New Roman"/>
          <w:sz w:val="28"/>
          <w:szCs w:val="28"/>
        </w:rPr>
        <w:t xml:space="preserve"> і яка дівчина не ворожила, чи вийде за</w:t>
      </w:r>
      <w:r w:rsidRPr="001E5EA9">
        <w:rPr>
          <w:rFonts w:ascii="Times New Roman" w:hAnsi="Times New Roman" w:cs="Times New Roman"/>
          <w:sz w:val="28"/>
          <w:szCs w:val="28"/>
        </w:rPr>
        <w:softHyphen/>
        <w:t>між цього року? Нарешті, діти, бавлячись вес</w:t>
      </w:r>
      <w:r w:rsidRPr="001E5EA9">
        <w:rPr>
          <w:rFonts w:ascii="Times New Roman" w:hAnsi="Times New Roman" w:cs="Times New Roman"/>
          <w:sz w:val="28"/>
          <w:szCs w:val="28"/>
        </w:rPr>
        <w:softHyphen/>
        <w:t>ною, співають</w:t>
      </w:r>
      <w:r>
        <w:rPr>
          <w:rFonts w:ascii="Times New Roman" w:hAnsi="Times New Roman" w:cs="Times New Roman"/>
          <w:sz w:val="28"/>
          <w:szCs w:val="28"/>
        </w:rPr>
        <w:t>:</w:t>
      </w:r>
    </w:p>
    <w:p w:rsidR="001E5EA9" w:rsidRPr="001E5EA9" w:rsidRDefault="001E5EA9" w:rsidP="00334CB6">
      <w:pPr>
        <w:spacing w:line="360" w:lineRule="auto"/>
        <w:ind w:firstLine="709"/>
        <w:jc w:val="both"/>
        <w:rPr>
          <w:rFonts w:ascii="Times New Roman" w:hAnsi="Times New Roman" w:cs="Times New Roman"/>
          <w:sz w:val="28"/>
          <w:szCs w:val="28"/>
        </w:rPr>
      </w:pPr>
      <w:r w:rsidRPr="001E5EA9">
        <w:rPr>
          <w:rFonts w:ascii="Times New Roman" w:hAnsi="Times New Roman" w:cs="Times New Roman"/>
          <w:sz w:val="28"/>
          <w:szCs w:val="28"/>
        </w:rPr>
        <w:t xml:space="preserve">«А ми просо сіяли, </w:t>
      </w:r>
      <w:proofErr w:type="spellStart"/>
      <w:r w:rsidRPr="001E5EA9">
        <w:rPr>
          <w:rFonts w:ascii="Times New Roman" w:hAnsi="Times New Roman" w:cs="Times New Roman"/>
          <w:sz w:val="28"/>
          <w:szCs w:val="28"/>
        </w:rPr>
        <w:t>сіяли</w:t>
      </w:r>
      <w:proofErr w:type="spellEnd"/>
      <w:r w:rsidRPr="001E5EA9">
        <w:rPr>
          <w:rFonts w:ascii="Times New Roman" w:hAnsi="Times New Roman" w:cs="Times New Roman"/>
          <w:sz w:val="28"/>
          <w:szCs w:val="28"/>
        </w:rPr>
        <w:t xml:space="preserve">, Ой, дід </w:t>
      </w:r>
      <w:proofErr w:type="spellStart"/>
      <w:r w:rsidRPr="001E5EA9">
        <w:rPr>
          <w:rFonts w:ascii="Times New Roman" w:hAnsi="Times New Roman" w:cs="Times New Roman"/>
          <w:sz w:val="28"/>
          <w:szCs w:val="28"/>
        </w:rPr>
        <w:t>-Ладо</w:t>
      </w:r>
      <w:proofErr w:type="spellEnd"/>
      <w:r w:rsidRPr="001E5EA9">
        <w:rPr>
          <w:rFonts w:ascii="Times New Roman" w:hAnsi="Times New Roman" w:cs="Times New Roman"/>
          <w:sz w:val="28"/>
          <w:szCs w:val="28"/>
        </w:rPr>
        <w:t xml:space="preserve">, сіяли, </w:t>
      </w:r>
      <w:proofErr w:type="spellStart"/>
      <w:r w:rsidRPr="001E5EA9">
        <w:rPr>
          <w:rFonts w:ascii="Times New Roman" w:hAnsi="Times New Roman" w:cs="Times New Roman"/>
          <w:sz w:val="28"/>
          <w:szCs w:val="28"/>
        </w:rPr>
        <w:t>сіяли</w:t>
      </w:r>
      <w:proofErr w:type="spellEnd"/>
      <w:r w:rsidRPr="001E5EA9">
        <w:rPr>
          <w:rFonts w:ascii="Times New Roman" w:hAnsi="Times New Roman" w:cs="Times New Roman"/>
          <w:sz w:val="28"/>
          <w:szCs w:val="28"/>
        </w:rPr>
        <w:t>..</w:t>
      </w:r>
    </w:p>
    <w:p w:rsidR="001E5EA9" w:rsidRPr="001E5EA9" w:rsidRDefault="001E5EA9" w:rsidP="00334CB6">
      <w:pPr>
        <w:spacing w:line="360" w:lineRule="auto"/>
        <w:ind w:firstLine="709"/>
        <w:jc w:val="both"/>
        <w:rPr>
          <w:rFonts w:ascii="Times New Roman" w:hAnsi="Times New Roman" w:cs="Times New Roman"/>
          <w:sz w:val="28"/>
          <w:szCs w:val="28"/>
        </w:rPr>
      </w:pPr>
      <w:r w:rsidRPr="001E5EA9">
        <w:rPr>
          <w:rFonts w:ascii="Times New Roman" w:hAnsi="Times New Roman" w:cs="Times New Roman"/>
          <w:sz w:val="28"/>
          <w:szCs w:val="28"/>
        </w:rPr>
        <w:t xml:space="preserve">Співають подібне і дівчата, ведучи </w:t>
      </w:r>
      <w:proofErr w:type="spellStart"/>
      <w:r w:rsidRPr="001E5EA9">
        <w:rPr>
          <w:rFonts w:ascii="Times New Roman" w:hAnsi="Times New Roman" w:cs="Times New Roman"/>
          <w:sz w:val="28"/>
          <w:szCs w:val="28"/>
        </w:rPr>
        <w:t>хоровід</w:t>
      </w:r>
      <w:proofErr w:type="spellEnd"/>
      <w:r w:rsidRPr="001E5EA9">
        <w:rPr>
          <w:rFonts w:ascii="Times New Roman" w:hAnsi="Times New Roman" w:cs="Times New Roman"/>
          <w:sz w:val="28"/>
          <w:szCs w:val="28"/>
        </w:rPr>
        <w:t xml:space="preserve">: «Ой, дід, </w:t>
      </w:r>
      <w:proofErr w:type="spellStart"/>
      <w:r w:rsidRPr="001E5EA9">
        <w:rPr>
          <w:rFonts w:ascii="Times New Roman" w:hAnsi="Times New Roman" w:cs="Times New Roman"/>
          <w:sz w:val="28"/>
          <w:szCs w:val="28"/>
        </w:rPr>
        <w:t>дід</w:t>
      </w:r>
      <w:proofErr w:type="spellEnd"/>
      <w:r w:rsidRPr="001E5EA9">
        <w:rPr>
          <w:rFonts w:ascii="Times New Roman" w:hAnsi="Times New Roman" w:cs="Times New Roman"/>
          <w:sz w:val="28"/>
          <w:szCs w:val="28"/>
        </w:rPr>
        <w:t xml:space="preserve"> і Ладо ...»</w:t>
      </w:r>
    </w:p>
    <w:p w:rsidR="001E5EA9" w:rsidRDefault="001E5EA9" w:rsidP="00334CB6">
      <w:pPr>
        <w:spacing w:line="360" w:lineRule="auto"/>
        <w:ind w:firstLine="709"/>
        <w:jc w:val="both"/>
        <w:rPr>
          <w:rFonts w:ascii="Times New Roman" w:hAnsi="Times New Roman" w:cs="Times New Roman"/>
          <w:sz w:val="28"/>
          <w:szCs w:val="28"/>
        </w:rPr>
      </w:pPr>
      <w:r w:rsidRPr="001E5EA9">
        <w:rPr>
          <w:rFonts w:ascii="Times New Roman" w:hAnsi="Times New Roman" w:cs="Times New Roman"/>
          <w:sz w:val="28"/>
          <w:szCs w:val="28"/>
        </w:rPr>
        <w:lastRenderedPageBreak/>
        <w:t>Все це — наша дохристиянська культура, на</w:t>
      </w:r>
      <w:r w:rsidRPr="001E5EA9">
        <w:rPr>
          <w:rFonts w:ascii="Times New Roman" w:hAnsi="Times New Roman" w:cs="Times New Roman"/>
          <w:sz w:val="28"/>
          <w:szCs w:val="28"/>
        </w:rPr>
        <w:softHyphen/>
        <w:t>ша найстарша традиція. Кутя — це символ уро</w:t>
      </w:r>
      <w:r w:rsidRPr="001E5EA9">
        <w:rPr>
          <w:rFonts w:ascii="Times New Roman" w:hAnsi="Times New Roman" w:cs="Times New Roman"/>
          <w:sz w:val="28"/>
          <w:szCs w:val="28"/>
        </w:rPr>
        <w:softHyphen/>
        <w:t>жаю, писанка — це символ народження весня</w:t>
      </w:r>
      <w:r w:rsidRPr="001E5EA9">
        <w:rPr>
          <w:rFonts w:ascii="Times New Roman" w:hAnsi="Times New Roman" w:cs="Times New Roman"/>
          <w:sz w:val="28"/>
          <w:szCs w:val="28"/>
        </w:rPr>
        <w:softHyphen/>
        <w:t xml:space="preserve">ного сонця. Зеленим гіллям наші предки </w:t>
      </w:r>
      <w:proofErr w:type="spellStart"/>
      <w:r w:rsidRPr="001E5EA9">
        <w:rPr>
          <w:rFonts w:ascii="Times New Roman" w:hAnsi="Times New Roman" w:cs="Times New Roman"/>
          <w:sz w:val="28"/>
          <w:szCs w:val="28"/>
        </w:rPr>
        <w:t>охоро</w:t>
      </w:r>
      <w:r w:rsidRPr="001E5EA9">
        <w:rPr>
          <w:rFonts w:ascii="Times New Roman" w:hAnsi="Times New Roman" w:cs="Times New Roman"/>
          <w:sz w:val="28"/>
          <w:szCs w:val="28"/>
        </w:rPr>
        <w:softHyphen/>
        <w:t>няли </w:t>
      </w:r>
      <w:proofErr w:type="spellEnd"/>
      <w:r w:rsidRPr="001E5EA9">
        <w:rPr>
          <w:rFonts w:ascii="Times New Roman" w:hAnsi="Times New Roman" w:cs="Times New Roman"/>
          <w:sz w:val="28"/>
          <w:szCs w:val="28"/>
        </w:rPr>
        <w:t>своє житло від нечистих духів, що проки</w:t>
      </w:r>
      <w:r w:rsidRPr="001E5EA9">
        <w:rPr>
          <w:rFonts w:ascii="Times New Roman" w:hAnsi="Times New Roman" w:cs="Times New Roman"/>
          <w:sz w:val="28"/>
          <w:szCs w:val="28"/>
        </w:rPr>
        <w:softHyphen/>
        <w:t xml:space="preserve">даються (так еони вірили) разом із воскресінням природи — від русалок, мавок, перелесників ... Купало — це типове дохристиянське свято з усіма староукраїнськими атрибутами. Ладо —- це поганський бог кохання </w:t>
      </w:r>
      <w:proofErr w:type="spellStart"/>
      <w:r w:rsidRPr="001E5EA9">
        <w:rPr>
          <w:rFonts w:ascii="Times New Roman" w:hAnsi="Times New Roman" w:cs="Times New Roman"/>
          <w:sz w:val="28"/>
          <w:szCs w:val="28"/>
        </w:rPr>
        <w:t>і розмноження. </w:t>
      </w:r>
      <w:proofErr w:type="spellEnd"/>
      <w:r w:rsidRPr="001E5EA9">
        <w:rPr>
          <w:rFonts w:ascii="Times New Roman" w:hAnsi="Times New Roman" w:cs="Times New Roman"/>
          <w:sz w:val="28"/>
          <w:szCs w:val="28"/>
        </w:rPr>
        <w:t>На час, у який ми тепер святкуємо Різдво Христове, колись, ще до християнства в Укра</w:t>
      </w:r>
      <w:r w:rsidRPr="001E5EA9">
        <w:rPr>
          <w:rFonts w:ascii="Times New Roman" w:hAnsi="Times New Roman" w:cs="Times New Roman"/>
          <w:sz w:val="28"/>
          <w:szCs w:val="28"/>
        </w:rPr>
        <w:softHyphen/>
        <w:t>їні припадало свято зимового повороту сонця. Це був час ворожіння на майбутній рік; а тому ми і тепер маємо в різдвяних звичаях цілу низ</w:t>
      </w:r>
      <w:r w:rsidRPr="001E5EA9">
        <w:rPr>
          <w:rFonts w:ascii="Times New Roman" w:hAnsi="Times New Roman" w:cs="Times New Roman"/>
          <w:sz w:val="28"/>
          <w:szCs w:val="28"/>
        </w:rPr>
        <w:softHyphen/>
        <w:t>ку дохристиянських елементів, що мали своїм призначенням накликати добрий урожай у на</w:t>
      </w:r>
      <w:r w:rsidRPr="001E5EA9">
        <w:rPr>
          <w:rFonts w:ascii="Times New Roman" w:hAnsi="Times New Roman" w:cs="Times New Roman"/>
          <w:sz w:val="28"/>
          <w:szCs w:val="28"/>
        </w:rPr>
        <w:softHyphen/>
        <w:t>ступнім році, багатство і добробут у дім госпо</w:t>
      </w:r>
      <w:r w:rsidRPr="001E5EA9">
        <w:rPr>
          <w:rFonts w:ascii="Times New Roman" w:hAnsi="Times New Roman" w:cs="Times New Roman"/>
          <w:sz w:val="28"/>
          <w:szCs w:val="28"/>
        </w:rPr>
        <w:softHyphen/>
        <w:t xml:space="preserve">даря, щасливі лови для мисливця, весілля для дівчини та щасливу мандрівку для парубка -— дружинника князя або й самого княжича. Всі стихійні сили природи умиротворяються та </w:t>
      </w:r>
      <w:proofErr w:type="spellStart"/>
      <w:r w:rsidRPr="001E5EA9">
        <w:rPr>
          <w:rFonts w:ascii="Times New Roman" w:hAnsi="Times New Roman" w:cs="Times New Roman"/>
          <w:sz w:val="28"/>
          <w:szCs w:val="28"/>
        </w:rPr>
        <w:t>за</w:t>
      </w:r>
      <w:r w:rsidRPr="001E5EA9">
        <w:rPr>
          <w:rFonts w:ascii="Times New Roman" w:hAnsi="Times New Roman" w:cs="Times New Roman"/>
          <w:sz w:val="28"/>
          <w:szCs w:val="28"/>
        </w:rPr>
        <w:softHyphen/>
        <w:t>кликаються</w:t>
      </w:r>
      <w:proofErr w:type="spellEnd"/>
      <w:r w:rsidRPr="001E5EA9">
        <w:rPr>
          <w:rFonts w:ascii="Times New Roman" w:hAnsi="Times New Roman" w:cs="Times New Roman"/>
          <w:sz w:val="28"/>
          <w:szCs w:val="28"/>
        </w:rPr>
        <w:t>, щоб не діяли на шкоду людям і ху</w:t>
      </w:r>
      <w:r w:rsidRPr="001E5EA9">
        <w:rPr>
          <w:rFonts w:ascii="Times New Roman" w:hAnsi="Times New Roman" w:cs="Times New Roman"/>
          <w:sz w:val="28"/>
          <w:szCs w:val="28"/>
        </w:rPr>
        <w:softHyphen/>
        <w:t>добі. Про все це співається в колядках, що були відомі далеко ще до початку християнських ча</w:t>
      </w:r>
      <w:r w:rsidRPr="001E5EA9">
        <w:rPr>
          <w:rFonts w:ascii="Times New Roman" w:hAnsi="Times New Roman" w:cs="Times New Roman"/>
          <w:sz w:val="28"/>
          <w:szCs w:val="28"/>
        </w:rPr>
        <w:softHyphen/>
        <w:t xml:space="preserve">сів на Україні. Це виявляється і у звичаєвих обрядах, як ось: дванадцять полін, дванадцять </w:t>
      </w:r>
      <w:proofErr w:type="spellStart"/>
      <w:r w:rsidRPr="001E5EA9">
        <w:rPr>
          <w:rFonts w:ascii="Times New Roman" w:hAnsi="Times New Roman" w:cs="Times New Roman"/>
          <w:sz w:val="28"/>
          <w:szCs w:val="28"/>
        </w:rPr>
        <w:t>святвечерніх</w:t>
      </w:r>
      <w:proofErr w:type="spellEnd"/>
      <w:r w:rsidRPr="001E5EA9">
        <w:rPr>
          <w:rFonts w:ascii="Times New Roman" w:hAnsi="Times New Roman" w:cs="Times New Roman"/>
          <w:sz w:val="28"/>
          <w:szCs w:val="28"/>
        </w:rPr>
        <w:t xml:space="preserve"> страв, закликання на </w:t>
      </w:r>
      <w:proofErr w:type="spellStart"/>
      <w:r w:rsidRPr="001E5EA9">
        <w:rPr>
          <w:rFonts w:ascii="Times New Roman" w:hAnsi="Times New Roman" w:cs="Times New Roman"/>
          <w:sz w:val="28"/>
          <w:szCs w:val="28"/>
        </w:rPr>
        <w:t>вечерю мо</w:t>
      </w:r>
      <w:r w:rsidRPr="001E5EA9">
        <w:rPr>
          <w:rFonts w:ascii="Times New Roman" w:hAnsi="Times New Roman" w:cs="Times New Roman"/>
          <w:sz w:val="28"/>
          <w:szCs w:val="28"/>
        </w:rPr>
        <w:softHyphen/>
        <w:t>роз</w:t>
      </w:r>
      <w:proofErr w:type="spellEnd"/>
      <w:r w:rsidRPr="001E5EA9">
        <w:rPr>
          <w:rFonts w:ascii="Times New Roman" w:hAnsi="Times New Roman" w:cs="Times New Roman"/>
          <w:sz w:val="28"/>
          <w:szCs w:val="28"/>
        </w:rPr>
        <w:t xml:space="preserve">а, вовка, чорної бурі та злих вітрів, </w:t>
      </w:r>
      <w:proofErr w:type="spellStart"/>
      <w:r w:rsidRPr="001E5EA9">
        <w:rPr>
          <w:rFonts w:ascii="Times New Roman" w:hAnsi="Times New Roman" w:cs="Times New Roman"/>
          <w:sz w:val="28"/>
          <w:szCs w:val="28"/>
        </w:rPr>
        <w:t>дідух</w:t>
      </w:r>
      <w:proofErr w:type="spellEnd"/>
      <w:r w:rsidRPr="001E5EA9">
        <w:rPr>
          <w:rFonts w:ascii="Times New Roman" w:hAnsi="Times New Roman" w:cs="Times New Roman"/>
          <w:sz w:val="28"/>
          <w:szCs w:val="28"/>
        </w:rPr>
        <w:t xml:space="preserve"> на покутті, сіно на столі. Всі ці рухи, дії і слова, що на перший погляд не мають ніякого значення в житті людини, ві</w:t>
      </w:r>
      <w:r w:rsidRPr="001E5EA9">
        <w:rPr>
          <w:rFonts w:ascii="Times New Roman" w:hAnsi="Times New Roman" w:cs="Times New Roman"/>
          <w:sz w:val="28"/>
          <w:szCs w:val="28"/>
        </w:rPr>
        <w:softHyphen/>
        <w:t xml:space="preserve">ють на серце кожного з нас </w:t>
      </w:r>
      <w:proofErr w:type="spellStart"/>
      <w:r w:rsidRPr="001E5EA9">
        <w:rPr>
          <w:rFonts w:ascii="Times New Roman" w:hAnsi="Times New Roman" w:cs="Times New Roman"/>
          <w:sz w:val="28"/>
          <w:szCs w:val="28"/>
        </w:rPr>
        <w:t>чаром</w:t>
      </w:r>
      <w:proofErr w:type="spellEnd"/>
      <w:r w:rsidRPr="001E5EA9">
        <w:rPr>
          <w:rFonts w:ascii="Times New Roman" w:hAnsi="Times New Roman" w:cs="Times New Roman"/>
          <w:sz w:val="28"/>
          <w:szCs w:val="28"/>
        </w:rPr>
        <w:t xml:space="preserve"> рідної стихії і є для душі цілющим бальзамом, який сповнює, її могутньою силою. </w:t>
      </w:r>
    </w:p>
    <w:p w:rsidR="001E5EA9" w:rsidRPr="001E5EA9" w:rsidRDefault="001E5EA9" w:rsidP="00334CB6">
      <w:pPr>
        <w:spacing w:line="360" w:lineRule="auto"/>
        <w:ind w:firstLine="709"/>
        <w:jc w:val="both"/>
        <w:rPr>
          <w:rFonts w:ascii="Times New Roman" w:hAnsi="Times New Roman" w:cs="Times New Roman"/>
          <w:sz w:val="28"/>
          <w:szCs w:val="28"/>
        </w:rPr>
      </w:pPr>
      <w:r w:rsidRPr="001E5EA9">
        <w:rPr>
          <w:rFonts w:ascii="Times New Roman" w:hAnsi="Times New Roman" w:cs="Times New Roman"/>
          <w:sz w:val="28"/>
          <w:szCs w:val="28"/>
        </w:rPr>
        <w:t xml:space="preserve">Родильні обряди, що супроводжували народження дитини, ретельно обставлялися магічними діями та </w:t>
      </w:r>
      <w:proofErr w:type="spellStart"/>
      <w:r w:rsidRPr="001E5EA9">
        <w:rPr>
          <w:rFonts w:ascii="Times New Roman" w:hAnsi="Times New Roman" w:cs="Times New Roman"/>
          <w:sz w:val="28"/>
          <w:szCs w:val="28"/>
        </w:rPr>
        <w:t>обереговими</w:t>
      </w:r>
      <w:proofErr w:type="spellEnd"/>
      <w:r w:rsidRPr="001E5EA9">
        <w:rPr>
          <w:rFonts w:ascii="Times New Roman" w:hAnsi="Times New Roman" w:cs="Times New Roman"/>
          <w:sz w:val="28"/>
          <w:szCs w:val="28"/>
        </w:rPr>
        <w:t xml:space="preserve"> знаками, бо таїнство появи на світ належало до особливо делікатних сфер. Приймаючи роди, повивальна бабка намагалася прищепити дитині необхідні риси характеру. Аби дитина росла здоровою, під час купання використовували освячені трави та квіти (свячене зілля); у купіль дівчинки додавали меду, а іноді й молока («щоб гарною була»), хлопчикам клали корінь </w:t>
      </w:r>
      <w:proofErr w:type="spellStart"/>
      <w:r w:rsidRPr="001E5EA9">
        <w:rPr>
          <w:rFonts w:ascii="Times New Roman" w:hAnsi="Times New Roman" w:cs="Times New Roman"/>
          <w:sz w:val="28"/>
          <w:szCs w:val="28"/>
        </w:rPr>
        <w:t>дивосилу</w:t>
      </w:r>
      <w:proofErr w:type="spellEnd"/>
      <w:r w:rsidRPr="001E5EA9">
        <w:rPr>
          <w:rFonts w:ascii="Times New Roman" w:hAnsi="Times New Roman" w:cs="Times New Roman"/>
          <w:sz w:val="28"/>
          <w:szCs w:val="28"/>
        </w:rPr>
        <w:t xml:space="preserve"> («щоб сильними були») або сокиру («щоб уміли майструвати»). Кожен, хто приходив до хати під час ритуалу, мав кинути у купіль монету «на щастя». Весілля в середовищі </w:t>
      </w:r>
      <w:r w:rsidRPr="001E5EA9">
        <w:rPr>
          <w:rFonts w:ascii="Times New Roman" w:hAnsi="Times New Roman" w:cs="Times New Roman"/>
          <w:sz w:val="28"/>
          <w:szCs w:val="28"/>
        </w:rPr>
        <w:lastRenderedPageBreak/>
        <w:t xml:space="preserve">українців було справжнім драматичним дійством, що супроводжувалася музикою, співами, танцями, іграми, набуваючи характеру народного свята. Все починалося зі сватання, коли представники родів молодого й молодої домовлялися про весілля. Бували випадки, коли дівчина не давала згоди на одруження. Тоді вона повертала старостам принесений ними хліб, а молодому «дарувала» гарбуза чи макогона. Невдовзі після цього влаштовували заручини, які починалися з церемонії посаду – у висловленні молодими взаємної згоди на шлюб та в його освяченні двома родами. Символами єднання були рушник та хліб. Молодих виводили на посад, старший староста накривав рушником хліб, що лежав на столі, клав на нього руку дівчини, зверху – руку хлопця і перев'язував їх рушником. Після цього молода перев'язувала старостів рушниками, а всіх присутніх обдаровувала хустками, полотном або сорочками. Між заручинами та весіллям відбувалася підготовка до торжества, обставлена низкою обрядів. Основними тут були дівич-вечір (або барвінкові обряди), бгання короваю та запросини. Дівич-вечір влаштовували напередодні весілля як символ прощання з самотнім життям і робили це окремо в оселях молодої та молодого. Поки молодий та молода збирали свої дружини, коровайниці – заміжні й добропорядні жінки – готували коровай та весільне печиво (теремок, шишки, калачики, полюбовники). Головним весільним хлібом в українському весіллі був коровай. Найдраматичнішим моментом весілля був обряд покривання, що символізував перехід молодої до громади жінок та під владу чоловіка – після цього розпочиналися загальні веселощі. Архаїчний обряд покривання на Гуцульщині. Там під кінець вечері молоду кликали до комори, при цьому музики грали сумну мелодію. Як тільки молодий чув звуки скрипки, він забігав до комори і зубами перекушував мотузочок, який тримав металеві прикраси в косах молодої; тоді й розсипався весь пишний головний убір гуцульської княгині. Відтепер вона мала заплітати дві коси, закручувати їх у кружок на голові, вдягати очіпок, а зверху вив'язувати </w:t>
      </w:r>
      <w:proofErr w:type="spellStart"/>
      <w:r w:rsidRPr="001E5EA9">
        <w:rPr>
          <w:rFonts w:ascii="Times New Roman" w:hAnsi="Times New Roman" w:cs="Times New Roman"/>
          <w:sz w:val="28"/>
          <w:szCs w:val="28"/>
        </w:rPr>
        <w:t>перемітку</w:t>
      </w:r>
      <w:proofErr w:type="spellEnd"/>
      <w:r w:rsidRPr="001E5EA9">
        <w:rPr>
          <w:rFonts w:ascii="Times New Roman" w:hAnsi="Times New Roman" w:cs="Times New Roman"/>
          <w:sz w:val="28"/>
          <w:szCs w:val="28"/>
        </w:rPr>
        <w:t xml:space="preserve"> чи </w:t>
      </w:r>
      <w:r w:rsidRPr="001E5EA9">
        <w:rPr>
          <w:rFonts w:ascii="Times New Roman" w:hAnsi="Times New Roman" w:cs="Times New Roman"/>
          <w:sz w:val="28"/>
          <w:szCs w:val="28"/>
        </w:rPr>
        <w:lastRenderedPageBreak/>
        <w:t>хустку. Важливою складовою весільної обрядовості досі залишається вінчання – церковне освячення шлюбу.</w:t>
      </w:r>
      <w:r w:rsidR="00334CB6">
        <w:rPr>
          <w:rStyle w:val="a5"/>
          <w:rFonts w:ascii="Times New Roman" w:hAnsi="Times New Roman" w:cs="Times New Roman"/>
          <w:sz w:val="28"/>
          <w:szCs w:val="28"/>
        </w:rPr>
        <w:footnoteReference w:id="4"/>
      </w:r>
    </w:p>
    <w:p w:rsidR="001E5EA9" w:rsidRPr="001E5EA9" w:rsidRDefault="001E5EA9" w:rsidP="00334CB6">
      <w:pPr>
        <w:spacing w:line="360" w:lineRule="auto"/>
        <w:ind w:firstLine="709"/>
        <w:jc w:val="both"/>
        <w:rPr>
          <w:rFonts w:ascii="Times New Roman" w:hAnsi="Times New Roman" w:cs="Times New Roman"/>
          <w:sz w:val="28"/>
          <w:szCs w:val="28"/>
        </w:rPr>
      </w:pPr>
      <w:r w:rsidRPr="001E5EA9">
        <w:rPr>
          <w:rFonts w:ascii="Times New Roman" w:hAnsi="Times New Roman" w:cs="Times New Roman"/>
          <w:sz w:val="28"/>
          <w:szCs w:val="28"/>
        </w:rPr>
        <w:t xml:space="preserve">Поховально-поминальні ритуали спрямовувалися як на забезпечення незворотного переходу душі небіжчика у світ предків, так і на охорону живих від шкідливого впливу духу померлого. Ці обряди складалися з похорону та поминок. Коли вмирала людина, про це оповіщали всіх родичів та односельців. З цією метою на вікна хати, де лежав небіжчик, вивішували білі хустки або </w:t>
      </w:r>
      <w:proofErr w:type="spellStart"/>
      <w:r w:rsidRPr="001E5EA9">
        <w:rPr>
          <w:rFonts w:ascii="Times New Roman" w:hAnsi="Times New Roman" w:cs="Times New Roman"/>
          <w:sz w:val="28"/>
          <w:szCs w:val="28"/>
        </w:rPr>
        <w:t>перемітки</w:t>
      </w:r>
      <w:proofErr w:type="spellEnd"/>
      <w:r w:rsidRPr="001E5EA9">
        <w:rPr>
          <w:rFonts w:ascii="Times New Roman" w:hAnsi="Times New Roman" w:cs="Times New Roman"/>
          <w:sz w:val="28"/>
          <w:szCs w:val="28"/>
        </w:rPr>
        <w:t xml:space="preserve">. Серед верховинців було прийнято розкладати перед хатою покійного велике вогнище та сурмити у трембіти. Особливо делікатно ставилися до душі померлого: заборонялося пити воду в хаті небіжчика, адже її могла пити душа; коли хтось хотів сісти на лаву, мусив подмухати на неї, аби не розчавити душу покійного. Особливою магічністю позначалося винесення труни з небіжчиком, оскільки це пов'язувалося з захистом родини та господарства від його шкідливого впливу. Намагаючись перешкодити померлому відшукати дорогу додому, його виносили ногами вперед переважно через задні двері, тричі постукавши труною об поріг хати, щоб покійник попрощався з пращурами і більше не повертався. Як тільки труну виносили з хати, на тому місці, де вона стояла, розбивали новий горщик (символ оновлення життя), а шлях, яким виносили труну, посипали житом та ячменем, аби в домі більше ніхто не вмирав. Українці суворо дотримувалися </w:t>
      </w:r>
      <w:proofErr w:type="spellStart"/>
      <w:r w:rsidRPr="001E5EA9">
        <w:rPr>
          <w:rFonts w:ascii="Times New Roman" w:hAnsi="Times New Roman" w:cs="Times New Roman"/>
          <w:sz w:val="28"/>
          <w:szCs w:val="28"/>
        </w:rPr>
        <w:t>напівцерковного</w:t>
      </w:r>
      <w:proofErr w:type="spellEnd"/>
      <w:r w:rsidRPr="001E5EA9">
        <w:rPr>
          <w:rFonts w:ascii="Times New Roman" w:hAnsi="Times New Roman" w:cs="Times New Roman"/>
          <w:sz w:val="28"/>
          <w:szCs w:val="28"/>
        </w:rPr>
        <w:t xml:space="preserve"> звичаю "печатати" могилу, якого не знають інші народи. Священик під церковні співи позначав лопатою хрест над могилою, а потім навхрест кидав на труну землю. По закінченні похорону для всіх присутніх улаштовували трапезу, обов'язковою стравою на якій було коливо — варена пшениця з медом. Одразу після трапези було прийнято ставити на вікно склянку горілки та окраєць хліба, призначені для духу покійного: адже він, за повір'ям, повертався додому протягом дев'яти днів. Наступного дня на могилу несли сніданок («будили покійного»). Цим завершувався похорон, і цим же розпочиналися поминки. Відзначення окремих поминальних днів пов'язується з народними </w:t>
      </w:r>
      <w:r w:rsidRPr="001E5EA9">
        <w:rPr>
          <w:rFonts w:ascii="Times New Roman" w:hAnsi="Times New Roman" w:cs="Times New Roman"/>
          <w:sz w:val="28"/>
          <w:szCs w:val="28"/>
        </w:rPr>
        <w:lastRenderedPageBreak/>
        <w:t>світоглядними уявленнями про життя та смерть. Отож, вважалося, що на третій день тіло покидає душа, на дев'ятий — дух, на сороковий же день тіло перестає існувати.</w:t>
      </w:r>
      <w:r w:rsidR="006E7366">
        <w:rPr>
          <w:rStyle w:val="a5"/>
          <w:rFonts w:ascii="Times New Roman" w:hAnsi="Times New Roman" w:cs="Times New Roman"/>
          <w:sz w:val="28"/>
          <w:szCs w:val="28"/>
        </w:rPr>
        <w:footnoteReference w:id="5"/>
      </w:r>
    </w:p>
    <w:p w:rsidR="001E5EA9" w:rsidRPr="001E5EA9" w:rsidRDefault="001E5EA9" w:rsidP="00334CB6">
      <w:pPr>
        <w:spacing w:line="360" w:lineRule="auto"/>
        <w:ind w:firstLine="709"/>
        <w:jc w:val="both"/>
        <w:rPr>
          <w:rFonts w:ascii="Times New Roman" w:hAnsi="Times New Roman" w:cs="Times New Roman"/>
          <w:sz w:val="28"/>
          <w:szCs w:val="28"/>
        </w:rPr>
      </w:pPr>
      <w:r w:rsidRPr="001E5EA9">
        <w:rPr>
          <w:rFonts w:ascii="Times New Roman" w:hAnsi="Times New Roman" w:cs="Times New Roman"/>
          <w:sz w:val="28"/>
          <w:szCs w:val="28"/>
        </w:rPr>
        <w:t>Календарна обрядовість поділяється на чотири основних цикли: зимовий, весняний, літній та осінній. Кожний цикл обрядовості приурочувався, з одного боку, до природних явищ, і з іншого – до відповідних їм видів сільськогосподарської діяльності. Зимовий цикл народної календарної обрядовості українців починається з Коляди, що відзначається напередодні</w:t>
      </w:r>
      <w:r w:rsidR="006E7366">
        <w:rPr>
          <w:rFonts w:ascii="Times New Roman" w:hAnsi="Times New Roman" w:cs="Times New Roman"/>
          <w:sz w:val="28"/>
          <w:szCs w:val="28"/>
        </w:rPr>
        <w:t xml:space="preserve"> </w:t>
      </w:r>
      <w:r w:rsidRPr="001E5EA9">
        <w:rPr>
          <w:rFonts w:ascii="Times New Roman" w:hAnsi="Times New Roman" w:cs="Times New Roman"/>
          <w:sz w:val="28"/>
          <w:szCs w:val="28"/>
        </w:rPr>
        <w:t xml:space="preserve">Різдва (7 січня) і </w:t>
      </w:r>
      <w:proofErr w:type="spellStart"/>
      <w:r w:rsidRPr="001E5EA9">
        <w:rPr>
          <w:rFonts w:ascii="Times New Roman" w:hAnsi="Times New Roman" w:cs="Times New Roman"/>
          <w:sz w:val="28"/>
          <w:szCs w:val="28"/>
        </w:rPr>
        <w:t>закінчуєть</w:t>
      </w:r>
      <w:proofErr w:type="spellEnd"/>
      <w:r w:rsidRPr="001E5EA9">
        <w:rPr>
          <w:rFonts w:ascii="Times New Roman" w:hAnsi="Times New Roman" w:cs="Times New Roman"/>
          <w:sz w:val="28"/>
          <w:szCs w:val="28"/>
        </w:rPr>
        <w:t xml:space="preserve">ся Водохрещею (19 січня). Загалом зимовий цикл включає такі свята: Коляду (або </w:t>
      </w:r>
      <w:proofErr w:type="spellStart"/>
      <w:r w:rsidRPr="001E5EA9">
        <w:rPr>
          <w:rFonts w:ascii="Times New Roman" w:hAnsi="Times New Roman" w:cs="Times New Roman"/>
          <w:sz w:val="28"/>
          <w:szCs w:val="28"/>
        </w:rPr>
        <w:t>Свят-вечір</w:t>
      </w:r>
      <w:proofErr w:type="spellEnd"/>
      <w:r w:rsidRPr="001E5EA9">
        <w:rPr>
          <w:rFonts w:ascii="Times New Roman" w:hAnsi="Times New Roman" w:cs="Times New Roman"/>
          <w:sz w:val="28"/>
          <w:szCs w:val="28"/>
        </w:rPr>
        <w:t xml:space="preserve">); Свято народження сонця (або Різдво Христове); Старий Новий рік (Маланки або св. </w:t>
      </w:r>
      <w:proofErr w:type="spellStart"/>
      <w:r w:rsidRPr="001E5EA9">
        <w:rPr>
          <w:rFonts w:ascii="Times New Roman" w:hAnsi="Times New Roman" w:cs="Times New Roman"/>
          <w:sz w:val="28"/>
          <w:szCs w:val="28"/>
        </w:rPr>
        <w:t>Василія</w:t>
      </w:r>
      <w:proofErr w:type="spellEnd"/>
      <w:r w:rsidRPr="001E5EA9">
        <w:rPr>
          <w:rFonts w:ascii="Times New Roman" w:hAnsi="Times New Roman" w:cs="Times New Roman"/>
          <w:sz w:val="28"/>
          <w:szCs w:val="28"/>
        </w:rPr>
        <w:t xml:space="preserve"> Великого), Водохрещу (або Богоявлення), Стрітення та Обрітення. Вечір напередодні Різдва (Коляда, </w:t>
      </w:r>
      <w:proofErr w:type="spellStart"/>
      <w:r w:rsidRPr="001E5EA9">
        <w:rPr>
          <w:rFonts w:ascii="Times New Roman" w:hAnsi="Times New Roman" w:cs="Times New Roman"/>
          <w:sz w:val="28"/>
          <w:szCs w:val="28"/>
        </w:rPr>
        <w:t>Свят-вечір</w:t>
      </w:r>
      <w:proofErr w:type="spellEnd"/>
      <w:r w:rsidRPr="001E5EA9">
        <w:rPr>
          <w:rFonts w:ascii="Times New Roman" w:hAnsi="Times New Roman" w:cs="Times New Roman"/>
          <w:sz w:val="28"/>
          <w:szCs w:val="28"/>
        </w:rPr>
        <w:t xml:space="preserve">) називався ще багатою кутею. До нього ретельно готувалися: розтоплювали піч 12 полінами, що висушувалися 12 днів, пекли й варили 12 ритуальних страв, головні з яких – різдвяна кутя (страва з пшениці, меду, маку та горіхів) та узвар (компот із сухофруктів). Під вечір до хати вносили </w:t>
      </w:r>
      <w:proofErr w:type="spellStart"/>
      <w:r w:rsidRPr="001E5EA9">
        <w:rPr>
          <w:rFonts w:ascii="Times New Roman" w:hAnsi="Times New Roman" w:cs="Times New Roman"/>
          <w:sz w:val="28"/>
          <w:szCs w:val="28"/>
        </w:rPr>
        <w:t>дідуха</w:t>
      </w:r>
      <w:proofErr w:type="spellEnd"/>
      <w:r w:rsidRPr="001E5EA9">
        <w:rPr>
          <w:rFonts w:ascii="Times New Roman" w:hAnsi="Times New Roman" w:cs="Times New Roman"/>
          <w:sz w:val="28"/>
          <w:szCs w:val="28"/>
        </w:rPr>
        <w:t xml:space="preserve"> – обжинкового снопа. Вважалося, що він, як і всі інші хатні речі, набуває чудодійної сили і приносить щастя та успішну працю. По вечері дітей виряджали до родичів і близьких з дарунками й кутею, аби поминути душі померлих. Починаючи від </w:t>
      </w:r>
      <w:proofErr w:type="spellStart"/>
      <w:r w:rsidRPr="001E5EA9">
        <w:rPr>
          <w:rFonts w:ascii="Times New Roman" w:hAnsi="Times New Roman" w:cs="Times New Roman"/>
          <w:sz w:val="28"/>
          <w:szCs w:val="28"/>
        </w:rPr>
        <w:t>Свят-вечора</w:t>
      </w:r>
      <w:proofErr w:type="spellEnd"/>
      <w:r w:rsidRPr="001E5EA9">
        <w:rPr>
          <w:rFonts w:ascii="Times New Roman" w:hAnsi="Times New Roman" w:cs="Times New Roman"/>
          <w:sz w:val="28"/>
          <w:szCs w:val="28"/>
        </w:rPr>
        <w:t xml:space="preserve"> і аж до Водохрещі колядували та щедрували – співали ритуальних пісень-побажань господарям осель та усій родині. Весняний цикл календарних свят та обрядів у середовищі українців мав особливе значення, бо пов'язувався з найважливішою життєвою справою – закладанням майбутнього врожаю. Тому люди за допомогою обрядів та ритуально-магічних дій намагалися всіляко прискорити прихід весни, тепла, дощу. Цей період — іще й пробудження природи та людських почуттів. Тому весняна обрядовість спрямовувалася на розваги молоді, ворожіння, оберегові дії. Своєрідною емблемою весняної обрядовості в Україні були </w:t>
      </w:r>
      <w:proofErr w:type="spellStart"/>
      <w:r w:rsidRPr="001E5EA9">
        <w:rPr>
          <w:rFonts w:ascii="Times New Roman" w:hAnsi="Times New Roman" w:cs="Times New Roman"/>
          <w:sz w:val="28"/>
          <w:szCs w:val="28"/>
        </w:rPr>
        <w:t>високопоетичні</w:t>
      </w:r>
      <w:proofErr w:type="spellEnd"/>
      <w:r w:rsidRPr="001E5EA9">
        <w:rPr>
          <w:rFonts w:ascii="Times New Roman" w:hAnsi="Times New Roman" w:cs="Times New Roman"/>
          <w:sz w:val="28"/>
          <w:szCs w:val="28"/>
        </w:rPr>
        <w:t xml:space="preserve"> </w:t>
      </w:r>
      <w:r w:rsidRPr="001E5EA9">
        <w:rPr>
          <w:rFonts w:ascii="Times New Roman" w:hAnsi="Times New Roman" w:cs="Times New Roman"/>
          <w:sz w:val="28"/>
          <w:szCs w:val="28"/>
        </w:rPr>
        <w:lastRenderedPageBreak/>
        <w:t xml:space="preserve">народні співи — веснянки, що пронизували не одне свято та обрядове дійство. Головним весняним святом у народі завжди </w:t>
      </w:r>
      <w:proofErr w:type="spellStart"/>
      <w:r w:rsidRPr="001E5EA9">
        <w:rPr>
          <w:rFonts w:ascii="Times New Roman" w:hAnsi="Times New Roman" w:cs="Times New Roman"/>
          <w:sz w:val="28"/>
          <w:szCs w:val="28"/>
        </w:rPr>
        <w:t>вважався Ве</w:t>
      </w:r>
      <w:proofErr w:type="spellEnd"/>
      <w:r w:rsidRPr="001E5EA9">
        <w:rPr>
          <w:rFonts w:ascii="Times New Roman" w:hAnsi="Times New Roman" w:cs="Times New Roman"/>
          <w:sz w:val="28"/>
          <w:szCs w:val="28"/>
        </w:rPr>
        <w:t xml:space="preserve">ликдень – свято, котре пізніше християнська церква встановила як Воскресіння Христове. Воно досить органічно поєднувало давні язичницькі ритуали та церковні обряди. Великдень – це цілий обрядовий цикл, який включає такі основні компоненти: Страсний тиждень, що у свою чергу поділявся на Вербну неділю і Чистий четвер; Великдень (Паска) та Світлий (Великодній) тиждень, до якого входили </w:t>
      </w:r>
      <w:proofErr w:type="spellStart"/>
      <w:r w:rsidRPr="001E5EA9">
        <w:rPr>
          <w:rFonts w:ascii="Times New Roman" w:hAnsi="Times New Roman" w:cs="Times New Roman"/>
          <w:sz w:val="28"/>
          <w:szCs w:val="28"/>
        </w:rPr>
        <w:t>радуниця</w:t>
      </w:r>
      <w:proofErr w:type="spellEnd"/>
      <w:r w:rsidRPr="001E5EA9">
        <w:rPr>
          <w:rFonts w:ascii="Times New Roman" w:hAnsi="Times New Roman" w:cs="Times New Roman"/>
          <w:sz w:val="28"/>
          <w:szCs w:val="28"/>
        </w:rPr>
        <w:t xml:space="preserve"> (шанування предків) і Світлий (Волочильний) понеділок. У Вербну неділю освячували в церкві лозини верби, якими потім шмагали домочадців та худобу. На Великдень освячуються заздалегідь приготовані паски (святковий хліб) та писанки (великодні яйця). Найрізноманітнішим є літній обрядовий цикл, котрий тривав від русалій (кінець травня) аж до </w:t>
      </w:r>
      <w:proofErr w:type="spellStart"/>
      <w:r w:rsidRPr="001E5EA9">
        <w:rPr>
          <w:rFonts w:ascii="Times New Roman" w:hAnsi="Times New Roman" w:cs="Times New Roman"/>
          <w:sz w:val="28"/>
          <w:szCs w:val="28"/>
        </w:rPr>
        <w:t>Головосіки</w:t>
      </w:r>
      <w:proofErr w:type="spellEnd"/>
      <w:r w:rsidRPr="001E5EA9">
        <w:rPr>
          <w:rFonts w:ascii="Times New Roman" w:hAnsi="Times New Roman" w:cs="Times New Roman"/>
          <w:sz w:val="28"/>
          <w:szCs w:val="28"/>
        </w:rPr>
        <w:t xml:space="preserve"> (початок вересня). Він включає такі свята: русалії, Зелені свята (Трійцю), </w:t>
      </w:r>
      <w:proofErr w:type="spellStart"/>
      <w:r w:rsidRPr="001E5EA9">
        <w:rPr>
          <w:rFonts w:ascii="Times New Roman" w:hAnsi="Times New Roman" w:cs="Times New Roman"/>
          <w:sz w:val="28"/>
          <w:szCs w:val="28"/>
        </w:rPr>
        <w:t>Купайла</w:t>
      </w:r>
      <w:proofErr w:type="spellEnd"/>
      <w:r w:rsidRPr="001E5EA9">
        <w:rPr>
          <w:rFonts w:ascii="Times New Roman" w:hAnsi="Times New Roman" w:cs="Times New Roman"/>
          <w:sz w:val="28"/>
          <w:szCs w:val="28"/>
        </w:rPr>
        <w:t xml:space="preserve"> (Івана Купала), Петрів день (святих Петра та Павла), Маковія, </w:t>
      </w:r>
      <w:proofErr w:type="spellStart"/>
      <w:r w:rsidRPr="001E5EA9">
        <w:rPr>
          <w:rFonts w:ascii="Times New Roman" w:hAnsi="Times New Roman" w:cs="Times New Roman"/>
          <w:sz w:val="28"/>
          <w:szCs w:val="28"/>
        </w:rPr>
        <w:t>Іллів</w:t>
      </w:r>
      <w:proofErr w:type="spellEnd"/>
      <w:r w:rsidRPr="001E5EA9">
        <w:rPr>
          <w:rFonts w:ascii="Times New Roman" w:hAnsi="Times New Roman" w:cs="Times New Roman"/>
          <w:sz w:val="28"/>
          <w:szCs w:val="28"/>
        </w:rPr>
        <w:t xml:space="preserve"> день, Пантелеймона Цілителя, Спаса, а також нині призабуті свята – богів Лада, Ярила, Громові свята та ін. Ключовими в літньому обрядовому циклі були два поняття: вода і рослини. Особливою поетичністю та чарівністю визначаються купальські свята. Існувало повір'я: хто встигне зірвати квітку папороті (а вона розквітає опівночі, загорається вогнем і тут же осипається), тому відкриваються заховані скарби, а сам він дістане чудодійну силу та знання. Тому в ніч на Купала сміливі шукали в лісі квіт папороті, дівчата ворожили на вінках, молодь над водою запалювала вогні і стрибала через них: купальські вогні та купальська вода мали цілющу та очищувальну силу. Осінній цикл календарних свят не становить цілісної системи, а ввібрав окремі звичаї та обряди. Їх загальний характер визначався станом засинання природи та підготовкою до зими. Обрядові дії переважно переносилися у приміщення, набуваючи форми вечорниць. Розпочинається осінній цикл із свята Семена, котре колись збігалося з новим церковним роком, і включає такі свята та обряди: Семена, Покрови, св. </w:t>
      </w:r>
      <w:proofErr w:type="spellStart"/>
      <w:r w:rsidRPr="001E5EA9">
        <w:rPr>
          <w:rFonts w:ascii="Times New Roman" w:hAnsi="Times New Roman" w:cs="Times New Roman"/>
          <w:sz w:val="28"/>
          <w:szCs w:val="28"/>
        </w:rPr>
        <w:t>Димитрія</w:t>
      </w:r>
      <w:proofErr w:type="spellEnd"/>
      <w:r w:rsidRPr="001E5EA9">
        <w:rPr>
          <w:rFonts w:ascii="Times New Roman" w:hAnsi="Times New Roman" w:cs="Times New Roman"/>
          <w:sz w:val="28"/>
          <w:szCs w:val="28"/>
        </w:rPr>
        <w:t xml:space="preserve">, Кузьми та Дем'яна, Введення, Катерини, св. Георгія, Андрія, св. Варвари та св. Миколи. Обряди осіннього </w:t>
      </w:r>
      <w:r w:rsidRPr="001E5EA9">
        <w:rPr>
          <w:rFonts w:ascii="Times New Roman" w:hAnsi="Times New Roman" w:cs="Times New Roman"/>
          <w:sz w:val="28"/>
          <w:szCs w:val="28"/>
        </w:rPr>
        <w:lastRenderedPageBreak/>
        <w:t>циклу переважно були спрямовані на родинне життя. З Покрови починалися весілля. Інші свята осіннього циклу також були пов'язані з одруженням чи ворожінням про обранців. Ворожили і на Введення,  Катерини і Андрія, причому «арсенал» цих ворожінь був надзвичайно різноманітний.</w:t>
      </w:r>
    </w:p>
    <w:p w:rsidR="001E5EA9" w:rsidRPr="001E5EA9" w:rsidRDefault="001E5EA9" w:rsidP="00334CB6">
      <w:pPr>
        <w:spacing w:line="360" w:lineRule="auto"/>
        <w:ind w:firstLine="709"/>
        <w:jc w:val="both"/>
        <w:rPr>
          <w:rFonts w:ascii="Times New Roman" w:hAnsi="Times New Roman" w:cs="Times New Roman"/>
          <w:sz w:val="28"/>
          <w:szCs w:val="28"/>
        </w:rPr>
      </w:pPr>
      <w:r w:rsidRPr="001E5EA9">
        <w:rPr>
          <w:rFonts w:ascii="Times New Roman" w:hAnsi="Times New Roman" w:cs="Times New Roman"/>
          <w:sz w:val="28"/>
          <w:szCs w:val="28"/>
        </w:rPr>
        <w:t>Нині багато традиційних звичаїв поступово відходять у минуле, проте в сучасній обрядовості зберігаються окремі їх елементи, які використовують при святкуванні найпопулярніших народних свят.</w:t>
      </w:r>
      <w:r>
        <w:rPr>
          <w:rStyle w:val="a5"/>
          <w:rFonts w:ascii="Times New Roman" w:hAnsi="Times New Roman" w:cs="Times New Roman"/>
          <w:sz w:val="28"/>
          <w:szCs w:val="28"/>
        </w:rPr>
        <w:footnoteReference w:id="6"/>
      </w:r>
    </w:p>
    <w:p w:rsidR="001E5EA9" w:rsidRDefault="001E5EA9" w:rsidP="00F76532">
      <w:pPr>
        <w:rPr>
          <w:rFonts w:ascii="Times New Roman" w:hAnsi="Times New Roman" w:cs="Times New Roman"/>
          <w:sz w:val="28"/>
          <w:szCs w:val="28"/>
        </w:rPr>
      </w:pPr>
      <w:r>
        <w:rPr>
          <w:rFonts w:ascii="Times New Roman" w:hAnsi="Times New Roman" w:cs="Times New Roman"/>
          <w:sz w:val="28"/>
          <w:szCs w:val="28"/>
        </w:rPr>
        <w:br w:type="page"/>
      </w:r>
    </w:p>
    <w:p w:rsidR="00421885" w:rsidRDefault="0013301C" w:rsidP="00F76532">
      <w:pPr>
        <w:spacing w:after="100" w:afterAutospacing="1" w:line="360" w:lineRule="auto"/>
        <w:jc w:val="center"/>
        <w:rPr>
          <w:rFonts w:ascii="Times New Roman" w:hAnsi="Times New Roman" w:cs="Times New Roman"/>
          <w:b/>
          <w:sz w:val="28"/>
          <w:szCs w:val="28"/>
        </w:rPr>
      </w:pPr>
      <w:r w:rsidRPr="0013301C">
        <w:rPr>
          <w:rFonts w:ascii="Times New Roman" w:hAnsi="Times New Roman" w:cs="Times New Roman"/>
          <w:b/>
          <w:sz w:val="28"/>
          <w:szCs w:val="28"/>
        </w:rPr>
        <w:lastRenderedPageBreak/>
        <w:t xml:space="preserve">Розділ </w:t>
      </w:r>
      <w:r w:rsidRPr="0013301C">
        <w:rPr>
          <w:rFonts w:ascii="Times New Roman" w:hAnsi="Times New Roman" w:cs="Times New Roman"/>
          <w:b/>
          <w:sz w:val="28"/>
          <w:szCs w:val="28"/>
          <w:lang w:val="en-US"/>
        </w:rPr>
        <w:t>II</w:t>
      </w:r>
    </w:p>
    <w:p w:rsidR="00D43003" w:rsidRDefault="00D43003" w:rsidP="00F76532">
      <w:pPr>
        <w:spacing w:after="100" w:afterAutospacing="1"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Праукраїнські</w:t>
      </w:r>
      <w:proofErr w:type="spellEnd"/>
      <w:r>
        <w:rPr>
          <w:rFonts w:ascii="Times New Roman" w:hAnsi="Times New Roman" w:cs="Times New Roman"/>
          <w:b/>
          <w:sz w:val="28"/>
          <w:szCs w:val="28"/>
        </w:rPr>
        <w:t xml:space="preserve"> мотиви у новелах Василя Стефаника</w:t>
      </w:r>
    </w:p>
    <w:p w:rsidR="00E72DD1" w:rsidRPr="00E72DD1" w:rsidRDefault="004E7EAF" w:rsidP="00F76532">
      <w:pPr>
        <w:spacing w:after="100"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1.2. Танець як дорога душі </w:t>
      </w:r>
    </w:p>
    <w:p w:rsidR="00E72DD1" w:rsidRPr="00E72DD1" w:rsidRDefault="00E72DD1" w:rsidP="00F76532">
      <w:pPr>
        <w:spacing w:after="100" w:afterAutospacing="1" w:line="360" w:lineRule="auto"/>
        <w:ind w:firstLine="680"/>
        <w:jc w:val="both"/>
        <w:rPr>
          <w:rFonts w:ascii="Times New Roman" w:hAnsi="Times New Roman" w:cs="Times New Roman"/>
          <w:sz w:val="28"/>
          <w:szCs w:val="28"/>
        </w:rPr>
      </w:pPr>
      <w:r w:rsidRPr="00E72DD1">
        <w:rPr>
          <w:rFonts w:ascii="Times New Roman" w:hAnsi="Times New Roman" w:cs="Times New Roman"/>
          <w:sz w:val="28"/>
          <w:szCs w:val="28"/>
        </w:rPr>
        <w:t>Існує влучне висловлювання, що танець – таємна мова душі, яка ніколи не лукавить. Кожен порух тіла – це справді мистецька передача почувань через пластику і ритмічні рухи. Він безмовний, але його виразність виявляється могутньою внутрішньою силою, тому мова танцю інтернаціональна і зрозуміла всім. Як і пісня, танець живе саме в момент виконання, без людського начала вони існувати не можуть</w:t>
      </w:r>
      <w:r>
        <w:rPr>
          <w:rFonts w:ascii="Times New Roman" w:hAnsi="Times New Roman" w:cs="Times New Roman"/>
          <w:sz w:val="28"/>
          <w:szCs w:val="28"/>
        </w:rPr>
        <w:t>.</w:t>
      </w:r>
    </w:p>
    <w:p w:rsidR="00E72DD1" w:rsidRPr="00E72DD1" w:rsidRDefault="00E72DD1" w:rsidP="00F76532">
      <w:pPr>
        <w:spacing w:after="100" w:afterAutospacing="1"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Історія мистецтва танцю </w:t>
      </w:r>
      <w:proofErr w:type="spellStart"/>
      <w:r>
        <w:rPr>
          <w:rFonts w:ascii="Times New Roman" w:hAnsi="Times New Roman" w:cs="Times New Roman"/>
          <w:sz w:val="28"/>
          <w:szCs w:val="28"/>
        </w:rPr>
        <w:t>слов</w:t>
      </w:r>
      <w:proofErr w:type="spellEnd"/>
      <w:r>
        <w:rPr>
          <w:rFonts w:ascii="Times New Roman" w:hAnsi="Times New Roman" w:cs="Times New Roman"/>
          <w:sz w:val="28"/>
          <w:szCs w:val="28"/>
          <w:lang w:val="en-US"/>
        </w:rPr>
        <w:t>’</w:t>
      </w:r>
      <w:proofErr w:type="spellStart"/>
      <w:r w:rsidR="0021273F">
        <w:rPr>
          <w:rFonts w:ascii="Times New Roman" w:hAnsi="Times New Roman" w:cs="Times New Roman"/>
          <w:sz w:val="28"/>
          <w:szCs w:val="28"/>
        </w:rPr>
        <w:t>ян</w:t>
      </w:r>
      <w:proofErr w:type="spellEnd"/>
      <w:r w:rsidR="0021273F">
        <w:rPr>
          <w:rFonts w:ascii="Times New Roman" w:hAnsi="Times New Roman" w:cs="Times New Roman"/>
          <w:sz w:val="28"/>
          <w:szCs w:val="28"/>
        </w:rPr>
        <w:t xml:space="preserve"> сягає давньої архаїки</w:t>
      </w:r>
      <w:r w:rsidRPr="00E72DD1">
        <w:rPr>
          <w:rFonts w:ascii="Times New Roman" w:hAnsi="Times New Roman" w:cs="Times New Roman"/>
          <w:sz w:val="28"/>
          <w:szCs w:val="28"/>
        </w:rPr>
        <w:t>, коли музика, слово і танець були єдині, що спонукало багатьох учених зв</w:t>
      </w:r>
      <w:r w:rsidR="005726A5">
        <w:rPr>
          <w:rFonts w:ascii="Times New Roman" w:hAnsi="Times New Roman" w:cs="Times New Roman"/>
          <w:sz w:val="28"/>
          <w:szCs w:val="28"/>
        </w:rPr>
        <w:t>ертат</w:t>
      </w:r>
      <w:r w:rsidRPr="00E72DD1">
        <w:rPr>
          <w:rFonts w:ascii="Times New Roman" w:hAnsi="Times New Roman" w:cs="Times New Roman"/>
          <w:sz w:val="28"/>
          <w:szCs w:val="28"/>
        </w:rPr>
        <w:t>ися до цієї теми. Дослідн</w:t>
      </w:r>
      <w:bookmarkStart w:id="0" w:name="_GoBack"/>
      <w:bookmarkEnd w:id="0"/>
      <w:r w:rsidRPr="00E72DD1">
        <w:rPr>
          <w:rFonts w:ascii="Times New Roman" w:hAnsi="Times New Roman" w:cs="Times New Roman"/>
          <w:sz w:val="28"/>
          <w:szCs w:val="28"/>
        </w:rPr>
        <w:t>ик наукового доробку вченого історика М.Грушевського проф.</w:t>
      </w:r>
      <w:r w:rsidRPr="00E72DD1">
        <w:rPr>
          <w:rFonts w:ascii="Times New Roman" w:hAnsi="Times New Roman" w:cs="Times New Roman"/>
          <w:sz w:val="28"/>
          <w:szCs w:val="28"/>
          <w:lang w:val="en-US"/>
        </w:rPr>
        <w:t xml:space="preserve"> </w:t>
      </w:r>
      <w:r w:rsidRPr="00E72DD1">
        <w:rPr>
          <w:rFonts w:ascii="Times New Roman" w:hAnsi="Times New Roman" w:cs="Times New Roman"/>
          <w:sz w:val="28"/>
          <w:szCs w:val="28"/>
        </w:rPr>
        <w:t xml:space="preserve">П.Кононенко зазначає, що у ранній період історії, досліджував буття </w:t>
      </w:r>
      <w:proofErr w:type="spellStart"/>
      <w:r w:rsidRPr="00E72DD1">
        <w:rPr>
          <w:rFonts w:ascii="Times New Roman" w:hAnsi="Times New Roman" w:cs="Times New Roman"/>
          <w:sz w:val="28"/>
          <w:szCs w:val="28"/>
        </w:rPr>
        <w:t>прапредків</w:t>
      </w:r>
      <w:proofErr w:type="spellEnd"/>
      <w:r w:rsidRPr="00E72DD1">
        <w:rPr>
          <w:rFonts w:ascii="Times New Roman" w:hAnsi="Times New Roman" w:cs="Times New Roman"/>
          <w:sz w:val="28"/>
          <w:szCs w:val="28"/>
        </w:rPr>
        <w:t>, безперервність і цілісність історичного розвитку української нації, головним чином – її власну самодостатню генетичну основу й структуру. М.Грушевський: «Як птахи і звірі ритмічними колективними рухами (танцями) і колективним гуком, ревом чи співом приводять себе в добрий настрій почуттям своєї спільноти й однодушності, .</w:t>
      </w:r>
      <w:r>
        <w:rPr>
          <w:rFonts w:ascii="Times New Roman" w:hAnsi="Times New Roman" w:cs="Times New Roman"/>
          <w:sz w:val="28"/>
          <w:szCs w:val="28"/>
        </w:rPr>
        <w:t>.</w:t>
      </w:r>
      <w:r w:rsidRPr="00E72DD1">
        <w:rPr>
          <w:rFonts w:ascii="Times New Roman" w:hAnsi="Times New Roman" w:cs="Times New Roman"/>
          <w:sz w:val="28"/>
          <w:szCs w:val="28"/>
        </w:rPr>
        <w:t>. так роблять це й люди, стаючи людьми».</w:t>
      </w:r>
    </w:p>
    <w:p w:rsidR="005726A5" w:rsidRDefault="00E72DD1" w:rsidP="00F76532">
      <w:pPr>
        <w:spacing w:after="100" w:afterAutospacing="1" w:line="360" w:lineRule="auto"/>
        <w:ind w:firstLine="680"/>
        <w:jc w:val="both"/>
        <w:rPr>
          <w:rFonts w:ascii="Times New Roman" w:hAnsi="Times New Roman" w:cs="Times New Roman"/>
          <w:sz w:val="28"/>
          <w:szCs w:val="28"/>
        </w:rPr>
      </w:pPr>
      <w:r w:rsidRPr="00E72DD1">
        <w:rPr>
          <w:rFonts w:ascii="Times New Roman" w:hAnsi="Times New Roman" w:cs="Times New Roman"/>
          <w:sz w:val="28"/>
          <w:szCs w:val="28"/>
        </w:rPr>
        <w:t>За основу самобутнього, оригінального, хореографічного мистецтва українського народу слугувало спе</w:t>
      </w:r>
      <w:r>
        <w:rPr>
          <w:rFonts w:ascii="Times New Roman" w:hAnsi="Times New Roman" w:cs="Times New Roman"/>
          <w:sz w:val="28"/>
          <w:szCs w:val="28"/>
        </w:rPr>
        <w:t xml:space="preserve">цифічне життя давніх </w:t>
      </w:r>
      <w:proofErr w:type="spellStart"/>
      <w:r>
        <w:rPr>
          <w:rFonts w:ascii="Times New Roman" w:hAnsi="Times New Roman" w:cs="Times New Roman"/>
          <w:sz w:val="28"/>
          <w:szCs w:val="28"/>
        </w:rPr>
        <w:t>східнослов</w:t>
      </w:r>
      <w:proofErr w:type="spellEnd"/>
      <w:r>
        <w:rPr>
          <w:rFonts w:ascii="Times New Roman" w:hAnsi="Times New Roman" w:cs="Times New Roman"/>
          <w:sz w:val="28"/>
          <w:szCs w:val="28"/>
          <w:lang w:val="en-US"/>
        </w:rPr>
        <w:t>’</w:t>
      </w:r>
      <w:proofErr w:type="spellStart"/>
      <w:r w:rsidRPr="00E72DD1">
        <w:rPr>
          <w:rFonts w:ascii="Times New Roman" w:hAnsi="Times New Roman" w:cs="Times New Roman"/>
          <w:sz w:val="28"/>
          <w:szCs w:val="28"/>
        </w:rPr>
        <w:t>янських</w:t>
      </w:r>
      <w:proofErr w:type="spellEnd"/>
      <w:r w:rsidRPr="00E72DD1">
        <w:rPr>
          <w:rFonts w:ascii="Times New Roman" w:hAnsi="Times New Roman" w:cs="Times New Roman"/>
          <w:sz w:val="28"/>
          <w:szCs w:val="28"/>
        </w:rPr>
        <w:t xml:space="preserve"> </w:t>
      </w:r>
      <w:r>
        <w:rPr>
          <w:rFonts w:ascii="Times New Roman" w:hAnsi="Times New Roman" w:cs="Times New Roman"/>
          <w:sz w:val="28"/>
          <w:szCs w:val="28"/>
        </w:rPr>
        <w:t>племен – древлян, дреговичів, в</w:t>
      </w:r>
      <w:r>
        <w:rPr>
          <w:rFonts w:ascii="Times New Roman" w:hAnsi="Times New Roman" w:cs="Times New Roman"/>
          <w:sz w:val="28"/>
          <w:szCs w:val="28"/>
          <w:lang w:val="en-US"/>
        </w:rPr>
        <w:t>’</w:t>
      </w:r>
      <w:proofErr w:type="spellStart"/>
      <w:r w:rsidRPr="00E72DD1">
        <w:rPr>
          <w:rFonts w:ascii="Times New Roman" w:hAnsi="Times New Roman" w:cs="Times New Roman"/>
          <w:sz w:val="28"/>
          <w:szCs w:val="28"/>
        </w:rPr>
        <w:t>ятичів</w:t>
      </w:r>
      <w:proofErr w:type="spellEnd"/>
      <w:r w:rsidRPr="00E72DD1">
        <w:rPr>
          <w:rFonts w:ascii="Times New Roman" w:hAnsi="Times New Roman" w:cs="Times New Roman"/>
          <w:sz w:val="28"/>
          <w:szCs w:val="28"/>
        </w:rPr>
        <w:t>, сіверян, волинян, білих хорватів, бужан та інших. Усі їхні обряди, магічні звернення, заклинання безпосередньо залежали і були органічно пов</w:t>
      </w:r>
      <w:r w:rsidR="00773584">
        <w:rPr>
          <w:rFonts w:ascii="Times New Roman" w:hAnsi="Times New Roman" w:cs="Times New Roman"/>
          <w:sz w:val="28"/>
          <w:szCs w:val="28"/>
        </w:rPr>
        <w:t>’язані з землеробством, анімістичним</w:t>
      </w:r>
      <w:r w:rsidR="005726A5">
        <w:rPr>
          <w:rFonts w:ascii="Times New Roman" w:hAnsi="Times New Roman" w:cs="Times New Roman"/>
          <w:sz w:val="28"/>
          <w:szCs w:val="28"/>
        </w:rPr>
        <w:t xml:space="preserve"> культом, мали свої ритми</w:t>
      </w:r>
      <w:r>
        <w:rPr>
          <w:rFonts w:ascii="Times New Roman" w:hAnsi="Times New Roman" w:cs="Times New Roman"/>
          <w:sz w:val="28"/>
          <w:szCs w:val="28"/>
        </w:rPr>
        <w:t>.</w:t>
      </w:r>
      <w:r>
        <w:rPr>
          <w:rStyle w:val="a5"/>
          <w:rFonts w:ascii="Times New Roman" w:hAnsi="Times New Roman" w:cs="Times New Roman"/>
          <w:sz w:val="28"/>
          <w:szCs w:val="28"/>
        </w:rPr>
        <w:footnoteReference w:id="7"/>
      </w:r>
    </w:p>
    <w:p w:rsidR="004E7EAF" w:rsidRDefault="00773584" w:rsidP="00F76532">
      <w:pPr>
        <w:spacing w:after="100" w:afterAutospacing="1" w:line="36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Людина - </w:t>
      </w:r>
      <w:r w:rsidR="004E7EAF" w:rsidRPr="004E7EAF">
        <w:rPr>
          <w:rFonts w:ascii="Times New Roman" w:hAnsi="Times New Roman" w:cs="Times New Roman"/>
          <w:sz w:val="28"/>
          <w:szCs w:val="28"/>
        </w:rPr>
        <w:t>тільки зерно всесвіту, але кожна окрема частина одного зерна представляє частину людського тіла.</w:t>
      </w:r>
      <w:r w:rsidR="004E7EAF" w:rsidRPr="004E7EAF">
        <w:rPr>
          <w:rFonts w:ascii="Times New Roman" w:hAnsi="Times New Roman" w:cs="Times New Roman"/>
          <w:sz w:val="28"/>
          <w:szCs w:val="28"/>
          <w:vertAlign w:val="superscript"/>
        </w:rPr>
        <w:footnoteReference w:id="8"/>
      </w:r>
      <w:r w:rsidR="004E7EAF" w:rsidRPr="004E7EAF">
        <w:rPr>
          <w:rFonts w:ascii="Times New Roman" w:hAnsi="Times New Roman" w:cs="Times New Roman"/>
          <w:sz w:val="28"/>
          <w:szCs w:val="28"/>
        </w:rPr>
        <w:t xml:space="preserve"> Саме прізвище </w:t>
      </w:r>
      <w:proofErr w:type="spellStart"/>
      <w:r w:rsidR="004E7EAF" w:rsidRPr="004E7EAF">
        <w:rPr>
          <w:rFonts w:ascii="Times New Roman" w:hAnsi="Times New Roman" w:cs="Times New Roman"/>
          <w:sz w:val="28"/>
          <w:szCs w:val="28"/>
        </w:rPr>
        <w:t>Дідух</w:t>
      </w:r>
      <w:proofErr w:type="spellEnd"/>
      <w:r w:rsidR="004E7EAF" w:rsidRPr="004E7EAF">
        <w:rPr>
          <w:rFonts w:ascii="Times New Roman" w:hAnsi="Times New Roman" w:cs="Times New Roman"/>
          <w:sz w:val="28"/>
          <w:szCs w:val="28"/>
        </w:rPr>
        <w:t xml:space="preserve">, наче промовляє до читача, що дідівський дух живе у тій людині, у його вчинках. Не просто дух його діда, а метафізика, що поєднує Івана з переживаннями цілих поколінь предків, які нитками доль привели його у світ. Боротьба бажання залишитись на прадідівській землі, щоб продовжувати тягнути нитку свого роду у майбутнє, і розуміння того, що часи змінюються і потреби зростають, що без грошей не вийде нічого. Як підсвідомий страх чогось, що чатує у темноті за стовбуром дерева на його душу. </w:t>
      </w:r>
      <w:r w:rsidRPr="00773584">
        <w:rPr>
          <w:rFonts w:ascii="Times New Roman" w:hAnsi="Times New Roman" w:cs="Times New Roman"/>
          <w:sz w:val="28"/>
          <w:szCs w:val="28"/>
        </w:rPr>
        <w:t>Зрозумівши, що він старе дерево, яке не прийметься у новий ґрунт, вирішив поховати себе на горі.</w:t>
      </w:r>
    </w:p>
    <w:p w:rsidR="003F0755" w:rsidRDefault="003F0755" w:rsidP="00F76532">
      <w:pPr>
        <w:spacing w:after="100" w:afterAutospacing="1" w:line="360" w:lineRule="auto"/>
        <w:ind w:firstLine="680"/>
        <w:jc w:val="both"/>
        <w:rPr>
          <w:rFonts w:ascii="Times New Roman" w:hAnsi="Times New Roman" w:cs="Times New Roman"/>
          <w:sz w:val="28"/>
          <w:szCs w:val="28"/>
        </w:rPr>
      </w:pPr>
      <w:r>
        <w:rPr>
          <w:rFonts w:ascii="Times New Roman" w:hAnsi="Times New Roman" w:cs="Times New Roman"/>
          <w:sz w:val="28"/>
          <w:szCs w:val="28"/>
        </w:rPr>
        <w:t>Людське горе – дивовижна річ, воно спроможне розкрутити людину, як нитку з клубка її власних переживань, відкрити найпотаємніші можливості. В такі моменти ми не здатні керувати і оцінювати ситуацію збоку, ми піддаємося самі собі.</w:t>
      </w:r>
      <w:r w:rsidR="00A952D4" w:rsidRPr="00A952D4">
        <w:rPr>
          <w:rFonts w:ascii="Times New Roman" w:hAnsi="Times New Roman" w:cs="Times New Roman"/>
          <w:sz w:val="28"/>
          <w:szCs w:val="28"/>
        </w:rPr>
        <w:t xml:space="preserve"> Поховавши свою душу на горі, на якій провів усе своє життя, Іван вдався до її проводів у кращий світ. Звісно, це було підсвідомими поривами чогось невідомого, що вело своїм корінням у сиву давнину. </w:t>
      </w:r>
      <w:r w:rsidR="00A952D4">
        <w:rPr>
          <w:rFonts w:ascii="Times New Roman" w:hAnsi="Times New Roman" w:cs="Times New Roman"/>
          <w:sz w:val="28"/>
          <w:szCs w:val="28"/>
        </w:rPr>
        <w:t xml:space="preserve"> </w:t>
      </w:r>
      <w:r>
        <w:rPr>
          <w:rFonts w:ascii="Times New Roman" w:hAnsi="Times New Roman" w:cs="Times New Roman"/>
          <w:sz w:val="28"/>
          <w:szCs w:val="28"/>
        </w:rPr>
        <w:t xml:space="preserve"> </w:t>
      </w:r>
      <w:r w:rsidR="00570A8C">
        <w:rPr>
          <w:rFonts w:ascii="Times New Roman" w:hAnsi="Times New Roman" w:cs="Times New Roman"/>
          <w:sz w:val="28"/>
          <w:szCs w:val="28"/>
        </w:rPr>
        <w:t xml:space="preserve">Синкретизм рухів, звуків, думок, емоцій, свідомих та несвідомих дій закрутив головних героїв новели </w:t>
      </w:r>
      <w:r>
        <w:rPr>
          <w:rFonts w:ascii="Times New Roman" w:hAnsi="Times New Roman" w:cs="Times New Roman"/>
          <w:sz w:val="28"/>
          <w:szCs w:val="28"/>
        </w:rPr>
        <w:t>у танці.</w:t>
      </w:r>
      <w:r w:rsidR="004E7EAF">
        <w:rPr>
          <w:rFonts w:ascii="Times New Roman" w:hAnsi="Times New Roman" w:cs="Times New Roman"/>
          <w:sz w:val="28"/>
          <w:szCs w:val="28"/>
        </w:rPr>
        <w:t xml:space="preserve"> </w:t>
      </w:r>
      <w:r w:rsidR="00D52C43">
        <w:rPr>
          <w:rFonts w:ascii="Times New Roman" w:hAnsi="Times New Roman" w:cs="Times New Roman"/>
          <w:sz w:val="28"/>
          <w:szCs w:val="28"/>
        </w:rPr>
        <w:t>«…</w:t>
      </w:r>
      <w:r w:rsidR="00D52C43" w:rsidRPr="00D52C43">
        <w:rPr>
          <w:rFonts w:ascii="Times New Roman" w:hAnsi="Times New Roman" w:cs="Times New Roman"/>
          <w:sz w:val="28"/>
          <w:szCs w:val="28"/>
        </w:rPr>
        <w:t xml:space="preserve"> та й поклав голову в долоні і довго щось собі нагадував. Устав із-за стола, підійшов до жінки і взяв її за рукав.</w:t>
      </w:r>
      <w:r w:rsidR="00D52C43">
        <w:rPr>
          <w:rFonts w:ascii="Times New Roman" w:hAnsi="Times New Roman" w:cs="Times New Roman"/>
          <w:sz w:val="28"/>
          <w:szCs w:val="28"/>
        </w:rPr>
        <w:t xml:space="preserve"> </w:t>
      </w:r>
      <w:proofErr w:type="spellStart"/>
      <w:r w:rsidRPr="003F0755">
        <w:rPr>
          <w:rFonts w:ascii="Times New Roman" w:hAnsi="Times New Roman" w:cs="Times New Roman"/>
          <w:sz w:val="28"/>
          <w:szCs w:val="28"/>
        </w:rPr>
        <w:t>Ймив</w:t>
      </w:r>
      <w:proofErr w:type="spellEnd"/>
      <w:r w:rsidRPr="003F0755">
        <w:rPr>
          <w:rFonts w:ascii="Times New Roman" w:hAnsi="Times New Roman" w:cs="Times New Roman"/>
          <w:sz w:val="28"/>
          <w:szCs w:val="28"/>
        </w:rPr>
        <w:t xml:space="preserve"> стару з</w:t>
      </w:r>
      <w:r>
        <w:rPr>
          <w:rFonts w:ascii="Times New Roman" w:hAnsi="Times New Roman" w:cs="Times New Roman"/>
          <w:sz w:val="28"/>
          <w:szCs w:val="28"/>
        </w:rPr>
        <w:t>а шию і пустився з нею в танець…»</w:t>
      </w:r>
      <w:r w:rsidR="00A952D4">
        <w:rPr>
          <w:rFonts w:ascii="Times New Roman" w:hAnsi="Times New Roman" w:cs="Times New Roman"/>
          <w:sz w:val="28"/>
          <w:szCs w:val="28"/>
        </w:rPr>
        <w:t xml:space="preserve">. </w:t>
      </w:r>
      <w:r w:rsidR="004E7EAF">
        <w:rPr>
          <w:rStyle w:val="a5"/>
          <w:rFonts w:ascii="Times New Roman" w:hAnsi="Times New Roman" w:cs="Times New Roman"/>
          <w:sz w:val="28"/>
          <w:szCs w:val="28"/>
        </w:rPr>
        <w:footnoteReference w:id="9"/>
      </w:r>
      <w:r w:rsidR="004E7EAF" w:rsidRPr="004E7EAF">
        <w:rPr>
          <w:rFonts w:ascii="Times New Roman" w:hAnsi="Times New Roman" w:cs="Times New Roman"/>
          <w:sz w:val="28"/>
          <w:szCs w:val="28"/>
        </w:rPr>
        <w:t xml:space="preserve"> Танець був тим неземним вітром, що підніс їхні душі над землею і у вирі переживань відніс у інший світ.</w:t>
      </w:r>
      <w:r w:rsidR="00773584">
        <w:rPr>
          <w:rFonts w:ascii="Times New Roman" w:hAnsi="Times New Roman" w:cs="Times New Roman"/>
          <w:sz w:val="28"/>
          <w:szCs w:val="28"/>
        </w:rPr>
        <w:t xml:space="preserve"> «</w:t>
      </w:r>
      <w:r w:rsidR="00773584" w:rsidRPr="00773584">
        <w:rPr>
          <w:rFonts w:ascii="Times New Roman" w:hAnsi="Times New Roman" w:cs="Times New Roman"/>
          <w:sz w:val="28"/>
          <w:szCs w:val="28"/>
        </w:rPr>
        <w:t>Люди задеревіли, а Іван термосив жінкою, як би не мав уже гадки пустити її живу з рук</w:t>
      </w:r>
      <w:r w:rsidR="00773584">
        <w:rPr>
          <w:rFonts w:ascii="Times New Roman" w:hAnsi="Times New Roman" w:cs="Times New Roman"/>
          <w:sz w:val="28"/>
          <w:szCs w:val="28"/>
        </w:rPr>
        <w:t>».</w:t>
      </w:r>
      <w:r w:rsidR="00773584">
        <w:rPr>
          <w:rStyle w:val="a5"/>
          <w:rFonts w:ascii="Times New Roman" w:hAnsi="Times New Roman" w:cs="Times New Roman"/>
          <w:sz w:val="28"/>
          <w:szCs w:val="28"/>
        </w:rPr>
        <w:footnoteReference w:id="10"/>
      </w:r>
    </w:p>
    <w:p w:rsidR="00D52C43" w:rsidRDefault="00EB5312" w:rsidP="00673B30">
      <w:pPr>
        <w:spacing w:after="100" w:afterAutospacing="1" w:line="360" w:lineRule="auto"/>
        <w:ind w:firstLine="680"/>
        <w:jc w:val="both"/>
        <w:rPr>
          <w:rFonts w:ascii="Times New Roman" w:hAnsi="Times New Roman" w:cs="Times New Roman"/>
          <w:sz w:val="28"/>
          <w:szCs w:val="28"/>
          <w:lang w:val="en-US"/>
        </w:rPr>
      </w:pPr>
      <w:r>
        <w:rPr>
          <w:rFonts w:ascii="Times New Roman" w:hAnsi="Times New Roman" w:cs="Times New Roman"/>
          <w:sz w:val="28"/>
          <w:szCs w:val="28"/>
        </w:rPr>
        <w:t>«</w:t>
      </w:r>
      <w:r w:rsidRPr="00EB5312">
        <w:rPr>
          <w:rFonts w:ascii="Times New Roman" w:hAnsi="Times New Roman" w:cs="Times New Roman"/>
          <w:sz w:val="28"/>
          <w:szCs w:val="28"/>
        </w:rPr>
        <w:t xml:space="preserve">Як уходили назад до хати, то ціла хата заридала. Як би хмара плачу, що нависла над селом, </w:t>
      </w:r>
      <w:proofErr w:type="spellStart"/>
      <w:r w:rsidRPr="00EB5312">
        <w:rPr>
          <w:rFonts w:ascii="Times New Roman" w:hAnsi="Times New Roman" w:cs="Times New Roman"/>
          <w:sz w:val="28"/>
          <w:szCs w:val="28"/>
        </w:rPr>
        <w:t>прірвалася</w:t>
      </w:r>
      <w:proofErr w:type="spellEnd"/>
      <w:r w:rsidRPr="00EB5312">
        <w:rPr>
          <w:rFonts w:ascii="Times New Roman" w:hAnsi="Times New Roman" w:cs="Times New Roman"/>
          <w:sz w:val="28"/>
          <w:szCs w:val="28"/>
        </w:rPr>
        <w:t xml:space="preserve">, як би горе людське дунайську загату розірвало - такий був плач. Жінки заломили руки і так сплетені держали над старою </w:t>
      </w:r>
      <w:proofErr w:type="spellStart"/>
      <w:r w:rsidRPr="00EB5312">
        <w:rPr>
          <w:rFonts w:ascii="Times New Roman" w:hAnsi="Times New Roman" w:cs="Times New Roman"/>
          <w:sz w:val="28"/>
          <w:szCs w:val="28"/>
        </w:rPr>
        <w:t>Іванихою</w:t>
      </w:r>
      <w:proofErr w:type="spellEnd"/>
      <w:r w:rsidRPr="00EB5312">
        <w:rPr>
          <w:rFonts w:ascii="Times New Roman" w:hAnsi="Times New Roman" w:cs="Times New Roman"/>
          <w:sz w:val="28"/>
          <w:szCs w:val="28"/>
        </w:rPr>
        <w:t xml:space="preserve">, аби щось </w:t>
      </w:r>
      <w:proofErr w:type="spellStart"/>
      <w:r w:rsidRPr="00EB5312">
        <w:rPr>
          <w:rFonts w:ascii="Times New Roman" w:hAnsi="Times New Roman" w:cs="Times New Roman"/>
          <w:sz w:val="28"/>
          <w:szCs w:val="28"/>
        </w:rPr>
        <w:t>ізгори</w:t>
      </w:r>
      <w:proofErr w:type="spellEnd"/>
      <w:r w:rsidRPr="00EB5312">
        <w:rPr>
          <w:rFonts w:ascii="Times New Roman" w:hAnsi="Times New Roman" w:cs="Times New Roman"/>
          <w:sz w:val="28"/>
          <w:szCs w:val="28"/>
        </w:rPr>
        <w:t xml:space="preserve"> не впало і її на місці не роздавило.</w:t>
      </w:r>
      <w:r w:rsidR="00773584">
        <w:rPr>
          <w:rFonts w:ascii="Times New Roman" w:hAnsi="Times New Roman" w:cs="Times New Roman"/>
          <w:sz w:val="28"/>
          <w:szCs w:val="28"/>
        </w:rPr>
        <w:t>»</w:t>
      </w:r>
      <w:r w:rsidR="00773584">
        <w:rPr>
          <w:rStyle w:val="a5"/>
          <w:rFonts w:ascii="Times New Roman" w:hAnsi="Times New Roman" w:cs="Times New Roman"/>
          <w:sz w:val="28"/>
          <w:szCs w:val="28"/>
        </w:rPr>
        <w:footnoteReference w:id="11"/>
      </w:r>
      <w:r w:rsidR="00773584">
        <w:rPr>
          <w:rFonts w:ascii="Times New Roman" w:hAnsi="Times New Roman" w:cs="Times New Roman"/>
          <w:sz w:val="28"/>
          <w:szCs w:val="28"/>
        </w:rPr>
        <w:t xml:space="preserve"> Жінки голосили не спроста. Їхніми устами </w:t>
      </w:r>
      <w:proofErr w:type="spellStart"/>
      <w:r w:rsidR="00773584">
        <w:rPr>
          <w:rFonts w:ascii="Times New Roman" w:hAnsi="Times New Roman" w:cs="Times New Roman"/>
          <w:sz w:val="28"/>
          <w:szCs w:val="28"/>
        </w:rPr>
        <w:t>глаголили</w:t>
      </w:r>
      <w:proofErr w:type="spellEnd"/>
      <w:r w:rsidR="00773584">
        <w:rPr>
          <w:rFonts w:ascii="Times New Roman" w:hAnsi="Times New Roman" w:cs="Times New Roman"/>
          <w:sz w:val="28"/>
          <w:szCs w:val="28"/>
        </w:rPr>
        <w:t xml:space="preserve"> предки, які проводили родичів знайомою </w:t>
      </w:r>
      <w:r w:rsidR="00773584">
        <w:rPr>
          <w:rFonts w:ascii="Times New Roman" w:hAnsi="Times New Roman" w:cs="Times New Roman"/>
          <w:sz w:val="28"/>
          <w:szCs w:val="28"/>
        </w:rPr>
        <w:lastRenderedPageBreak/>
        <w:t>дорогою</w:t>
      </w:r>
      <w:r w:rsidR="0021273F">
        <w:rPr>
          <w:rFonts w:ascii="Times New Roman" w:hAnsi="Times New Roman" w:cs="Times New Roman"/>
          <w:sz w:val="28"/>
          <w:szCs w:val="28"/>
        </w:rPr>
        <w:t xml:space="preserve"> у інший</w:t>
      </w:r>
      <w:r w:rsidR="00773584">
        <w:rPr>
          <w:rFonts w:ascii="Times New Roman" w:hAnsi="Times New Roman" w:cs="Times New Roman"/>
          <w:sz w:val="28"/>
          <w:szCs w:val="28"/>
        </w:rPr>
        <w:t xml:space="preserve"> світ</w:t>
      </w:r>
      <w:r w:rsidR="0021273F">
        <w:rPr>
          <w:rFonts w:ascii="Times New Roman" w:hAnsi="Times New Roman" w:cs="Times New Roman"/>
          <w:sz w:val="28"/>
          <w:szCs w:val="28"/>
        </w:rPr>
        <w:t xml:space="preserve">. Жінки не хотіли відпускати </w:t>
      </w:r>
      <w:proofErr w:type="spellStart"/>
      <w:r w:rsidR="0021273F">
        <w:rPr>
          <w:rFonts w:ascii="Times New Roman" w:hAnsi="Times New Roman" w:cs="Times New Roman"/>
          <w:sz w:val="28"/>
          <w:szCs w:val="28"/>
        </w:rPr>
        <w:t>Іваниху</w:t>
      </w:r>
      <w:proofErr w:type="spellEnd"/>
      <w:r w:rsidR="0021273F">
        <w:rPr>
          <w:rFonts w:ascii="Times New Roman" w:hAnsi="Times New Roman" w:cs="Times New Roman"/>
          <w:sz w:val="28"/>
          <w:szCs w:val="28"/>
        </w:rPr>
        <w:t xml:space="preserve">, але вони не могли суперечити природнім законам. </w:t>
      </w:r>
      <w:r w:rsidR="00E10F90">
        <w:rPr>
          <w:rFonts w:ascii="Times New Roman" w:hAnsi="Times New Roman" w:cs="Times New Roman"/>
          <w:sz w:val="28"/>
          <w:szCs w:val="28"/>
        </w:rPr>
        <w:t>«</w:t>
      </w:r>
      <w:proofErr w:type="spellStart"/>
      <w:r w:rsidR="00E10F90" w:rsidRPr="00E10F90">
        <w:rPr>
          <w:rFonts w:ascii="Times New Roman" w:hAnsi="Times New Roman" w:cs="Times New Roman"/>
          <w:sz w:val="28"/>
          <w:szCs w:val="28"/>
        </w:rPr>
        <w:t>Іваниха</w:t>
      </w:r>
      <w:proofErr w:type="spellEnd"/>
      <w:r w:rsidR="00E10F90" w:rsidRPr="00E10F90">
        <w:rPr>
          <w:rFonts w:ascii="Times New Roman" w:hAnsi="Times New Roman" w:cs="Times New Roman"/>
          <w:sz w:val="28"/>
          <w:szCs w:val="28"/>
        </w:rPr>
        <w:t xml:space="preserve"> </w:t>
      </w:r>
      <w:proofErr w:type="spellStart"/>
      <w:r w:rsidR="00E10F90" w:rsidRPr="00E10F90">
        <w:rPr>
          <w:rFonts w:ascii="Times New Roman" w:hAnsi="Times New Roman" w:cs="Times New Roman"/>
          <w:sz w:val="28"/>
          <w:szCs w:val="28"/>
        </w:rPr>
        <w:t>обчепилася</w:t>
      </w:r>
      <w:proofErr w:type="spellEnd"/>
      <w:r w:rsidR="00E10F90" w:rsidRPr="00E10F90">
        <w:rPr>
          <w:rFonts w:ascii="Times New Roman" w:hAnsi="Times New Roman" w:cs="Times New Roman"/>
          <w:sz w:val="28"/>
          <w:szCs w:val="28"/>
        </w:rPr>
        <w:t xml:space="preserve"> руками порога і приповідала: - </w:t>
      </w:r>
      <w:proofErr w:type="spellStart"/>
      <w:r w:rsidR="00E10F90" w:rsidRPr="00E10F90">
        <w:rPr>
          <w:rFonts w:ascii="Times New Roman" w:hAnsi="Times New Roman" w:cs="Times New Roman"/>
          <w:sz w:val="28"/>
          <w:szCs w:val="28"/>
        </w:rPr>
        <w:t>Ото-мси</w:t>
      </w:r>
      <w:proofErr w:type="spellEnd"/>
      <w:r w:rsidR="00E10F90" w:rsidRPr="00E10F90">
        <w:rPr>
          <w:rFonts w:ascii="Times New Roman" w:hAnsi="Times New Roman" w:cs="Times New Roman"/>
          <w:sz w:val="28"/>
          <w:szCs w:val="28"/>
        </w:rPr>
        <w:t xml:space="preserve"> ті </w:t>
      </w:r>
      <w:proofErr w:type="spellStart"/>
      <w:r w:rsidR="00E10F90" w:rsidRPr="00E10F90">
        <w:rPr>
          <w:rFonts w:ascii="Times New Roman" w:hAnsi="Times New Roman" w:cs="Times New Roman"/>
          <w:sz w:val="28"/>
          <w:szCs w:val="28"/>
        </w:rPr>
        <w:t>віходила</w:t>
      </w:r>
      <w:proofErr w:type="spellEnd"/>
      <w:r w:rsidR="00E10F90" w:rsidRPr="00E10F90">
        <w:rPr>
          <w:rFonts w:ascii="Times New Roman" w:hAnsi="Times New Roman" w:cs="Times New Roman"/>
          <w:sz w:val="28"/>
          <w:szCs w:val="28"/>
        </w:rPr>
        <w:t xml:space="preserve">, </w:t>
      </w:r>
      <w:proofErr w:type="spellStart"/>
      <w:r w:rsidR="00E10F90" w:rsidRPr="00E10F90">
        <w:rPr>
          <w:rFonts w:ascii="Times New Roman" w:hAnsi="Times New Roman" w:cs="Times New Roman"/>
          <w:sz w:val="28"/>
          <w:szCs w:val="28"/>
        </w:rPr>
        <w:t>ото-мси</w:t>
      </w:r>
      <w:proofErr w:type="spellEnd"/>
      <w:r w:rsidR="00E10F90" w:rsidRPr="00E10F90">
        <w:rPr>
          <w:rFonts w:ascii="Times New Roman" w:hAnsi="Times New Roman" w:cs="Times New Roman"/>
          <w:sz w:val="28"/>
          <w:szCs w:val="28"/>
        </w:rPr>
        <w:t xml:space="preserve"> ті </w:t>
      </w:r>
      <w:proofErr w:type="spellStart"/>
      <w:r w:rsidR="00E10F90" w:rsidRPr="00E10F90">
        <w:rPr>
          <w:rFonts w:ascii="Times New Roman" w:hAnsi="Times New Roman" w:cs="Times New Roman"/>
          <w:sz w:val="28"/>
          <w:szCs w:val="28"/>
        </w:rPr>
        <w:t>вігризла</w:t>
      </w:r>
      <w:proofErr w:type="spellEnd"/>
      <w:r w:rsidR="00E10F90" w:rsidRPr="00E10F90">
        <w:rPr>
          <w:rFonts w:ascii="Times New Roman" w:hAnsi="Times New Roman" w:cs="Times New Roman"/>
          <w:sz w:val="28"/>
          <w:szCs w:val="28"/>
        </w:rPr>
        <w:t xml:space="preserve"> оцими ногами!</w:t>
      </w:r>
      <w:r w:rsidR="00E10F90">
        <w:rPr>
          <w:rFonts w:ascii="Times New Roman" w:hAnsi="Times New Roman" w:cs="Times New Roman"/>
          <w:sz w:val="28"/>
          <w:szCs w:val="28"/>
        </w:rPr>
        <w:t xml:space="preserve"> </w:t>
      </w:r>
      <w:r w:rsidR="00E10F90" w:rsidRPr="00E10F90">
        <w:rPr>
          <w:rFonts w:ascii="Times New Roman" w:hAnsi="Times New Roman" w:cs="Times New Roman"/>
          <w:sz w:val="28"/>
          <w:szCs w:val="28"/>
        </w:rPr>
        <w:t>І все рукою показувала в повітрю, як глибоко вона той поріг виходила</w:t>
      </w:r>
      <w:r w:rsidR="00E10F90">
        <w:rPr>
          <w:rFonts w:ascii="Times New Roman" w:hAnsi="Times New Roman" w:cs="Times New Roman"/>
          <w:sz w:val="28"/>
          <w:szCs w:val="28"/>
        </w:rPr>
        <w:t xml:space="preserve">». </w:t>
      </w:r>
      <w:proofErr w:type="spellStart"/>
      <w:r w:rsidR="00E10F90">
        <w:rPr>
          <w:rFonts w:ascii="Times New Roman" w:hAnsi="Times New Roman" w:cs="Times New Roman"/>
          <w:sz w:val="28"/>
          <w:szCs w:val="28"/>
        </w:rPr>
        <w:t>Іваниха</w:t>
      </w:r>
      <w:proofErr w:type="spellEnd"/>
      <w:r w:rsidR="00E10F90">
        <w:rPr>
          <w:rFonts w:ascii="Times New Roman" w:hAnsi="Times New Roman" w:cs="Times New Roman"/>
          <w:sz w:val="28"/>
          <w:szCs w:val="28"/>
        </w:rPr>
        <w:t xml:space="preserve"> проводила свою душу через поріг хати, власної зони комфорту. Як би важко їй не було, але вона розуміла, що це правильне рішення, свій скарб – душу, залишити на святій дідівській землі. Або і не розуміла, можливо, сама собою не керувала. Нам не взнати цього ніколи, воно залишиться у межах геніальних задумів автора. </w:t>
      </w:r>
    </w:p>
    <w:p w:rsidR="00673B30" w:rsidRPr="004677E1" w:rsidRDefault="00673B30" w:rsidP="00334CB6">
      <w:pPr>
        <w:spacing w:after="100" w:afterAutospacing="1" w:line="360" w:lineRule="auto"/>
        <w:ind w:firstLine="680"/>
        <w:jc w:val="center"/>
        <w:rPr>
          <w:rFonts w:ascii="Times New Roman" w:hAnsi="Times New Roman" w:cs="Times New Roman"/>
          <w:b/>
          <w:sz w:val="28"/>
          <w:szCs w:val="28"/>
        </w:rPr>
      </w:pPr>
      <w:r w:rsidRPr="004677E1">
        <w:rPr>
          <w:rFonts w:ascii="Times New Roman" w:hAnsi="Times New Roman" w:cs="Times New Roman"/>
          <w:b/>
          <w:sz w:val="28"/>
          <w:szCs w:val="28"/>
          <w:lang w:val="en-US"/>
        </w:rPr>
        <w:t>2</w:t>
      </w:r>
      <w:r w:rsidRPr="004677E1">
        <w:rPr>
          <w:rFonts w:ascii="Times New Roman" w:hAnsi="Times New Roman" w:cs="Times New Roman"/>
          <w:b/>
          <w:sz w:val="28"/>
          <w:szCs w:val="28"/>
        </w:rPr>
        <w:t>.2.</w:t>
      </w:r>
      <w:r w:rsidR="004677E1" w:rsidRPr="004677E1">
        <w:rPr>
          <w:rFonts w:ascii="Times New Roman" w:hAnsi="Times New Roman" w:cs="Times New Roman"/>
          <w:b/>
          <w:sz w:val="28"/>
          <w:szCs w:val="28"/>
        </w:rPr>
        <w:t xml:space="preserve"> Гора у діапазоні психології персонажу</w:t>
      </w:r>
    </w:p>
    <w:p w:rsidR="00673B30" w:rsidRDefault="00673B30" w:rsidP="00673B30">
      <w:pPr>
        <w:spacing w:after="100" w:afterAutospacing="1"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Міфологічне значення </w:t>
      </w:r>
      <w:r w:rsidR="00995C79">
        <w:rPr>
          <w:rFonts w:ascii="Times New Roman" w:hAnsi="Times New Roman" w:cs="Times New Roman"/>
          <w:sz w:val="28"/>
          <w:szCs w:val="28"/>
        </w:rPr>
        <w:t xml:space="preserve">гори досить </w:t>
      </w:r>
      <w:r>
        <w:rPr>
          <w:rFonts w:ascii="Times New Roman" w:hAnsi="Times New Roman" w:cs="Times New Roman"/>
          <w:sz w:val="28"/>
          <w:szCs w:val="28"/>
        </w:rPr>
        <w:t xml:space="preserve">різнобічне, даний образ часто використовують замість світового дерева. </w:t>
      </w:r>
      <w:r w:rsidR="00995C79">
        <w:rPr>
          <w:rFonts w:ascii="Times New Roman" w:hAnsi="Times New Roman" w:cs="Times New Roman"/>
          <w:sz w:val="28"/>
          <w:szCs w:val="28"/>
        </w:rPr>
        <w:t>Це поширений варіант трансформації міфологеми світового дерева, який зазвичай сприймають як образ світу, або як модель всесвіту, де відображаються всі головні елементи космічного устрою. С</w:t>
      </w:r>
      <w:r w:rsidR="00995C79" w:rsidRPr="00995C79">
        <w:rPr>
          <w:rFonts w:ascii="Times New Roman" w:hAnsi="Times New Roman" w:cs="Times New Roman"/>
          <w:sz w:val="28"/>
          <w:szCs w:val="28"/>
        </w:rPr>
        <w:t>вітова вісь продовжується через гору вгору і вказує на полярну зірку, а коли вона продовжується вниз, то прямо вказує на пекло, показує вхід в нижній світ.</w:t>
      </w:r>
    </w:p>
    <w:p w:rsidR="00143722" w:rsidRDefault="00143722" w:rsidP="00673B30">
      <w:pPr>
        <w:spacing w:after="100" w:afterAutospacing="1"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цілому, гора відображає ідею духовного підвищення; місце перебування відлюдників і мудреців. Незломна духовна стійкість головного героя, </w:t>
      </w:r>
      <w:r w:rsidR="00303A81">
        <w:rPr>
          <w:rFonts w:ascii="Times New Roman" w:hAnsi="Times New Roman" w:cs="Times New Roman"/>
          <w:sz w:val="28"/>
          <w:szCs w:val="28"/>
        </w:rPr>
        <w:t xml:space="preserve">велич, масштабність, </w:t>
      </w:r>
      <w:r>
        <w:rPr>
          <w:rFonts w:ascii="Times New Roman" w:hAnsi="Times New Roman" w:cs="Times New Roman"/>
          <w:sz w:val="28"/>
          <w:szCs w:val="28"/>
        </w:rPr>
        <w:t xml:space="preserve">надлюдська праця, як своєрідна медитація, </w:t>
      </w:r>
      <w:proofErr w:type="spellStart"/>
      <w:r>
        <w:rPr>
          <w:rFonts w:ascii="Times New Roman" w:hAnsi="Times New Roman" w:cs="Times New Roman"/>
          <w:sz w:val="28"/>
          <w:szCs w:val="28"/>
        </w:rPr>
        <w:t>воз</w:t>
      </w:r>
      <w:proofErr w:type="spellEnd"/>
      <w:r>
        <w:rPr>
          <w:rFonts w:ascii="Times New Roman" w:hAnsi="Times New Roman" w:cs="Times New Roman"/>
          <w:sz w:val="28"/>
          <w:szCs w:val="28"/>
          <w:lang w:val="en-US"/>
        </w:rPr>
        <w:t>’</w:t>
      </w:r>
      <w:r>
        <w:rPr>
          <w:rFonts w:ascii="Times New Roman" w:hAnsi="Times New Roman" w:cs="Times New Roman"/>
          <w:sz w:val="28"/>
          <w:szCs w:val="28"/>
        </w:rPr>
        <w:t>єднання з вищими силами через посередництво фізичного начала</w:t>
      </w:r>
      <w:r w:rsidR="00303A81">
        <w:rPr>
          <w:rFonts w:ascii="Times New Roman" w:hAnsi="Times New Roman" w:cs="Times New Roman"/>
          <w:sz w:val="28"/>
          <w:szCs w:val="28"/>
        </w:rPr>
        <w:t xml:space="preserve"> людини, «вік свій збув на тім горбі».</w:t>
      </w:r>
      <w:r w:rsidR="00303A81">
        <w:rPr>
          <w:rStyle w:val="a5"/>
          <w:rFonts w:ascii="Times New Roman" w:hAnsi="Times New Roman" w:cs="Times New Roman"/>
          <w:sz w:val="28"/>
          <w:szCs w:val="28"/>
        </w:rPr>
        <w:footnoteReference w:id="12"/>
      </w:r>
    </w:p>
    <w:p w:rsidR="00247326" w:rsidRDefault="006A6B10" w:rsidP="00247326">
      <w:pPr>
        <w:spacing w:after="100" w:afterAutospacing="1"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З часом головний герой – Іван </w:t>
      </w:r>
      <w:proofErr w:type="spellStart"/>
      <w:r>
        <w:rPr>
          <w:rFonts w:ascii="Times New Roman" w:hAnsi="Times New Roman" w:cs="Times New Roman"/>
          <w:sz w:val="28"/>
          <w:szCs w:val="28"/>
        </w:rPr>
        <w:t>Дідух</w:t>
      </w:r>
      <w:proofErr w:type="spellEnd"/>
      <w:r>
        <w:rPr>
          <w:rFonts w:ascii="Times New Roman" w:hAnsi="Times New Roman" w:cs="Times New Roman"/>
          <w:sz w:val="28"/>
          <w:szCs w:val="28"/>
        </w:rPr>
        <w:t>, наблизився до гори/горба, на якому провів усе своє життя. Його гора перейшла в нього: « Не раз, як заходило сонце застало Івана наверху, то несло його тін</w:t>
      </w:r>
      <w:r w:rsidR="00CA64A7">
        <w:rPr>
          <w:rFonts w:ascii="Times New Roman" w:hAnsi="Times New Roman" w:cs="Times New Roman"/>
          <w:sz w:val="28"/>
          <w:szCs w:val="28"/>
        </w:rPr>
        <w:t>ь із горбом разом далеко на ниви</w:t>
      </w:r>
      <w:r>
        <w:rPr>
          <w:rFonts w:ascii="Times New Roman" w:hAnsi="Times New Roman" w:cs="Times New Roman"/>
          <w:sz w:val="28"/>
          <w:szCs w:val="28"/>
        </w:rPr>
        <w:t>. По тих нивах залягла тінь Іванова, як велетня, схиленого</w:t>
      </w:r>
      <w:r w:rsidR="002267C6">
        <w:rPr>
          <w:rFonts w:ascii="Times New Roman" w:hAnsi="Times New Roman" w:cs="Times New Roman"/>
          <w:sz w:val="28"/>
          <w:szCs w:val="28"/>
        </w:rPr>
        <w:t xml:space="preserve"> в поясі</w:t>
      </w:r>
      <w:r>
        <w:rPr>
          <w:rFonts w:ascii="Times New Roman" w:hAnsi="Times New Roman" w:cs="Times New Roman"/>
          <w:sz w:val="28"/>
          <w:szCs w:val="28"/>
        </w:rPr>
        <w:t>».</w:t>
      </w:r>
      <w:r>
        <w:rPr>
          <w:rStyle w:val="a5"/>
          <w:rFonts w:ascii="Times New Roman" w:hAnsi="Times New Roman" w:cs="Times New Roman"/>
          <w:sz w:val="28"/>
          <w:szCs w:val="28"/>
        </w:rPr>
        <w:footnoteReference w:id="13"/>
      </w:r>
      <w:r w:rsidR="00F5472A">
        <w:rPr>
          <w:rFonts w:ascii="Times New Roman" w:hAnsi="Times New Roman" w:cs="Times New Roman"/>
          <w:sz w:val="28"/>
          <w:szCs w:val="28"/>
        </w:rPr>
        <w:t xml:space="preserve"> Вони </w:t>
      </w:r>
      <w:proofErr w:type="spellStart"/>
      <w:r w:rsidR="00F5472A">
        <w:rPr>
          <w:rFonts w:ascii="Times New Roman" w:hAnsi="Times New Roman" w:cs="Times New Roman"/>
          <w:sz w:val="28"/>
          <w:szCs w:val="28"/>
        </w:rPr>
        <w:t>воз</w:t>
      </w:r>
      <w:proofErr w:type="spellEnd"/>
      <w:r w:rsidR="00F5472A">
        <w:rPr>
          <w:rFonts w:ascii="Times New Roman" w:hAnsi="Times New Roman" w:cs="Times New Roman"/>
          <w:sz w:val="28"/>
          <w:szCs w:val="28"/>
          <w:lang w:val="en-US"/>
        </w:rPr>
        <w:t>’</w:t>
      </w:r>
      <w:r w:rsidR="00F5472A">
        <w:rPr>
          <w:rFonts w:ascii="Times New Roman" w:hAnsi="Times New Roman" w:cs="Times New Roman"/>
          <w:sz w:val="28"/>
          <w:szCs w:val="28"/>
        </w:rPr>
        <w:t>єднались в одне ціле</w:t>
      </w:r>
      <w:r w:rsidR="0091729E">
        <w:rPr>
          <w:rFonts w:ascii="Times New Roman" w:hAnsi="Times New Roman" w:cs="Times New Roman"/>
          <w:sz w:val="28"/>
          <w:szCs w:val="28"/>
        </w:rPr>
        <w:t xml:space="preserve">, «то як часом </w:t>
      </w:r>
      <w:r w:rsidR="00E4342B">
        <w:rPr>
          <w:rFonts w:ascii="Times New Roman" w:hAnsi="Times New Roman" w:cs="Times New Roman"/>
          <w:sz w:val="28"/>
          <w:szCs w:val="28"/>
        </w:rPr>
        <w:t xml:space="preserve">долішня хвиля </w:t>
      </w:r>
      <w:proofErr w:type="spellStart"/>
      <w:r w:rsidR="00E4342B">
        <w:rPr>
          <w:rFonts w:ascii="Times New Roman" w:hAnsi="Times New Roman" w:cs="Times New Roman"/>
          <w:sz w:val="28"/>
          <w:szCs w:val="28"/>
        </w:rPr>
        <w:t>викарбутить</w:t>
      </w:r>
      <w:proofErr w:type="spellEnd"/>
      <w:r w:rsidR="00E4342B">
        <w:rPr>
          <w:rFonts w:ascii="Times New Roman" w:hAnsi="Times New Roman" w:cs="Times New Roman"/>
          <w:sz w:val="28"/>
          <w:szCs w:val="28"/>
        </w:rPr>
        <w:t xml:space="preserve"> великий </w:t>
      </w:r>
      <w:r w:rsidR="00E4342B">
        <w:rPr>
          <w:rFonts w:ascii="Times New Roman" w:hAnsi="Times New Roman" w:cs="Times New Roman"/>
          <w:sz w:val="28"/>
          <w:szCs w:val="28"/>
        </w:rPr>
        <w:lastRenderedPageBreak/>
        <w:t>камінь із води і покладе його на беріг, то той камінь стоїть на березі тяжкий і бездушний. Сонце лупає в нього черепочки давнього намулу і ма</w:t>
      </w:r>
      <w:r w:rsidR="002267C6">
        <w:rPr>
          <w:rFonts w:ascii="Times New Roman" w:hAnsi="Times New Roman" w:cs="Times New Roman"/>
          <w:sz w:val="28"/>
          <w:szCs w:val="28"/>
        </w:rPr>
        <w:t>л</w:t>
      </w:r>
      <w:r w:rsidR="00E4342B">
        <w:rPr>
          <w:rFonts w:ascii="Times New Roman" w:hAnsi="Times New Roman" w:cs="Times New Roman"/>
          <w:sz w:val="28"/>
          <w:szCs w:val="28"/>
        </w:rPr>
        <w:t xml:space="preserve">ює по нім маленькі </w:t>
      </w:r>
      <w:proofErr w:type="spellStart"/>
      <w:r w:rsidR="00E4342B">
        <w:rPr>
          <w:rFonts w:ascii="Times New Roman" w:hAnsi="Times New Roman" w:cs="Times New Roman"/>
          <w:sz w:val="28"/>
          <w:szCs w:val="28"/>
        </w:rPr>
        <w:t>фосфоретичні</w:t>
      </w:r>
      <w:proofErr w:type="spellEnd"/>
      <w:r w:rsidR="00E4342B">
        <w:rPr>
          <w:rFonts w:ascii="Times New Roman" w:hAnsi="Times New Roman" w:cs="Times New Roman"/>
          <w:sz w:val="28"/>
          <w:szCs w:val="28"/>
        </w:rPr>
        <w:t xml:space="preserve"> </w:t>
      </w:r>
      <w:proofErr w:type="spellStart"/>
      <w:r w:rsidR="00E4342B">
        <w:rPr>
          <w:rFonts w:ascii="Times New Roman" w:hAnsi="Times New Roman" w:cs="Times New Roman"/>
          <w:sz w:val="28"/>
          <w:szCs w:val="28"/>
        </w:rPr>
        <w:t>звізди</w:t>
      </w:r>
      <w:proofErr w:type="spellEnd"/>
      <w:r w:rsidR="00E4342B">
        <w:rPr>
          <w:rFonts w:ascii="Times New Roman" w:hAnsi="Times New Roman" w:cs="Times New Roman"/>
          <w:sz w:val="28"/>
          <w:szCs w:val="28"/>
        </w:rPr>
        <w:t xml:space="preserve">. Блимає той камінь, мертвими блисками, відбитими від сходу і заходу сонця, і </w:t>
      </w:r>
      <w:proofErr w:type="spellStart"/>
      <w:r w:rsidR="00E4342B">
        <w:rPr>
          <w:rFonts w:ascii="Times New Roman" w:hAnsi="Times New Roman" w:cs="Times New Roman"/>
          <w:sz w:val="28"/>
          <w:szCs w:val="28"/>
        </w:rPr>
        <w:t>кам</w:t>
      </w:r>
      <w:proofErr w:type="spellEnd"/>
      <w:r w:rsidR="00E4342B">
        <w:rPr>
          <w:rFonts w:ascii="Times New Roman" w:hAnsi="Times New Roman" w:cs="Times New Roman"/>
          <w:sz w:val="28"/>
          <w:szCs w:val="28"/>
          <w:lang w:val="en-US"/>
        </w:rPr>
        <w:t>’</w:t>
      </w:r>
      <w:proofErr w:type="spellStart"/>
      <w:r w:rsidR="00E4342B">
        <w:rPr>
          <w:rFonts w:ascii="Times New Roman" w:hAnsi="Times New Roman" w:cs="Times New Roman"/>
          <w:sz w:val="28"/>
          <w:szCs w:val="28"/>
        </w:rPr>
        <w:t>яними</w:t>
      </w:r>
      <w:proofErr w:type="spellEnd"/>
      <w:r w:rsidR="00E4342B">
        <w:rPr>
          <w:rFonts w:ascii="Times New Roman" w:hAnsi="Times New Roman" w:cs="Times New Roman"/>
          <w:sz w:val="28"/>
          <w:szCs w:val="28"/>
        </w:rPr>
        <w:t xml:space="preserve"> очима своїми глядить на живу воду і сумує, що не гнітить його тягар води, як гнітив від віків. Глядить із берега на воду, як на утрачене щастя. Отак Іван дивиться на людей, як той камінь на воду</w:t>
      </w:r>
      <w:r w:rsidR="00247326">
        <w:rPr>
          <w:rFonts w:ascii="Times New Roman" w:hAnsi="Times New Roman" w:cs="Times New Roman"/>
          <w:sz w:val="28"/>
          <w:szCs w:val="28"/>
        </w:rPr>
        <w:t>…</w:t>
      </w:r>
      <w:r w:rsidR="00E4342B">
        <w:rPr>
          <w:rFonts w:ascii="Times New Roman" w:hAnsi="Times New Roman" w:cs="Times New Roman"/>
          <w:sz w:val="28"/>
          <w:szCs w:val="28"/>
        </w:rPr>
        <w:t>»</w:t>
      </w:r>
      <w:r w:rsidR="00247326">
        <w:rPr>
          <w:rFonts w:ascii="Times New Roman" w:hAnsi="Times New Roman" w:cs="Times New Roman"/>
          <w:sz w:val="28"/>
          <w:szCs w:val="28"/>
        </w:rPr>
        <w:t>. Тут можна відмітити не лише «буденні» функції образності каменя/</w:t>
      </w:r>
      <w:r w:rsidR="00CA64A7">
        <w:rPr>
          <w:rFonts w:ascii="Times New Roman" w:hAnsi="Times New Roman" w:cs="Times New Roman"/>
          <w:sz w:val="28"/>
          <w:szCs w:val="28"/>
        </w:rPr>
        <w:t>гори як опори, але й переміщення</w:t>
      </w:r>
      <w:r w:rsidR="00247326">
        <w:rPr>
          <w:rFonts w:ascii="Times New Roman" w:hAnsi="Times New Roman" w:cs="Times New Roman"/>
          <w:sz w:val="28"/>
          <w:szCs w:val="28"/>
        </w:rPr>
        <w:t xml:space="preserve"> символіки, монументальності, творчого начала. Іван порівнюється з викарбуваним каменем, який руйнує, а не створює.</w:t>
      </w:r>
    </w:p>
    <w:p w:rsidR="00247326" w:rsidRDefault="00247326" w:rsidP="00247326">
      <w:pPr>
        <w:spacing w:after="100" w:afterAutospacing="1"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Коли Іван </w:t>
      </w:r>
      <w:proofErr w:type="spellStart"/>
      <w:r>
        <w:rPr>
          <w:rFonts w:ascii="Times New Roman" w:hAnsi="Times New Roman" w:cs="Times New Roman"/>
          <w:sz w:val="28"/>
          <w:szCs w:val="28"/>
        </w:rPr>
        <w:t>Дідух</w:t>
      </w:r>
      <w:proofErr w:type="spellEnd"/>
      <w:r>
        <w:rPr>
          <w:rFonts w:ascii="Times New Roman" w:hAnsi="Times New Roman" w:cs="Times New Roman"/>
          <w:sz w:val="28"/>
          <w:szCs w:val="28"/>
        </w:rPr>
        <w:t xml:space="preserve"> розказував про св</w:t>
      </w:r>
      <w:r w:rsidR="00CD14DE">
        <w:rPr>
          <w:rFonts w:ascii="Times New Roman" w:hAnsi="Times New Roman" w:cs="Times New Roman"/>
          <w:sz w:val="28"/>
          <w:szCs w:val="28"/>
        </w:rPr>
        <w:t xml:space="preserve">ій жаль за втраченою можливістю </w:t>
      </w:r>
      <w:r>
        <w:rPr>
          <w:rFonts w:ascii="Times New Roman" w:hAnsi="Times New Roman" w:cs="Times New Roman"/>
          <w:sz w:val="28"/>
          <w:szCs w:val="28"/>
        </w:rPr>
        <w:t xml:space="preserve">працювати на горбі і жити у цьому труді, «очі замиготіли великим жалем, а лице </w:t>
      </w:r>
      <w:proofErr w:type="spellStart"/>
      <w:r>
        <w:rPr>
          <w:rFonts w:ascii="Times New Roman" w:hAnsi="Times New Roman" w:cs="Times New Roman"/>
          <w:sz w:val="28"/>
          <w:szCs w:val="28"/>
        </w:rPr>
        <w:t>задрожало</w:t>
      </w:r>
      <w:proofErr w:type="spellEnd"/>
      <w:r>
        <w:rPr>
          <w:rFonts w:ascii="Times New Roman" w:hAnsi="Times New Roman" w:cs="Times New Roman"/>
          <w:sz w:val="28"/>
          <w:szCs w:val="28"/>
        </w:rPr>
        <w:t>, як чорна рілля під сонцем».</w:t>
      </w:r>
      <w:r>
        <w:rPr>
          <w:rStyle w:val="a5"/>
          <w:rFonts w:ascii="Times New Roman" w:hAnsi="Times New Roman" w:cs="Times New Roman"/>
          <w:sz w:val="28"/>
          <w:szCs w:val="28"/>
        </w:rPr>
        <w:footnoteReference w:id="14"/>
      </w:r>
      <w:r w:rsidR="00CD14DE">
        <w:rPr>
          <w:rFonts w:ascii="Times New Roman" w:hAnsi="Times New Roman" w:cs="Times New Roman"/>
          <w:sz w:val="28"/>
          <w:szCs w:val="28"/>
        </w:rPr>
        <w:t xml:space="preserve"> Це вказує</w:t>
      </w:r>
      <w:r>
        <w:rPr>
          <w:rFonts w:ascii="Times New Roman" w:hAnsi="Times New Roman" w:cs="Times New Roman"/>
          <w:sz w:val="28"/>
          <w:szCs w:val="28"/>
        </w:rPr>
        <w:t xml:space="preserve"> на глибокий сум</w:t>
      </w:r>
      <w:r w:rsidR="00CD14DE">
        <w:rPr>
          <w:rFonts w:ascii="Times New Roman" w:hAnsi="Times New Roman" w:cs="Times New Roman"/>
          <w:sz w:val="28"/>
          <w:szCs w:val="28"/>
        </w:rPr>
        <w:t xml:space="preserve"> та життєвий неспокій</w:t>
      </w:r>
      <w:r>
        <w:rPr>
          <w:rFonts w:ascii="Times New Roman" w:hAnsi="Times New Roman" w:cs="Times New Roman"/>
          <w:sz w:val="28"/>
          <w:szCs w:val="28"/>
        </w:rPr>
        <w:t xml:space="preserve"> ліричного героя. </w:t>
      </w:r>
    </w:p>
    <w:p w:rsidR="00101DA0" w:rsidRDefault="00101DA0" w:rsidP="00247326">
      <w:pPr>
        <w:spacing w:after="100" w:afterAutospacing="1"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Жанрова поетика новели дозволяє уявити міфологему гори у вигляді просторових </w:t>
      </w:r>
      <w:proofErr w:type="spellStart"/>
      <w:r>
        <w:rPr>
          <w:rFonts w:ascii="Times New Roman" w:hAnsi="Times New Roman" w:cs="Times New Roman"/>
          <w:sz w:val="28"/>
          <w:szCs w:val="28"/>
        </w:rPr>
        <w:t>топосів</w:t>
      </w:r>
      <w:proofErr w:type="spellEnd"/>
      <w:r>
        <w:rPr>
          <w:rFonts w:ascii="Times New Roman" w:hAnsi="Times New Roman" w:cs="Times New Roman"/>
          <w:sz w:val="28"/>
          <w:szCs w:val="28"/>
        </w:rPr>
        <w:t xml:space="preserve">, розміщених у розвиток сюжету, і формах ідеальних моделей внутрішнього стану героя, </w:t>
      </w:r>
      <w:proofErr w:type="spellStart"/>
      <w:r>
        <w:rPr>
          <w:rFonts w:ascii="Times New Roman" w:hAnsi="Times New Roman" w:cs="Times New Roman"/>
          <w:sz w:val="28"/>
          <w:szCs w:val="28"/>
        </w:rPr>
        <w:t>відчуваючого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взлети</w:t>
      </w:r>
      <w:proofErr w:type="spellEnd"/>
      <w:r>
        <w:rPr>
          <w:rFonts w:ascii="Times New Roman" w:hAnsi="Times New Roman" w:cs="Times New Roman"/>
          <w:sz w:val="28"/>
          <w:szCs w:val="28"/>
        </w:rPr>
        <w:t xml:space="preserve"> і падіння. </w:t>
      </w:r>
    </w:p>
    <w:p w:rsidR="00101DA0" w:rsidRDefault="00101DA0" w:rsidP="00247326">
      <w:pPr>
        <w:spacing w:after="100" w:afterAutospacing="1"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Міфологема гори розкривається у широкому діапазоні художніх значень: від стихії і космосу до вираження психології персонажу. </w:t>
      </w:r>
    </w:p>
    <w:p w:rsidR="00303A81" w:rsidRPr="005B36B9" w:rsidRDefault="00175B96" w:rsidP="00334CB6">
      <w:pPr>
        <w:spacing w:after="100" w:afterAutospacing="1" w:line="360" w:lineRule="auto"/>
        <w:ind w:firstLine="680"/>
        <w:jc w:val="center"/>
        <w:rPr>
          <w:rFonts w:ascii="Times New Roman" w:hAnsi="Times New Roman" w:cs="Times New Roman"/>
          <w:b/>
          <w:sz w:val="28"/>
          <w:szCs w:val="28"/>
        </w:rPr>
      </w:pPr>
      <w:r w:rsidRPr="005B36B9">
        <w:rPr>
          <w:rFonts w:ascii="Times New Roman" w:hAnsi="Times New Roman" w:cs="Times New Roman"/>
          <w:b/>
          <w:sz w:val="28"/>
          <w:szCs w:val="28"/>
        </w:rPr>
        <w:t xml:space="preserve">1.3. </w:t>
      </w:r>
      <w:r w:rsidR="00EA4A4B" w:rsidRPr="005B36B9">
        <w:rPr>
          <w:rFonts w:ascii="Times New Roman" w:hAnsi="Times New Roman" w:cs="Times New Roman"/>
          <w:b/>
          <w:sz w:val="28"/>
          <w:szCs w:val="28"/>
        </w:rPr>
        <w:t>Хрест</w:t>
      </w:r>
      <w:r w:rsidR="00F90B26" w:rsidRPr="005B36B9">
        <w:rPr>
          <w:rFonts w:ascii="Times New Roman" w:hAnsi="Times New Roman" w:cs="Times New Roman"/>
          <w:b/>
          <w:sz w:val="28"/>
          <w:szCs w:val="28"/>
        </w:rPr>
        <w:t xml:space="preserve"> як</w:t>
      </w:r>
      <w:r w:rsidR="00EA4A4B" w:rsidRPr="005B36B9">
        <w:rPr>
          <w:rFonts w:ascii="Times New Roman" w:hAnsi="Times New Roman" w:cs="Times New Roman"/>
          <w:b/>
          <w:sz w:val="28"/>
          <w:szCs w:val="28"/>
        </w:rPr>
        <w:t xml:space="preserve"> символ</w:t>
      </w:r>
      <w:r w:rsidR="00F90B26" w:rsidRPr="005B36B9">
        <w:rPr>
          <w:rFonts w:ascii="Times New Roman" w:hAnsi="Times New Roman" w:cs="Times New Roman"/>
          <w:b/>
          <w:sz w:val="28"/>
          <w:szCs w:val="28"/>
        </w:rPr>
        <w:t xml:space="preserve"> </w:t>
      </w:r>
      <w:proofErr w:type="spellStart"/>
      <w:r w:rsidR="00F90B26" w:rsidRPr="005B36B9">
        <w:rPr>
          <w:rFonts w:ascii="Times New Roman" w:hAnsi="Times New Roman" w:cs="Times New Roman"/>
          <w:b/>
          <w:sz w:val="28"/>
          <w:szCs w:val="28"/>
        </w:rPr>
        <w:t>воздвиження</w:t>
      </w:r>
      <w:proofErr w:type="spellEnd"/>
      <w:r w:rsidR="00F90B26" w:rsidRPr="005B36B9">
        <w:rPr>
          <w:rFonts w:ascii="Times New Roman" w:hAnsi="Times New Roman" w:cs="Times New Roman"/>
          <w:b/>
          <w:sz w:val="28"/>
          <w:szCs w:val="28"/>
        </w:rPr>
        <w:t xml:space="preserve"> </w:t>
      </w:r>
      <w:r w:rsidR="00F4762F" w:rsidRPr="005B36B9">
        <w:rPr>
          <w:rFonts w:ascii="Times New Roman" w:hAnsi="Times New Roman" w:cs="Times New Roman"/>
          <w:b/>
          <w:sz w:val="28"/>
          <w:szCs w:val="28"/>
        </w:rPr>
        <w:t>душі над тілом</w:t>
      </w:r>
    </w:p>
    <w:p w:rsidR="00EA4A4B" w:rsidRDefault="005B36B9" w:rsidP="00175B96">
      <w:pPr>
        <w:spacing w:after="100" w:afterAutospacing="1"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Усім нам хрест асоціюється із Христовою вірою, але ми не знаємо, що було до неї, які думки викликав у людей цей символ раніше. Існує надзвичайно багато різноманітних припущень щодо появи даного символу. Стародавнє позначення Вічного Дерева Життя, давній символ життя, істини і спасіння. </w:t>
      </w:r>
      <w:r w:rsidR="00795763">
        <w:rPr>
          <w:rFonts w:ascii="Times New Roman" w:hAnsi="Times New Roman" w:cs="Times New Roman"/>
          <w:sz w:val="28"/>
          <w:szCs w:val="28"/>
        </w:rPr>
        <w:t xml:space="preserve">У всякому разі варто пам’ятати, що яким би давнім не був символ, але його придумала сама людина і лише за її допомогою той чи інший символ набуває </w:t>
      </w:r>
      <w:r w:rsidR="00795763">
        <w:rPr>
          <w:rFonts w:ascii="Times New Roman" w:hAnsi="Times New Roman" w:cs="Times New Roman"/>
          <w:sz w:val="28"/>
          <w:szCs w:val="28"/>
        </w:rPr>
        <w:lastRenderedPageBreak/>
        <w:t xml:space="preserve">свого смислового значення, поширюється його побутування і таке інше. Звісно, можна стверджувати, що символ сам шукає людину, яка буде йому вірна, але це вже питання метафізики. </w:t>
      </w:r>
    </w:p>
    <w:p w:rsidR="00B637D1" w:rsidRDefault="00795763" w:rsidP="00B637D1">
      <w:pPr>
        <w:spacing w:after="100" w:afterAutospacing="1"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Хрест – це передусім символ вогню, вважають, що первісна людина, поклавши поліно на поліно для того, щоб видобути вогонь, почала сприймати даний знак </w:t>
      </w:r>
      <w:r w:rsidR="00586DF9">
        <w:rPr>
          <w:rFonts w:ascii="Times New Roman" w:hAnsi="Times New Roman" w:cs="Times New Roman"/>
          <w:sz w:val="28"/>
          <w:szCs w:val="28"/>
        </w:rPr>
        <w:t xml:space="preserve">в іпостасі світла. </w:t>
      </w:r>
      <w:r w:rsidR="0010300B">
        <w:rPr>
          <w:rFonts w:ascii="Times New Roman" w:hAnsi="Times New Roman" w:cs="Times New Roman"/>
          <w:sz w:val="28"/>
          <w:szCs w:val="28"/>
        </w:rPr>
        <w:t>«…</w:t>
      </w:r>
      <w:r w:rsidR="0010300B" w:rsidRPr="0010300B">
        <w:rPr>
          <w:rFonts w:ascii="Times New Roman" w:hAnsi="Times New Roman" w:cs="Times New Roman"/>
          <w:sz w:val="28"/>
          <w:szCs w:val="28"/>
        </w:rPr>
        <w:t xml:space="preserve">я вас </w:t>
      </w:r>
      <w:proofErr w:type="spellStart"/>
      <w:r w:rsidR="0010300B" w:rsidRPr="0010300B">
        <w:rPr>
          <w:rFonts w:ascii="Times New Roman" w:hAnsi="Times New Roman" w:cs="Times New Roman"/>
          <w:sz w:val="28"/>
          <w:szCs w:val="28"/>
        </w:rPr>
        <w:t>просю</w:t>
      </w:r>
      <w:proofErr w:type="spellEnd"/>
      <w:r w:rsidR="0010300B" w:rsidRPr="0010300B">
        <w:rPr>
          <w:rFonts w:ascii="Times New Roman" w:hAnsi="Times New Roman" w:cs="Times New Roman"/>
          <w:sz w:val="28"/>
          <w:szCs w:val="28"/>
        </w:rPr>
        <w:t xml:space="preserve">, </w:t>
      </w:r>
      <w:proofErr w:type="spellStart"/>
      <w:r w:rsidR="0010300B" w:rsidRPr="0010300B">
        <w:rPr>
          <w:rFonts w:ascii="Times New Roman" w:hAnsi="Times New Roman" w:cs="Times New Roman"/>
          <w:sz w:val="28"/>
          <w:szCs w:val="28"/>
        </w:rPr>
        <w:t>газди</w:t>
      </w:r>
      <w:proofErr w:type="spellEnd"/>
      <w:r w:rsidR="0010300B" w:rsidRPr="0010300B">
        <w:rPr>
          <w:rFonts w:ascii="Times New Roman" w:hAnsi="Times New Roman" w:cs="Times New Roman"/>
          <w:sz w:val="28"/>
          <w:szCs w:val="28"/>
        </w:rPr>
        <w:t xml:space="preserve">, аби ви, як мете на світу неділю поле світити, аби ви ніколи мого горба не минали. Будь котрий молодий най </w:t>
      </w:r>
      <w:proofErr w:type="spellStart"/>
      <w:r w:rsidR="0010300B" w:rsidRPr="0010300B">
        <w:rPr>
          <w:rFonts w:ascii="Times New Roman" w:hAnsi="Times New Roman" w:cs="Times New Roman"/>
          <w:sz w:val="28"/>
          <w:szCs w:val="28"/>
        </w:rPr>
        <w:t>вібіжить</w:t>
      </w:r>
      <w:proofErr w:type="spellEnd"/>
      <w:r w:rsidR="0010300B" w:rsidRPr="0010300B">
        <w:rPr>
          <w:rFonts w:ascii="Times New Roman" w:hAnsi="Times New Roman" w:cs="Times New Roman"/>
          <w:sz w:val="28"/>
          <w:szCs w:val="28"/>
        </w:rPr>
        <w:t xml:space="preserve"> та най покропить хрест </w:t>
      </w:r>
      <w:proofErr w:type="spellStart"/>
      <w:r w:rsidR="0010300B" w:rsidRPr="0010300B">
        <w:rPr>
          <w:rFonts w:ascii="Times New Roman" w:hAnsi="Times New Roman" w:cs="Times New Roman"/>
          <w:sz w:val="28"/>
          <w:szCs w:val="28"/>
        </w:rPr>
        <w:t>свіченов</w:t>
      </w:r>
      <w:proofErr w:type="spellEnd"/>
      <w:r w:rsidR="0010300B" w:rsidRPr="0010300B">
        <w:rPr>
          <w:rFonts w:ascii="Times New Roman" w:hAnsi="Times New Roman" w:cs="Times New Roman"/>
          <w:sz w:val="28"/>
          <w:szCs w:val="28"/>
        </w:rPr>
        <w:t xml:space="preserve"> </w:t>
      </w:r>
      <w:proofErr w:type="spellStart"/>
      <w:r w:rsidR="0010300B" w:rsidRPr="0010300B">
        <w:rPr>
          <w:rFonts w:ascii="Times New Roman" w:hAnsi="Times New Roman" w:cs="Times New Roman"/>
          <w:sz w:val="28"/>
          <w:szCs w:val="28"/>
        </w:rPr>
        <w:t>водицев</w:t>
      </w:r>
      <w:proofErr w:type="spellEnd"/>
      <w:r w:rsidR="0010300B">
        <w:rPr>
          <w:rFonts w:ascii="Times New Roman" w:hAnsi="Times New Roman" w:cs="Times New Roman"/>
          <w:sz w:val="28"/>
          <w:szCs w:val="28"/>
        </w:rPr>
        <w:t xml:space="preserve">. </w:t>
      </w:r>
      <w:proofErr w:type="spellStart"/>
      <w:r w:rsidR="0010300B" w:rsidRPr="0010300B">
        <w:rPr>
          <w:rFonts w:ascii="Times New Roman" w:hAnsi="Times New Roman" w:cs="Times New Roman"/>
          <w:sz w:val="28"/>
          <w:szCs w:val="28"/>
        </w:rPr>
        <w:t>Просю</w:t>
      </w:r>
      <w:proofErr w:type="spellEnd"/>
      <w:r w:rsidR="0010300B" w:rsidRPr="0010300B">
        <w:rPr>
          <w:rFonts w:ascii="Times New Roman" w:hAnsi="Times New Roman" w:cs="Times New Roman"/>
          <w:sz w:val="28"/>
          <w:szCs w:val="28"/>
        </w:rPr>
        <w:t xml:space="preserve"> я вас за це дуже </w:t>
      </w:r>
      <w:proofErr w:type="spellStart"/>
      <w:r w:rsidR="0010300B" w:rsidRPr="0010300B">
        <w:rPr>
          <w:rFonts w:ascii="Times New Roman" w:hAnsi="Times New Roman" w:cs="Times New Roman"/>
          <w:sz w:val="28"/>
          <w:szCs w:val="28"/>
        </w:rPr>
        <w:t>грешно</w:t>
      </w:r>
      <w:proofErr w:type="spellEnd"/>
      <w:r w:rsidR="0010300B" w:rsidRPr="0010300B">
        <w:rPr>
          <w:rFonts w:ascii="Times New Roman" w:hAnsi="Times New Roman" w:cs="Times New Roman"/>
          <w:sz w:val="28"/>
          <w:szCs w:val="28"/>
        </w:rPr>
        <w:t xml:space="preserve">, </w:t>
      </w:r>
      <w:proofErr w:type="spellStart"/>
      <w:r w:rsidR="0010300B" w:rsidRPr="0010300B">
        <w:rPr>
          <w:rFonts w:ascii="Times New Roman" w:hAnsi="Times New Roman" w:cs="Times New Roman"/>
          <w:sz w:val="28"/>
          <w:szCs w:val="28"/>
        </w:rPr>
        <w:t>аби-сьте</w:t>
      </w:r>
      <w:proofErr w:type="spellEnd"/>
      <w:r w:rsidR="0010300B" w:rsidRPr="0010300B">
        <w:rPr>
          <w:rFonts w:ascii="Times New Roman" w:hAnsi="Times New Roman" w:cs="Times New Roman"/>
          <w:sz w:val="28"/>
          <w:szCs w:val="28"/>
        </w:rPr>
        <w:t xml:space="preserve"> мені мого хреста ніколи не минали. Буду за вас бога на тім світі просити, лиш зробіть дідові </w:t>
      </w:r>
      <w:proofErr w:type="spellStart"/>
      <w:r w:rsidR="0010300B" w:rsidRPr="0010300B">
        <w:rPr>
          <w:rFonts w:ascii="Times New Roman" w:hAnsi="Times New Roman" w:cs="Times New Roman"/>
          <w:sz w:val="28"/>
          <w:szCs w:val="28"/>
        </w:rPr>
        <w:t>єго</w:t>
      </w:r>
      <w:proofErr w:type="spellEnd"/>
      <w:r w:rsidR="0010300B" w:rsidRPr="0010300B">
        <w:rPr>
          <w:rFonts w:ascii="Times New Roman" w:hAnsi="Times New Roman" w:cs="Times New Roman"/>
          <w:sz w:val="28"/>
          <w:szCs w:val="28"/>
        </w:rPr>
        <w:t xml:space="preserve"> волю</w:t>
      </w:r>
      <w:r w:rsidR="0010300B">
        <w:rPr>
          <w:rFonts w:ascii="Times New Roman" w:hAnsi="Times New Roman" w:cs="Times New Roman"/>
          <w:sz w:val="28"/>
          <w:szCs w:val="28"/>
        </w:rPr>
        <w:t xml:space="preserve">…». </w:t>
      </w:r>
      <w:r w:rsidR="0010300B">
        <w:rPr>
          <w:rStyle w:val="a5"/>
          <w:rFonts w:ascii="Times New Roman" w:hAnsi="Times New Roman" w:cs="Times New Roman"/>
          <w:sz w:val="28"/>
          <w:szCs w:val="28"/>
        </w:rPr>
        <w:footnoteReference w:id="15"/>
      </w:r>
      <w:r w:rsidR="0010300B">
        <w:rPr>
          <w:rFonts w:ascii="Times New Roman" w:hAnsi="Times New Roman" w:cs="Times New Roman"/>
          <w:sz w:val="28"/>
          <w:szCs w:val="28"/>
        </w:rPr>
        <w:t xml:space="preserve"> Іван </w:t>
      </w:r>
      <w:proofErr w:type="spellStart"/>
      <w:r w:rsidR="0010300B">
        <w:rPr>
          <w:rFonts w:ascii="Times New Roman" w:hAnsi="Times New Roman" w:cs="Times New Roman"/>
          <w:sz w:val="28"/>
          <w:szCs w:val="28"/>
        </w:rPr>
        <w:t>Дідух</w:t>
      </w:r>
      <w:proofErr w:type="spellEnd"/>
      <w:r w:rsidR="0010300B">
        <w:rPr>
          <w:rFonts w:ascii="Times New Roman" w:hAnsi="Times New Roman" w:cs="Times New Roman"/>
          <w:sz w:val="28"/>
          <w:szCs w:val="28"/>
        </w:rPr>
        <w:t xml:space="preserve"> сприймав хрест не відділяючи його від себе.  Горб/гора символічно трикутної форми, як </w:t>
      </w:r>
      <w:proofErr w:type="spellStart"/>
      <w:r w:rsidR="0010300B">
        <w:rPr>
          <w:rFonts w:ascii="Times New Roman" w:hAnsi="Times New Roman" w:cs="Times New Roman"/>
          <w:sz w:val="28"/>
          <w:szCs w:val="28"/>
        </w:rPr>
        <w:t>полум</w:t>
      </w:r>
      <w:proofErr w:type="spellEnd"/>
      <w:r w:rsidR="0010300B">
        <w:rPr>
          <w:rFonts w:ascii="Times New Roman" w:hAnsi="Times New Roman" w:cs="Times New Roman"/>
          <w:sz w:val="28"/>
          <w:szCs w:val="28"/>
          <w:lang w:val="en-US"/>
        </w:rPr>
        <w:t>’</w:t>
      </w:r>
      <w:r w:rsidR="0010300B">
        <w:rPr>
          <w:rFonts w:ascii="Times New Roman" w:hAnsi="Times New Roman" w:cs="Times New Roman"/>
          <w:sz w:val="28"/>
          <w:szCs w:val="28"/>
        </w:rPr>
        <w:t xml:space="preserve">я, і, коли душа Івана відділилась від тіла, пройшла </w:t>
      </w:r>
      <w:r w:rsidR="00B637D1">
        <w:rPr>
          <w:rFonts w:ascii="Times New Roman" w:hAnsi="Times New Roman" w:cs="Times New Roman"/>
          <w:sz w:val="28"/>
          <w:szCs w:val="28"/>
        </w:rPr>
        <w:t>по цьому хресті вгору</w:t>
      </w:r>
      <w:r w:rsidR="0010300B">
        <w:rPr>
          <w:rFonts w:ascii="Times New Roman" w:hAnsi="Times New Roman" w:cs="Times New Roman"/>
          <w:sz w:val="28"/>
          <w:szCs w:val="28"/>
        </w:rPr>
        <w:t xml:space="preserve">. Дійшовши верху хреста, поєдналась із світлом, всесвітнім </w:t>
      </w:r>
      <w:proofErr w:type="spellStart"/>
      <w:r w:rsidR="0010300B">
        <w:rPr>
          <w:rFonts w:ascii="Times New Roman" w:hAnsi="Times New Roman" w:cs="Times New Roman"/>
          <w:sz w:val="28"/>
          <w:szCs w:val="28"/>
        </w:rPr>
        <w:t>полум</w:t>
      </w:r>
      <w:proofErr w:type="spellEnd"/>
      <w:r w:rsidR="0010300B">
        <w:rPr>
          <w:rFonts w:ascii="Times New Roman" w:hAnsi="Times New Roman" w:cs="Times New Roman"/>
          <w:sz w:val="28"/>
          <w:szCs w:val="28"/>
          <w:lang w:val="en-US"/>
        </w:rPr>
        <w:t>’</w:t>
      </w:r>
      <w:r w:rsidR="0010300B">
        <w:rPr>
          <w:rFonts w:ascii="Times New Roman" w:hAnsi="Times New Roman" w:cs="Times New Roman"/>
          <w:sz w:val="28"/>
          <w:szCs w:val="28"/>
        </w:rPr>
        <w:t xml:space="preserve">ям миру, любові і спокою, до якої він йшов все своє життя. </w:t>
      </w:r>
    </w:p>
    <w:p w:rsidR="00B637D1" w:rsidRDefault="00B637D1" w:rsidP="00B637D1">
      <w:pPr>
        <w:spacing w:after="100" w:afterAutospacing="1" w:line="360" w:lineRule="auto"/>
        <w:ind w:firstLine="680"/>
        <w:jc w:val="both"/>
        <w:rPr>
          <w:rFonts w:ascii="Times New Roman" w:hAnsi="Times New Roman" w:cs="Times New Roman"/>
          <w:sz w:val="28"/>
          <w:szCs w:val="28"/>
        </w:rPr>
      </w:pPr>
      <w:r>
        <w:rPr>
          <w:rFonts w:ascii="Times New Roman" w:hAnsi="Times New Roman" w:cs="Times New Roman"/>
          <w:sz w:val="28"/>
          <w:szCs w:val="28"/>
        </w:rPr>
        <w:t>«</w:t>
      </w:r>
      <w:r w:rsidRPr="00B637D1">
        <w:rPr>
          <w:rFonts w:ascii="Times New Roman" w:hAnsi="Times New Roman" w:cs="Times New Roman"/>
          <w:sz w:val="28"/>
          <w:szCs w:val="28"/>
        </w:rPr>
        <w:t xml:space="preserve">Видиш, стара, наш хрестик? Там є відбито і твоє </w:t>
      </w:r>
      <w:proofErr w:type="spellStart"/>
      <w:r w:rsidRPr="00B637D1">
        <w:rPr>
          <w:rFonts w:ascii="Times New Roman" w:hAnsi="Times New Roman" w:cs="Times New Roman"/>
          <w:sz w:val="28"/>
          <w:szCs w:val="28"/>
        </w:rPr>
        <w:t>намено</w:t>
      </w:r>
      <w:proofErr w:type="spellEnd"/>
      <w:r w:rsidRPr="00B637D1">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16"/>
      </w:r>
      <w:r>
        <w:rPr>
          <w:rFonts w:ascii="Times New Roman" w:hAnsi="Times New Roman" w:cs="Times New Roman"/>
          <w:sz w:val="28"/>
          <w:szCs w:val="28"/>
        </w:rPr>
        <w:t xml:space="preserve"> З цими словами вони подались у далеку дорогу, безкінечний вирій життя душ, там, за обрієм, де стикається сонце з горизонтом і вічним </w:t>
      </w:r>
      <w:proofErr w:type="spellStart"/>
      <w:r>
        <w:rPr>
          <w:rFonts w:ascii="Times New Roman" w:hAnsi="Times New Roman" w:cs="Times New Roman"/>
          <w:sz w:val="28"/>
          <w:szCs w:val="28"/>
        </w:rPr>
        <w:t>полум</w:t>
      </w:r>
      <w:proofErr w:type="spellEnd"/>
      <w:r>
        <w:rPr>
          <w:rFonts w:ascii="Times New Roman" w:hAnsi="Times New Roman" w:cs="Times New Roman"/>
          <w:sz w:val="28"/>
          <w:szCs w:val="28"/>
          <w:lang w:val="en-US"/>
        </w:rPr>
        <w:t>’</w:t>
      </w:r>
      <w:r>
        <w:rPr>
          <w:rFonts w:ascii="Times New Roman" w:hAnsi="Times New Roman" w:cs="Times New Roman"/>
          <w:sz w:val="28"/>
          <w:szCs w:val="28"/>
        </w:rPr>
        <w:t>ям освічує дорогу праведним душам.</w:t>
      </w:r>
    </w:p>
    <w:p w:rsidR="00B637D1" w:rsidRDefault="00B637D1">
      <w:pPr>
        <w:rPr>
          <w:rFonts w:ascii="Times New Roman" w:hAnsi="Times New Roman" w:cs="Times New Roman"/>
          <w:sz w:val="28"/>
          <w:szCs w:val="28"/>
        </w:rPr>
      </w:pPr>
      <w:r>
        <w:rPr>
          <w:rFonts w:ascii="Times New Roman" w:hAnsi="Times New Roman" w:cs="Times New Roman"/>
          <w:sz w:val="28"/>
          <w:szCs w:val="28"/>
        </w:rPr>
        <w:br w:type="page"/>
      </w:r>
    </w:p>
    <w:p w:rsidR="006E7366" w:rsidRPr="009C5848" w:rsidRDefault="00B637D1" w:rsidP="006E7366">
      <w:pPr>
        <w:spacing w:after="100" w:afterAutospacing="1" w:line="360" w:lineRule="auto"/>
        <w:ind w:firstLine="680"/>
        <w:jc w:val="center"/>
        <w:rPr>
          <w:rFonts w:ascii="Times New Roman" w:hAnsi="Times New Roman" w:cs="Times New Roman"/>
          <w:b/>
          <w:sz w:val="28"/>
          <w:szCs w:val="28"/>
        </w:rPr>
      </w:pPr>
      <w:r w:rsidRPr="009C5848">
        <w:rPr>
          <w:rFonts w:ascii="Times New Roman" w:hAnsi="Times New Roman" w:cs="Times New Roman"/>
          <w:b/>
          <w:sz w:val="28"/>
          <w:szCs w:val="28"/>
        </w:rPr>
        <w:lastRenderedPageBreak/>
        <w:t>Висновки</w:t>
      </w:r>
    </w:p>
    <w:p w:rsidR="006E7366" w:rsidRDefault="006E7366" w:rsidP="006E7366">
      <w:pPr>
        <w:spacing w:after="100" w:afterAutospacing="1" w:line="360" w:lineRule="auto"/>
        <w:ind w:firstLine="680"/>
        <w:jc w:val="both"/>
        <w:rPr>
          <w:rFonts w:ascii="Times New Roman" w:hAnsi="Times New Roman" w:cs="Times New Roman"/>
          <w:sz w:val="28"/>
          <w:szCs w:val="28"/>
        </w:rPr>
      </w:pPr>
      <w:r w:rsidRPr="006E7366">
        <w:rPr>
          <w:rFonts w:ascii="Times New Roman" w:hAnsi="Times New Roman" w:cs="Times New Roman"/>
          <w:sz w:val="28"/>
          <w:szCs w:val="28"/>
        </w:rPr>
        <w:t>Кожна нація, кожен народ, навіть кожна со</w:t>
      </w:r>
      <w:r w:rsidRPr="006E7366">
        <w:rPr>
          <w:rFonts w:ascii="Times New Roman" w:hAnsi="Times New Roman" w:cs="Times New Roman"/>
          <w:sz w:val="28"/>
          <w:szCs w:val="28"/>
        </w:rPr>
        <w:softHyphen/>
        <w:t>ціальна група мас свої звичаї, що виробилися протягом багатьох століть і освячені віками. Але звичаї — це не відокремлене явище в житті народу, це — втілені в рухи і дію світовідчуття, світосприймання та взаємини між окремими людьми. А ці взаємини і світовідчут</w:t>
      </w:r>
      <w:r w:rsidRPr="006E7366">
        <w:rPr>
          <w:rFonts w:ascii="Times New Roman" w:hAnsi="Times New Roman" w:cs="Times New Roman"/>
          <w:sz w:val="28"/>
          <w:szCs w:val="28"/>
        </w:rPr>
        <w:softHyphen/>
        <w:t>тя безпосередньо впливають на духову культуру даного народу, що в свою чергу впливає на процес постання народної творчості. Саме тому народна творчість нерозривно зв'язана зі звича</w:t>
      </w:r>
      <w:r w:rsidRPr="006E7366">
        <w:rPr>
          <w:rFonts w:ascii="Times New Roman" w:hAnsi="Times New Roman" w:cs="Times New Roman"/>
          <w:sz w:val="28"/>
          <w:szCs w:val="28"/>
        </w:rPr>
        <w:softHyphen/>
        <w:t xml:space="preserve">ями народу. Звичаї народу — це ті прикмети, по яких </w:t>
      </w:r>
      <w:proofErr w:type="spellStart"/>
      <w:r w:rsidRPr="006E7366">
        <w:rPr>
          <w:rFonts w:ascii="Times New Roman" w:hAnsi="Times New Roman" w:cs="Times New Roman"/>
          <w:sz w:val="28"/>
          <w:szCs w:val="28"/>
        </w:rPr>
        <w:t>роз</w:t>
      </w:r>
      <w:r w:rsidRPr="006E7366">
        <w:rPr>
          <w:rFonts w:ascii="Times New Roman" w:hAnsi="Times New Roman" w:cs="Times New Roman"/>
          <w:sz w:val="28"/>
          <w:szCs w:val="28"/>
        </w:rPr>
        <w:softHyphen/>
        <w:t>пізнається</w:t>
      </w:r>
      <w:proofErr w:type="spellEnd"/>
      <w:r w:rsidRPr="006E7366">
        <w:rPr>
          <w:rFonts w:ascii="Times New Roman" w:hAnsi="Times New Roman" w:cs="Times New Roman"/>
          <w:sz w:val="28"/>
          <w:szCs w:val="28"/>
        </w:rPr>
        <w:t xml:space="preserve"> народ не тільки в сучасному, а і в  історичному минулому.</w:t>
      </w:r>
      <w:r>
        <w:rPr>
          <w:rFonts w:ascii="Times New Roman" w:hAnsi="Times New Roman" w:cs="Times New Roman"/>
          <w:sz w:val="28"/>
          <w:szCs w:val="28"/>
        </w:rPr>
        <w:t xml:space="preserve"> </w:t>
      </w:r>
      <w:r w:rsidRPr="006E7366">
        <w:rPr>
          <w:rFonts w:ascii="Times New Roman" w:hAnsi="Times New Roman" w:cs="Times New Roman"/>
          <w:sz w:val="28"/>
          <w:szCs w:val="28"/>
        </w:rPr>
        <w:t>Народні звичаї охоплюють усі ділянки гро</w:t>
      </w:r>
      <w:r w:rsidRPr="006E7366">
        <w:rPr>
          <w:rFonts w:ascii="Times New Roman" w:hAnsi="Times New Roman" w:cs="Times New Roman"/>
          <w:sz w:val="28"/>
          <w:szCs w:val="28"/>
        </w:rPr>
        <w:softHyphen/>
        <w:t>мадського, родинного і суспільного життя. Зви</w:t>
      </w:r>
      <w:r w:rsidRPr="006E7366">
        <w:rPr>
          <w:rFonts w:ascii="Times New Roman" w:hAnsi="Times New Roman" w:cs="Times New Roman"/>
          <w:sz w:val="28"/>
          <w:szCs w:val="28"/>
        </w:rPr>
        <w:softHyphen/>
        <w:t xml:space="preserve">чаї — це ті неписані закони, якими керуються в найменших щоденних і найбільших всенаціональних справах. Звичаї, а також мова — це ті найміцніші елементи, що об'єднують окремих людей в один народ, в одну націю. Звичаї, як і мова, виробилися протягом усього довгого життя і розвитку кожного </w:t>
      </w:r>
      <w:proofErr w:type="spellStart"/>
      <w:r w:rsidRPr="006E7366">
        <w:rPr>
          <w:rFonts w:ascii="Times New Roman" w:hAnsi="Times New Roman" w:cs="Times New Roman"/>
          <w:sz w:val="28"/>
          <w:szCs w:val="28"/>
        </w:rPr>
        <w:t>народу.У</w:t>
      </w:r>
      <w:proofErr w:type="spellEnd"/>
      <w:r w:rsidRPr="006E7366">
        <w:rPr>
          <w:rFonts w:ascii="Times New Roman" w:hAnsi="Times New Roman" w:cs="Times New Roman"/>
          <w:sz w:val="28"/>
          <w:szCs w:val="28"/>
        </w:rPr>
        <w:t xml:space="preserve"> всіх народів світу існує повір'я, що той хто забув звичаї своїх батьків, карається </w:t>
      </w:r>
      <w:proofErr w:type="spellStart"/>
      <w:r w:rsidRPr="006E7366">
        <w:rPr>
          <w:rFonts w:ascii="Times New Roman" w:hAnsi="Times New Roman" w:cs="Times New Roman"/>
          <w:sz w:val="28"/>
          <w:szCs w:val="28"/>
        </w:rPr>
        <w:t>людьми </w:t>
      </w:r>
      <w:proofErr w:type="spellEnd"/>
      <w:r w:rsidRPr="006E7366">
        <w:rPr>
          <w:rFonts w:ascii="Times New Roman" w:hAnsi="Times New Roman" w:cs="Times New Roman"/>
          <w:sz w:val="28"/>
          <w:szCs w:val="28"/>
        </w:rPr>
        <w:t>і Богом. Він блукає по світі, як блудний син, і ні</w:t>
      </w:r>
      <w:r w:rsidRPr="006E7366">
        <w:rPr>
          <w:rFonts w:ascii="Times New Roman" w:hAnsi="Times New Roman" w:cs="Times New Roman"/>
          <w:sz w:val="28"/>
          <w:szCs w:val="28"/>
        </w:rPr>
        <w:softHyphen/>
        <w:t>де не може знайти собі притулку та пристанища, бо він загублений для свого народу. У нашого, українського народу існує повір'я, що від тих батьків, які не дотримуються зви</w:t>
      </w:r>
      <w:r w:rsidRPr="006E7366">
        <w:rPr>
          <w:rFonts w:ascii="Times New Roman" w:hAnsi="Times New Roman" w:cs="Times New Roman"/>
          <w:sz w:val="28"/>
          <w:szCs w:val="28"/>
        </w:rPr>
        <w:softHyphen/>
        <w:t>чаїв, родяться діти, що стають вовкулаками. Вовкулака — це завжди понурий, завжди чи</w:t>
      </w:r>
      <w:r w:rsidRPr="006E7366">
        <w:rPr>
          <w:rFonts w:ascii="Times New Roman" w:hAnsi="Times New Roman" w:cs="Times New Roman"/>
          <w:sz w:val="28"/>
          <w:szCs w:val="28"/>
        </w:rPr>
        <w:softHyphen/>
        <w:t xml:space="preserve">мось незадоволений чоловік; в день святого Юрія він перекидається вовком, бігає разом з іншими звірами по лісі і має лише опасок на своїй довгій кудлатій шиї; а в день зимового Миколи він знову перекидається чоловіком. Вовкулака, </w:t>
      </w:r>
      <w:proofErr w:type="spellStart"/>
      <w:r w:rsidRPr="006E7366">
        <w:rPr>
          <w:rFonts w:ascii="Times New Roman" w:hAnsi="Times New Roman" w:cs="Times New Roman"/>
          <w:sz w:val="28"/>
          <w:szCs w:val="28"/>
        </w:rPr>
        <w:t>бувши</w:t>
      </w:r>
      <w:proofErr w:type="spellEnd"/>
      <w:r w:rsidRPr="006E7366">
        <w:rPr>
          <w:rFonts w:ascii="Times New Roman" w:hAnsi="Times New Roman" w:cs="Times New Roman"/>
          <w:sz w:val="28"/>
          <w:szCs w:val="28"/>
        </w:rPr>
        <w:t xml:space="preserve"> в людській постаті, до церкви не ходить, з людьми не вітається і </w:t>
      </w:r>
      <w:proofErr w:type="spellStart"/>
      <w:r w:rsidRPr="006E7366">
        <w:rPr>
          <w:rFonts w:ascii="Times New Roman" w:hAnsi="Times New Roman" w:cs="Times New Roman"/>
          <w:sz w:val="28"/>
          <w:szCs w:val="28"/>
        </w:rPr>
        <w:t>звичаїв люд</w:t>
      </w:r>
      <w:proofErr w:type="spellEnd"/>
      <w:r w:rsidRPr="006E7366">
        <w:rPr>
          <w:rFonts w:ascii="Times New Roman" w:hAnsi="Times New Roman" w:cs="Times New Roman"/>
          <w:sz w:val="28"/>
          <w:szCs w:val="28"/>
        </w:rPr>
        <w:softHyphen/>
        <w:t>ських не знає.</w:t>
      </w:r>
      <w:r>
        <w:rPr>
          <w:rStyle w:val="a5"/>
          <w:rFonts w:ascii="Times New Roman" w:hAnsi="Times New Roman" w:cs="Times New Roman"/>
          <w:sz w:val="28"/>
          <w:szCs w:val="28"/>
        </w:rPr>
        <w:footnoteReference w:id="17"/>
      </w:r>
    </w:p>
    <w:p w:rsidR="0003065A" w:rsidRPr="006E7366" w:rsidRDefault="009C5848" w:rsidP="006E7366">
      <w:pPr>
        <w:spacing w:after="100" w:afterAutospacing="1" w:line="360" w:lineRule="auto"/>
        <w:ind w:firstLine="680"/>
        <w:jc w:val="both"/>
        <w:rPr>
          <w:rFonts w:ascii="Times New Roman" w:hAnsi="Times New Roman" w:cs="Times New Roman"/>
          <w:sz w:val="28"/>
          <w:szCs w:val="28"/>
        </w:rPr>
      </w:pPr>
      <w:r>
        <w:rPr>
          <w:rFonts w:ascii="Times New Roman" w:hAnsi="Times New Roman" w:cs="Times New Roman"/>
          <w:sz w:val="28"/>
          <w:szCs w:val="28"/>
        </w:rPr>
        <w:t>Глибинні задуми Василя Стефаника втілені у творі за</w:t>
      </w:r>
      <w:r w:rsidR="00334CB6">
        <w:rPr>
          <w:rFonts w:ascii="Times New Roman" w:hAnsi="Times New Roman" w:cs="Times New Roman"/>
          <w:sz w:val="28"/>
          <w:szCs w:val="28"/>
        </w:rPr>
        <w:t xml:space="preserve"> допомогою розглянутих мотивів</w:t>
      </w:r>
      <w:r>
        <w:rPr>
          <w:rFonts w:ascii="Times New Roman" w:hAnsi="Times New Roman" w:cs="Times New Roman"/>
          <w:sz w:val="28"/>
          <w:szCs w:val="28"/>
        </w:rPr>
        <w:t xml:space="preserve">. </w:t>
      </w:r>
      <w:r w:rsidR="00353F89">
        <w:rPr>
          <w:rFonts w:ascii="Times New Roman" w:hAnsi="Times New Roman" w:cs="Times New Roman"/>
          <w:sz w:val="28"/>
          <w:szCs w:val="28"/>
        </w:rPr>
        <w:t xml:space="preserve">Вони влучно висвітлюють душевний стан героїв, </w:t>
      </w:r>
      <w:r w:rsidR="00353F89">
        <w:rPr>
          <w:rFonts w:ascii="Times New Roman" w:hAnsi="Times New Roman" w:cs="Times New Roman"/>
          <w:sz w:val="28"/>
          <w:szCs w:val="28"/>
        </w:rPr>
        <w:lastRenderedPageBreak/>
        <w:t>висвітлюють зв’язки душі з вищими силами, дають можливість поринути у смислову безкінечність генетичного коду нашого народу.</w:t>
      </w:r>
    </w:p>
    <w:sectPr w:rsidR="0003065A" w:rsidRPr="006E7366" w:rsidSect="005A5F01">
      <w:footerReference w:type="default" r:id="rId9"/>
      <w:footnotePr>
        <w:numRestart w:val="eachPage"/>
      </w:footnotePr>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45" w:rsidRDefault="004E4D45" w:rsidP="00C94E01">
      <w:pPr>
        <w:spacing w:after="0" w:line="240" w:lineRule="auto"/>
      </w:pPr>
      <w:r>
        <w:separator/>
      </w:r>
    </w:p>
  </w:endnote>
  <w:endnote w:type="continuationSeparator" w:id="0">
    <w:p w:rsidR="004E4D45" w:rsidRDefault="004E4D45" w:rsidP="00C9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245900"/>
      <w:docPartObj>
        <w:docPartGallery w:val="Page Numbers (Bottom of Page)"/>
        <w:docPartUnique/>
      </w:docPartObj>
    </w:sdtPr>
    <w:sdtEndPr/>
    <w:sdtContent>
      <w:p w:rsidR="009D48BB" w:rsidRDefault="009D48BB">
        <w:pPr>
          <w:pStyle w:val="a8"/>
          <w:jc w:val="right"/>
        </w:pPr>
        <w:r>
          <w:fldChar w:fldCharType="begin"/>
        </w:r>
        <w:r>
          <w:instrText>PAGE   \* MERGEFORMAT</w:instrText>
        </w:r>
        <w:r>
          <w:fldChar w:fldCharType="separate"/>
        </w:r>
        <w:r w:rsidR="006E7366">
          <w:rPr>
            <w:noProof/>
          </w:rPr>
          <w:t>3</w:t>
        </w:r>
        <w:r>
          <w:fldChar w:fldCharType="end"/>
        </w:r>
      </w:p>
    </w:sdtContent>
  </w:sdt>
  <w:p w:rsidR="00C163A3" w:rsidRPr="009D48BB" w:rsidRDefault="00C163A3" w:rsidP="009D48BB">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45" w:rsidRDefault="004E4D45" w:rsidP="00C94E01">
      <w:pPr>
        <w:spacing w:after="0" w:line="240" w:lineRule="auto"/>
      </w:pPr>
      <w:r>
        <w:separator/>
      </w:r>
    </w:p>
  </w:footnote>
  <w:footnote w:type="continuationSeparator" w:id="0">
    <w:p w:rsidR="004E4D45" w:rsidRDefault="004E4D45" w:rsidP="00C94E01">
      <w:pPr>
        <w:spacing w:after="0" w:line="240" w:lineRule="auto"/>
      </w:pPr>
      <w:r>
        <w:continuationSeparator/>
      </w:r>
    </w:p>
  </w:footnote>
  <w:footnote w:id="1">
    <w:p w:rsidR="000F2DD3" w:rsidRDefault="000F2DD3">
      <w:pPr>
        <w:pStyle w:val="a3"/>
      </w:pPr>
      <w:r>
        <w:rPr>
          <w:rStyle w:val="a5"/>
        </w:rPr>
        <w:footnoteRef/>
      </w:r>
      <w:r>
        <w:t xml:space="preserve"> </w:t>
      </w:r>
      <w:proofErr w:type="spellStart"/>
      <w:r>
        <w:t>Губко</w:t>
      </w:r>
      <w:proofErr w:type="spellEnd"/>
      <w:r>
        <w:t xml:space="preserve"> Олексій. Психологія українського народу: наук. довід.: в 4-х кн.. Кн. : Психологічний склад проукраїнської народності / Олексій </w:t>
      </w:r>
      <w:proofErr w:type="spellStart"/>
      <w:r>
        <w:t>Губко</w:t>
      </w:r>
      <w:proofErr w:type="spellEnd"/>
      <w:r>
        <w:t>. – К., Видавець Сергій Наливайко, 2010. – С. 13-14.</w:t>
      </w:r>
    </w:p>
  </w:footnote>
  <w:footnote w:id="2">
    <w:p w:rsidR="000F2DD3" w:rsidRDefault="000F2DD3" w:rsidP="000F2DD3">
      <w:pPr>
        <w:pStyle w:val="a3"/>
      </w:pPr>
      <w:r>
        <w:rPr>
          <w:rStyle w:val="a5"/>
        </w:rPr>
        <w:footnoteRef/>
      </w:r>
      <w:r>
        <w:t xml:space="preserve"> </w:t>
      </w:r>
      <w:proofErr w:type="spellStart"/>
      <w:r>
        <w:t>Галушко</w:t>
      </w:r>
      <w:proofErr w:type="spellEnd"/>
      <w:r>
        <w:t xml:space="preserve"> К. Народи, етноси, нації: Популярне видання. – К.: </w:t>
      </w:r>
      <w:proofErr w:type="spellStart"/>
      <w:r>
        <w:t>Темпора</w:t>
      </w:r>
      <w:proofErr w:type="spellEnd"/>
      <w:r>
        <w:t>, 2008. – С. 4-5.</w:t>
      </w:r>
    </w:p>
  </w:footnote>
  <w:footnote w:id="3">
    <w:p w:rsidR="00C01EF7" w:rsidRDefault="00C01EF7">
      <w:pPr>
        <w:pStyle w:val="a3"/>
      </w:pPr>
      <w:r>
        <w:rPr>
          <w:rStyle w:val="a5"/>
        </w:rPr>
        <w:footnoteRef/>
      </w:r>
      <w:r>
        <w:t xml:space="preserve"> </w:t>
      </w:r>
      <w:r>
        <w:t>Вовк Х.К. Студії з української етнографії та антропології. – К: Мистецтво, 1995. – С. 39.</w:t>
      </w:r>
    </w:p>
  </w:footnote>
  <w:footnote w:id="4">
    <w:p w:rsidR="00334CB6" w:rsidRDefault="00334CB6">
      <w:pPr>
        <w:pStyle w:val="a3"/>
      </w:pPr>
      <w:r>
        <w:rPr>
          <w:rStyle w:val="a5"/>
        </w:rPr>
        <w:footnoteRef/>
      </w:r>
      <w:r>
        <w:t xml:space="preserve"> </w:t>
      </w:r>
      <w:r w:rsidRPr="00334CB6">
        <w:t>Скуратівський В. Русалії. – К., 1996. – С. 56-57</w:t>
      </w:r>
      <w:r>
        <w:t>.</w:t>
      </w:r>
    </w:p>
  </w:footnote>
  <w:footnote w:id="5">
    <w:p w:rsidR="006E7366" w:rsidRDefault="006E7366">
      <w:pPr>
        <w:pStyle w:val="a3"/>
      </w:pPr>
      <w:r>
        <w:rPr>
          <w:rStyle w:val="a5"/>
        </w:rPr>
        <w:footnoteRef/>
      </w:r>
      <w:r>
        <w:t xml:space="preserve"> </w:t>
      </w:r>
      <w:r>
        <w:t xml:space="preserve">Олекса </w:t>
      </w:r>
      <w:proofErr w:type="spellStart"/>
      <w:r>
        <w:t>Воропай</w:t>
      </w:r>
      <w:proofErr w:type="spellEnd"/>
      <w:r>
        <w:t>. Звичаї нашого народу: Етнографічний нарис. – Мюнхен: Університетське видавництво, Т.1. – 1958. – С. 45-67.</w:t>
      </w:r>
    </w:p>
  </w:footnote>
  <w:footnote w:id="6">
    <w:p w:rsidR="001E5EA9" w:rsidRDefault="001E5EA9">
      <w:pPr>
        <w:pStyle w:val="a3"/>
      </w:pPr>
      <w:r>
        <w:rPr>
          <w:rStyle w:val="a5"/>
        </w:rPr>
        <w:footnoteRef/>
      </w:r>
      <w:r w:rsidR="00334CB6">
        <w:t xml:space="preserve"> </w:t>
      </w:r>
      <w:proofErr w:type="spellStart"/>
      <w:r w:rsidR="00334CB6">
        <w:t>Сосенко</w:t>
      </w:r>
      <w:proofErr w:type="spellEnd"/>
      <w:r w:rsidR="00334CB6">
        <w:t xml:space="preserve"> К. Культурно-історична постать староукраїнських свят Різдва і Щедрого вечора. – К., 1994. – С. 18-24.</w:t>
      </w:r>
    </w:p>
  </w:footnote>
  <w:footnote w:id="7">
    <w:p w:rsidR="00E72DD1" w:rsidRDefault="00E72DD1">
      <w:pPr>
        <w:pStyle w:val="a3"/>
      </w:pPr>
      <w:r>
        <w:rPr>
          <w:rStyle w:val="a5"/>
        </w:rPr>
        <w:footnoteRef/>
      </w:r>
      <w:r>
        <w:t xml:space="preserve"> </w:t>
      </w:r>
      <w:r w:rsidRPr="00E72DD1">
        <w:t>Валентина Ковальська. Український народний танець як невід</w:t>
      </w:r>
      <w:r w:rsidRPr="00E72DD1">
        <w:rPr>
          <w:lang w:val="en-US"/>
        </w:rPr>
        <w:t>’</w:t>
      </w:r>
      <w:r w:rsidRPr="00E72DD1">
        <w:t>ємна частина світової хореографії в українознавстві // Українознавство. – 2012. - №1(42). -</w:t>
      </w:r>
      <w:r>
        <w:t xml:space="preserve"> С. 15-16.</w:t>
      </w:r>
    </w:p>
  </w:footnote>
  <w:footnote w:id="8">
    <w:p w:rsidR="004E7EAF" w:rsidRDefault="004E7EAF" w:rsidP="004E7EAF">
      <w:pPr>
        <w:pStyle w:val="a3"/>
      </w:pPr>
      <w:r>
        <w:rPr>
          <w:rStyle w:val="a5"/>
        </w:rPr>
        <w:footnoteRef/>
      </w:r>
      <w:r>
        <w:t xml:space="preserve"> </w:t>
      </w:r>
      <w:proofErr w:type="spellStart"/>
      <w:r w:rsidRPr="00862D0E">
        <w:t>Тернер</w:t>
      </w:r>
      <w:proofErr w:type="spellEnd"/>
      <w:r w:rsidRPr="00862D0E">
        <w:t xml:space="preserve"> В. У. Сим</w:t>
      </w:r>
      <w:r>
        <w:t>вол и ритуал. – М.: Наука, 1983. - С. 13.</w:t>
      </w:r>
    </w:p>
  </w:footnote>
  <w:footnote w:id="9">
    <w:p w:rsidR="004E7EAF" w:rsidRDefault="004E7EAF">
      <w:pPr>
        <w:pStyle w:val="a3"/>
      </w:pPr>
      <w:r>
        <w:rPr>
          <w:rStyle w:val="a5"/>
        </w:rPr>
        <w:footnoteRef/>
      </w:r>
      <w:r>
        <w:t xml:space="preserve"> </w:t>
      </w:r>
      <w:r w:rsidRPr="004E7EAF">
        <w:t xml:space="preserve">Стефаник Василь. Повне </w:t>
      </w:r>
      <w:proofErr w:type="spellStart"/>
      <w:r w:rsidRPr="004E7EAF">
        <w:t>зібр</w:t>
      </w:r>
      <w:proofErr w:type="spellEnd"/>
      <w:r w:rsidRPr="004E7EAF">
        <w:t>. творів:  Т. 1. – К., 1940, - С. 134.</w:t>
      </w:r>
    </w:p>
  </w:footnote>
  <w:footnote w:id="10">
    <w:p w:rsidR="00773584" w:rsidRDefault="00773584">
      <w:pPr>
        <w:pStyle w:val="a3"/>
      </w:pPr>
      <w:r>
        <w:rPr>
          <w:rStyle w:val="a5"/>
        </w:rPr>
        <w:footnoteRef/>
      </w:r>
      <w:r>
        <w:t xml:space="preserve"> Там само. – С. 134.</w:t>
      </w:r>
    </w:p>
  </w:footnote>
  <w:footnote w:id="11">
    <w:p w:rsidR="00773584" w:rsidRDefault="00773584">
      <w:pPr>
        <w:pStyle w:val="a3"/>
      </w:pPr>
      <w:r>
        <w:rPr>
          <w:rStyle w:val="a5"/>
        </w:rPr>
        <w:footnoteRef/>
      </w:r>
      <w:r>
        <w:t xml:space="preserve"> Там само. – С. 134.</w:t>
      </w:r>
    </w:p>
  </w:footnote>
  <w:footnote w:id="12">
    <w:p w:rsidR="00303A81" w:rsidRDefault="00303A81">
      <w:pPr>
        <w:pStyle w:val="a3"/>
      </w:pPr>
      <w:r>
        <w:rPr>
          <w:rStyle w:val="a5"/>
        </w:rPr>
        <w:footnoteRef/>
      </w:r>
      <w:r>
        <w:t xml:space="preserve"> </w:t>
      </w:r>
      <w:r w:rsidRPr="00303A81">
        <w:t xml:space="preserve">Стефаник Василь. Повне </w:t>
      </w:r>
      <w:proofErr w:type="spellStart"/>
      <w:r w:rsidRPr="00303A81">
        <w:t>зібр</w:t>
      </w:r>
      <w:proofErr w:type="spellEnd"/>
      <w:r w:rsidRPr="00303A81">
        <w:t>. творів:</w:t>
      </w:r>
      <w:r>
        <w:t xml:space="preserve">  Т. 1. – К., 1940, - С. 136.</w:t>
      </w:r>
    </w:p>
  </w:footnote>
  <w:footnote w:id="13">
    <w:p w:rsidR="006A6B10" w:rsidRDefault="006A6B10">
      <w:pPr>
        <w:pStyle w:val="a3"/>
      </w:pPr>
      <w:r>
        <w:rPr>
          <w:rStyle w:val="a5"/>
        </w:rPr>
        <w:footnoteRef/>
      </w:r>
      <w:r>
        <w:t xml:space="preserve"> Там само. – С. 136. </w:t>
      </w:r>
    </w:p>
  </w:footnote>
  <w:footnote w:id="14">
    <w:p w:rsidR="00247326" w:rsidRDefault="00247326">
      <w:pPr>
        <w:pStyle w:val="a3"/>
      </w:pPr>
      <w:r>
        <w:rPr>
          <w:rStyle w:val="a5"/>
        </w:rPr>
        <w:footnoteRef/>
      </w:r>
      <w:r>
        <w:t xml:space="preserve"> </w:t>
      </w:r>
      <w:r w:rsidRPr="00247326">
        <w:t xml:space="preserve">Стефаник Василь. Повне </w:t>
      </w:r>
      <w:proofErr w:type="spellStart"/>
      <w:r w:rsidRPr="00247326">
        <w:t>зібр</w:t>
      </w:r>
      <w:proofErr w:type="spellEnd"/>
      <w:r w:rsidRPr="00247326">
        <w:t>. творів:  Т. 1. – К., 1940, - С. 134.</w:t>
      </w:r>
    </w:p>
  </w:footnote>
  <w:footnote w:id="15">
    <w:p w:rsidR="0010300B" w:rsidRDefault="0010300B">
      <w:pPr>
        <w:pStyle w:val="a3"/>
      </w:pPr>
      <w:r>
        <w:rPr>
          <w:rStyle w:val="a5"/>
        </w:rPr>
        <w:footnoteRef/>
      </w:r>
      <w:r>
        <w:t xml:space="preserve"> </w:t>
      </w:r>
      <w:r w:rsidRPr="0010300B">
        <w:t xml:space="preserve">Стефаник Василь. Повне </w:t>
      </w:r>
      <w:proofErr w:type="spellStart"/>
      <w:r w:rsidRPr="0010300B">
        <w:t>зібр</w:t>
      </w:r>
      <w:proofErr w:type="spellEnd"/>
      <w:r w:rsidRPr="0010300B">
        <w:t>. тво</w:t>
      </w:r>
      <w:r>
        <w:t>рів:  Т. 1. – К., 1940, - С. 135.</w:t>
      </w:r>
    </w:p>
  </w:footnote>
  <w:footnote w:id="16">
    <w:p w:rsidR="00B637D1" w:rsidRDefault="00B637D1">
      <w:pPr>
        <w:pStyle w:val="a3"/>
      </w:pPr>
      <w:r>
        <w:rPr>
          <w:rStyle w:val="a5"/>
        </w:rPr>
        <w:footnoteRef/>
      </w:r>
      <w:r>
        <w:t xml:space="preserve"> Там само. – С. 138.</w:t>
      </w:r>
    </w:p>
  </w:footnote>
  <w:footnote w:id="17">
    <w:p w:rsidR="006E7366" w:rsidRDefault="006E7366">
      <w:pPr>
        <w:pStyle w:val="a3"/>
      </w:pPr>
      <w:r>
        <w:rPr>
          <w:rStyle w:val="a5"/>
        </w:rPr>
        <w:footnoteRef/>
      </w:r>
      <w:r>
        <w:t xml:space="preserve"> </w:t>
      </w:r>
      <w:r w:rsidRPr="006E7366">
        <w:t xml:space="preserve">Олекса </w:t>
      </w:r>
      <w:proofErr w:type="spellStart"/>
      <w:r w:rsidRPr="006E7366">
        <w:t>Воропай</w:t>
      </w:r>
      <w:proofErr w:type="spellEnd"/>
      <w:r w:rsidRPr="006E7366">
        <w:t>. Звичаї нашого народу: Етнографічний нарис. – Мюнхен: Університетське видавництво, Т.1. – 1958. – С.</w:t>
      </w:r>
      <w:r>
        <w:t xml:space="preserve"> 85-86</w:t>
      </w:r>
      <w:r w:rsidRPr="006E736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4B19"/>
    <w:multiLevelType w:val="hybridMultilevel"/>
    <w:tmpl w:val="9C9462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CD932E6"/>
    <w:multiLevelType w:val="hybridMultilevel"/>
    <w:tmpl w:val="7AB035BA"/>
    <w:lvl w:ilvl="0" w:tplc="9894086C">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83"/>
    <w:rsid w:val="00002832"/>
    <w:rsid w:val="00005904"/>
    <w:rsid w:val="00023C34"/>
    <w:rsid w:val="0003065A"/>
    <w:rsid w:val="00042BBE"/>
    <w:rsid w:val="00051125"/>
    <w:rsid w:val="000923F8"/>
    <w:rsid w:val="00095877"/>
    <w:rsid w:val="000F2DD3"/>
    <w:rsid w:val="00101DA0"/>
    <w:rsid w:val="0010300B"/>
    <w:rsid w:val="0012123D"/>
    <w:rsid w:val="0013301C"/>
    <w:rsid w:val="00143722"/>
    <w:rsid w:val="00147D49"/>
    <w:rsid w:val="00154782"/>
    <w:rsid w:val="00175B96"/>
    <w:rsid w:val="001921FC"/>
    <w:rsid w:val="001D2BCD"/>
    <w:rsid w:val="001E5EA9"/>
    <w:rsid w:val="001F145F"/>
    <w:rsid w:val="0021273F"/>
    <w:rsid w:val="00215065"/>
    <w:rsid w:val="00225C22"/>
    <w:rsid w:val="002267C6"/>
    <w:rsid w:val="0023666E"/>
    <w:rsid w:val="00247326"/>
    <w:rsid w:val="002615E5"/>
    <w:rsid w:val="00280C7C"/>
    <w:rsid w:val="002C144F"/>
    <w:rsid w:val="002D4392"/>
    <w:rsid w:val="00303A81"/>
    <w:rsid w:val="00334CB6"/>
    <w:rsid w:val="00353F89"/>
    <w:rsid w:val="003A60EA"/>
    <w:rsid w:val="003C0394"/>
    <w:rsid w:val="003C55FF"/>
    <w:rsid w:val="003F0755"/>
    <w:rsid w:val="00421885"/>
    <w:rsid w:val="00425FEE"/>
    <w:rsid w:val="0042768C"/>
    <w:rsid w:val="00461F83"/>
    <w:rsid w:val="004677E1"/>
    <w:rsid w:val="004B2C8E"/>
    <w:rsid w:val="004E4D45"/>
    <w:rsid w:val="004E7EAF"/>
    <w:rsid w:val="0052664A"/>
    <w:rsid w:val="00570A8C"/>
    <w:rsid w:val="005726A5"/>
    <w:rsid w:val="00586DF9"/>
    <w:rsid w:val="005A5F01"/>
    <w:rsid w:val="005B36B9"/>
    <w:rsid w:val="005E79E1"/>
    <w:rsid w:val="00610468"/>
    <w:rsid w:val="00673B30"/>
    <w:rsid w:val="006A6B10"/>
    <w:rsid w:val="006E7366"/>
    <w:rsid w:val="00734D7E"/>
    <w:rsid w:val="00735F5C"/>
    <w:rsid w:val="00773584"/>
    <w:rsid w:val="007952D0"/>
    <w:rsid w:val="00795763"/>
    <w:rsid w:val="00851583"/>
    <w:rsid w:val="008515F5"/>
    <w:rsid w:val="00862D0E"/>
    <w:rsid w:val="008C6813"/>
    <w:rsid w:val="008F31FF"/>
    <w:rsid w:val="0091729E"/>
    <w:rsid w:val="009436AA"/>
    <w:rsid w:val="00972BBB"/>
    <w:rsid w:val="00977CF2"/>
    <w:rsid w:val="00985FFA"/>
    <w:rsid w:val="00995C79"/>
    <w:rsid w:val="009A18A4"/>
    <w:rsid w:val="009C5848"/>
    <w:rsid w:val="009D48BB"/>
    <w:rsid w:val="00A07C82"/>
    <w:rsid w:val="00A422E9"/>
    <w:rsid w:val="00A66050"/>
    <w:rsid w:val="00A952D4"/>
    <w:rsid w:val="00AB39DD"/>
    <w:rsid w:val="00AE47AC"/>
    <w:rsid w:val="00B0116F"/>
    <w:rsid w:val="00B3795B"/>
    <w:rsid w:val="00B637D1"/>
    <w:rsid w:val="00B76752"/>
    <w:rsid w:val="00B84602"/>
    <w:rsid w:val="00BD097C"/>
    <w:rsid w:val="00C01EF7"/>
    <w:rsid w:val="00C163A3"/>
    <w:rsid w:val="00C423E0"/>
    <w:rsid w:val="00C94E01"/>
    <w:rsid w:val="00CA64A7"/>
    <w:rsid w:val="00CC157E"/>
    <w:rsid w:val="00CD14DE"/>
    <w:rsid w:val="00D43003"/>
    <w:rsid w:val="00D52C43"/>
    <w:rsid w:val="00D76F76"/>
    <w:rsid w:val="00E10F90"/>
    <w:rsid w:val="00E4342B"/>
    <w:rsid w:val="00E62F9F"/>
    <w:rsid w:val="00E72DD1"/>
    <w:rsid w:val="00EA4A4B"/>
    <w:rsid w:val="00EB5312"/>
    <w:rsid w:val="00EF019D"/>
    <w:rsid w:val="00F15A47"/>
    <w:rsid w:val="00F40ACC"/>
    <w:rsid w:val="00F4762F"/>
    <w:rsid w:val="00F5472A"/>
    <w:rsid w:val="00F711BA"/>
    <w:rsid w:val="00F76532"/>
    <w:rsid w:val="00F855F3"/>
    <w:rsid w:val="00F90B26"/>
    <w:rsid w:val="00FD2466"/>
    <w:rsid w:val="00FE2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94E01"/>
    <w:pPr>
      <w:spacing w:after="0" w:line="240" w:lineRule="auto"/>
    </w:pPr>
    <w:rPr>
      <w:sz w:val="20"/>
      <w:szCs w:val="20"/>
    </w:rPr>
  </w:style>
  <w:style w:type="character" w:customStyle="1" w:styleId="a4">
    <w:name w:val="Текст виноски Знак"/>
    <w:basedOn w:val="a0"/>
    <w:link w:val="a3"/>
    <w:uiPriority w:val="99"/>
    <w:semiHidden/>
    <w:rsid w:val="00C94E01"/>
    <w:rPr>
      <w:sz w:val="20"/>
      <w:szCs w:val="20"/>
    </w:rPr>
  </w:style>
  <w:style w:type="character" w:styleId="a5">
    <w:name w:val="footnote reference"/>
    <w:basedOn w:val="a0"/>
    <w:uiPriority w:val="99"/>
    <w:semiHidden/>
    <w:unhideWhenUsed/>
    <w:rsid w:val="00C94E01"/>
    <w:rPr>
      <w:vertAlign w:val="superscript"/>
    </w:rPr>
  </w:style>
  <w:style w:type="paragraph" w:styleId="a6">
    <w:name w:val="header"/>
    <w:basedOn w:val="a"/>
    <w:link w:val="a7"/>
    <w:uiPriority w:val="99"/>
    <w:unhideWhenUsed/>
    <w:rsid w:val="00C163A3"/>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C163A3"/>
  </w:style>
  <w:style w:type="paragraph" w:styleId="a8">
    <w:name w:val="footer"/>
    <w:basedOn w:val="a"/>
    <w:link w:val="a9"/>
    <w:uiPriority w:val="99"/>
    <w:unhideWhenUsed/>
    <w:rsid w:val="00C163A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C163A3"/>
  </w:style>
  <w:style w:type="paragraph" w:styleId="aa">
    <w:name w:val="List Paragraph"/>
    <w:basedOn w:val="a"/>
    <w:uiPriority w:val="34"/>
    <w:qFormat/>
    <w:rsid w:val="00F711BA"/>
    <w:pPr>
      <w:ind w:left="720"/>
      <w:contextualSpacing/>
    </w:pPr>
  </w:style>
  <w:style w:type="paragraph" w:styleId="ab">
    <w:name w:val="No Spacing"/>
    <w:uiPriority w:val="1"/>
    <w:qFormat/>
    <w:rsid w:val="00A422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94E01"/>
    <w:pPr>
      <w:spacing w:after="0" w:line="240" w:lineRule="auto"/>
    </w:pPr>
    <w:rPr>
      <w:sz w:val="20"/>
      <w:szCs w:val="20"/>
    </w:rPr>
  </w:style>
  <w:style w:type="character" w:customStyle="1" w:styleId="a4">
    <w:name w:val="Текст виноски Знак"/>
    <w:basedOn w:val="a0"/>
    <w:link w:val="a3"/>
    <w:uiPriority w:val="99"/>
    <w:semiHidden/>
    <w:rsid w:val="00C94E01"/>
    <w:rPr>
      <w:sz w:val="20"/>
      <w:szCs w:val="20"/>
    </w:rPr>
  </w:style>
  <w:style w:type="character" w:styleId="a5">
    <w:name w:val="footnote reference"/>
    <w:basedOn w:val="a0"/>
    <w:uiPriority w:val="99"/>
    <w:semiHidden/>
    <w:unhideWhenUsed/>
    <w:rsid w:val="00C94E01"/>
    <w:rPr>
      <w:vertAlign w:val="superscript"/>
    </w:rPr>
  </w:style>
  <w:style w:type="paragraph" w:styleId="a6">
    <w:name w:val="header"/>
    <w:basedOn w:val="a"/>
    <w:link w:val="a7"/>
    <w:uiPriority w:val="99"/>
    <w:unhideWhenUsed/>
    <w:rsid w:val="00C163A3"/>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C163A3"/>
  </w:style>
  <w:style w:type="paragraph" w:styleId="a8">
    <w:name w:val="footer"/>
    <w:basedOn w:val="a"/>
    <w:link w:val="a9"/>
    <w:uiPriority w:val="99"/>
    <w:unhideWhenUsed/>
    <w:rsid w:val="00C163A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C163A3"/>
  </w:style>
  <w:style w:type="paragraph" w:styleId="aa">
    <w:name w:val="List Paragraph"/>
    <w:basedOn w:val="a"/>
    <w:uiPriority w:val="34"/>
    <w:qFormat/>
    <w:rsid w:val="00F711BA"/>
    <w:pPr>
      <w:ind w:left="720"/>
      <w:contextualSpacing/>
    </w:pPr>
  </w:style>
  <w:style w:type="paragraph" w:styleId="ab">
    <w:name w:val="No Spacing"/>
    <w:uiPriority w:val="1"/>
    <w:qFormat/>
    <w:rsid w:val="00A42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207">
      <w:bodyDiv w:val="1"/>
      <w:marLeft w:val="0"/>
      <w:marRight w:val="0"/>
      <w:marTop w:val="0"/>
      <w:marBottom w:val="0"/>
      <w:divBdr>
        <w:top w:val="none" w:sz="0" w:space="0" w:color="auto"/>
        <w:left w:val="none" w:sz="0" w:space="0" w:color="auto"/>
        <w:bottom w:val="none" w:sz="0" w:space="0" w:color="auto"/>
        <w:right w:val="none" w:sz="0" w:space="0" w:color="auto"/>
      </w:divBdr>
    </w:div>
    <w:div w:id="593517764">
      <w:bodyDiv w:val="1"/>
      <w:marLeft w:val="0"/>
      <w:marRight w:val="0"/>
      <w:marTop w:val="0"/>
      <w:marBottom w:val="0"/>
      <w:divBdr>
        <w:top w:val="none" w:sz="0" w:space="0" w:color="auto"/>
        <w:left w:val="none" w:sz="0" w:space="0" w:color="auto"/>
        <w:bottom w:val="none" w:sz="0" w:space="0" w:color="auto"/>
        <w:right w:val="none" w:sz="0" w:space="0" w:color="auto"/>
      </w:divBdr>
    </w:div>
    <w:div w:id="1070348131">
      <w:bodyDiv w:val="1"/>
      <w:marLeft w:val="0"/>
      <w:marRight w:val="0"/>
      <w:marTop w:val="0"/>
      <w:marBottom w:val="0"/>
      <w:divBdr>
        <w:top w:val="none" w:sz="0" w:space="0" w:color="auto"/>
        <w:left w:val="none" w:sz="0" w:space="0" w:color="auto"/>
        <w:bottom w:val="none" w:sz="0" w:space="0" w:color="auto"/>
        <w:right w:val="none" w:sz="0" w:space="0" w:color="auto"/>
      </w:divBdr>
    </w:div>
    <w:div w:id="1232933161">
      <w:bodyDiv w:val="1"/>
      <w:marLeft w:val="0"/>
      <w:marRight w:val="0"/>
      <w:marTop w:val="0"/>
      <w:marBottom w:val="0"/>
      <w:divBdr>
        <w:top w:val="none" w:sz="0" w:space="0" w:color="auto"/>
        <w:left w:val="none" w:sz="0" w:space="0" w:color="auto"/>
        <w:bottom w:val="none" w:sz="0" w:space="0" w:color="auto"/>
        <w:right w:val="none" w:sz="0" w:space="0" w:color="auto"/>
      </w:divBdr>
    </w:div>
    <w:div w:id="1606964868">
      <w:bodyDiv w:val="1"/>
      <w:marLeft w:val="0"/>
      <w:marRight w:val="0"/>
      <w:marTop w:val="0"/>
      <w:marBottom w:val="0"/>
      <w:divBdr>
        <w:top w:val="none" w:sz="0" w:space="0" w:color="auto"/>
        <w:left w:val="none" w:sz="0" w:space="0" w:color="auto"/>
        <w:bottom w:val="none" w:sz="0" w:space="0" w:color="auto"/>
        <w:right w:val="none" w:sz="0" w:space="0" w:color="auto"/>
      </w:divBdr>
    </w:div>
    <w:div w:id="17612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E5C3-9A55-4E15-8A72-BFCF4BA8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22</Pages>
  <Words>23482</Words>
  <Characters>13385</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HomeUser</cp:lastModifiedBy>
  <cp:revision>20</cp:revision>
  <dcterms:created xsi:type="dcterms:W3CDTF">2014-12-01T23:01:00Z</dcterms:created>
  <dcterms:modified xsi:type="dcterms:W3CDTF">2015-06-09T22:21:00Z</dcterms:modified>
</cp:coreProperties>
</file>