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Чому саме зараз - найкращий час інвестувати в себе ? 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Ми відкладаємо життя на понеділок, на літо, на “коли буде більше часу”. Але правда в тому, що ідеального моменту ніколи не буде. Чому?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Бо, будучи звичайною людиною, не кожен може просто сказати і водночас зробити: “Я виходжу з зони комфорту та інвестую в себе”. Ба більше - не кожен здатен усвідомити, що життя минає повз, а ти від нього майже нічого не отримуєш.Зараз - найкращий час, аби почути себе.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З чого почати?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маленького “так” собі. А далі - дія.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тобі подобається? Запишись на курси з мистецтва, про які так давно мріяв. На танці, які кожного вечора біля плити розігрівають у тобі нутро. Купи гітару, на якій так давно хотіла навчитися грати.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Ти - свій головний проєкт. Сьогодні і зараз. Кожен крок наближає тебе до життя, в якому хочеш бути. Не відкладай свої відчуття на завтра. Борися зі своїм его. І дозволь собі жити - на повну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