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1B" w:rsidRDefault="00D640DA" w:rsidP="00F34301">
      <w:pPr>
        <w:spacing w:after="0" w:line="240" w:lineRule="auto"/>
        <w:ind w:firstLine="709"/>
        <w:jc w:val="both"/>
      </w:pPr>
      <w:r>
        <w:t xml:space="preserve">Оценка персонала – комплекс </w:t>
      </w:r>
      <w:r w:rsidR="00BD5FD9">
        <w:t xml:space="preserve">методов, позволяющих проанализировать </w:t>
      </w:r>
      <w:r>
        <w:t xml:space="preserve">соответствие сотрудника занимаемой должности, эффективность его работы и пользу, приносимую компании. Грамотный </w:t>
      </w:r>
      <w:r>
        <w:rPr>
          <w:lang w:val="en-US"/>
        </w:rPr>
        <w:t>HR</w:t>
      </w:r>
      <w:r>
        <w:t>-специалист руководствуется базовыми крите</w:t>
      </w:r>
      <w:r w:rsidR="00EC6DC9">
        <w:t>риями</w:t>
      </w:r>
      <w:r>
        <w:t>:</w:t>
      </w:r>
    </w:p>
    <w:p w:rsidR="00D640DA" w:rsidRDefault="00D640DA" w:rsidP="00F3430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</w:pPr>
      <w:r w:rsidRPr="00D640DA">
        <w:rPr>
          <w:b/>
        </w:rPr>
        <w:t xml:space="preserve">Профессионализм или так </w:t>
      </w:r>
      <w:proofErr w:type="gramStart"/>
      <w:r w:rsidRPr="00D640DA">
        <w:rPr>
          <w:b/>
        </w:rPr>
        <w:t>называемые</w:t>
      </w:r>
      <w:proofErr w:type="gramEnd"/>
      <w:r w:rsidRPr="00D640DA">
        <w:rPr>
          <w:b/>
        </w:rPr>
        <w:t xml:space="preserve"> </w:t>
      </w:r>
      <w:r w:rsidRPr="00D640DA">
        <w:rPr>
          <w:b/>
          <w:lang w:val="en-US"/>
        </w:rPr>
        <w:t>hard</w:t>
      </w:r>
      <w:r w:rsidRPr="00D640DA">
        <w:rPr>
          <w:b/>
        </w:rPr>
        <w:t xml:space="preserve"> </w:t>
      </w:r>
      <w:r w:rsidRPr="00D640DA">
        <w:rPr>
          <w:b/>
          <w:lang w:val="en-US"/>
        </w:rPr>
        <w:t>skills</w:t>
      </w:r>
      <w:r w:rsidRPr="00D640DA">
        <w:t>.</w:t>
      </w:r>
      <w:r>
        <w:t xml:space="preserve"> Это совокупность знаний, опыта, навыков, необходимых для осуществления функций на рабочем месте. Иногда для качественного определения таких знаний проводится тестирование либо экзамен.</w:t>
      </w:r>
    </w:p>
    <w:p w:rsidR="00B54478" w:rsidRDefault="00D640DA" w:rsidP="00F3430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</w:pPr>
      <w:r>
        <w:rPr>
          <w:b/>
          <w:lang w:val="en-US"/>
        </w:rPr>
        <w:t>Soft</w:t>
      </w:r>
      <w:r w:rsidRPr="00D640DA">
        <w:rPr>
          <w:b/>
        </w:rPr>
        <w:t xml:space="preserve"> </w:t>
      </w:r>
      <w:r>
        <w:rPr>
          <w:b/>
          <w:lang w:val="en-US"/>
        </w:rPr>
        <w:t>skills</w:t>
      </w:r>
      <w:r>
        <w:rPr>
          <w:b/>
        </w:rPr>
        <w:t xml:space="preserve"> или </w:t>
      </w:r>
      <w:proofErr w:type="spellStart"/>
      <w:r>
        <w:rPr>
          <w:b/>
        </w:rPr>
        <w:t>надпрофессиональные</w:t>
      </w:r>
      <w:proofErr w:type="spellEnd"/>
      <w:r>
        <w:rPr>
          <w:b/>
        </w:rPr>
        <w:t xml:space="preserve"> компетенции</w:t>
      </w:r>
      <w:r w:rsidRPr="00D640DA">
        <w:t>.</w:t>
      </w:r>
      <w:r>
        <w:t xml:space="preserve"> К ним относятся: ориентированность на результат, самодисциплина, умение общаться с коллегами и </w:t>
      </w:r>
    </w:p>
    <w:p w:rsidR="00D640DA" w:rsidRDefault="00D640DA" w:rsidP="00F3430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</w:pPr>
      <w:r>
        <w:t>находить компр</w:t>
      </w:r>
      <w:r w:rsidR="00EC6DC9">
        <w:t>омисс, инициативность</w:t>
      </w:r>
      <w:r>
        <w:t xml:space="preserve">. </w:t>
      </w:r>
      <w:r w:rsidR="00B54478">
        <w:t>Существуют различные кейсы и деловые игры, помогающие определить наличие и уровень «</w:t>
      </w:r>
      <w:proofErr w:type="gramStart"/>
      <w:r w:rsidR="00B54478">
        <w:t>мягких</w:t>
      </w:r>
      <w:proofErr w:type="gramEnd"/>
      <w:r w:rsidR="00EC6DC9">
        <w:t xml:space="preserve"> </w:t>
      </w:r>
      <w:proofErr w:type="spellStart"/>
      <w:r w:rsidR="00EC6DC9">
        <w:t>скиллов</w:t>
      </w:r>
      <w:proofErr w:type="spellEnd"/>
      <w:r w:rsidR="00EC6DC9">
        <w:t>»</w:t>
      </w:r>
      <w:r w:rsidR="00B54478">
        <w:t xml:space="preserve">. </w:t>
      </w:r>
    </w:p>
    <w:p w:rsidR="00B54478" w:rsidRDefault="00EC6DC9" w:rsidP="00F3430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</w:pPr>
      <w:r>
        <w:rPr>
          <w:b/>
        </w:rPr>
        <w:t>Продуктивность</w:t>
      </w:r>
      <w:r w:rsidR="00B54478">
        <w:rPr>
          <w:b/>
        </w:rPr>
        <w:t xml:space="preserve"> труда</w:t>
      </w:r>
      <w:r w:rsidR="00B54478" w:rsidRPr="00B54478">
        <w:t>.</w:t>
      </w:r>
      <w:r w:rsidR="00B54478">
        <w:t xml:space="preserve"> Выполнение плана продаж, производство определенного объема продукции, заключение </w:t>
      </w:r>
      <w:r w:rsidR="00B54478">
        <w:rPr>
          <w:lang w:val="en-US"/>
        </w:rPr>
        <w:t>n</w:t>
      </w:r>
      <w:r w:rsidR="00B54478" w:rsidRPr="00B54478">
        <w:t>-</w:t>
      </w:r>
      <w:r>
        <w:t>ого числа</w:t>
      </w:r>
      <w:r w:rsidR="00B54478">
        <w:t xml:space="preserve"> контрактов и т.д. Однако важно не забывать о воздействии внешних факторов, </w:t>
      </w:r>
      <w:r w:rsidR="00BD5FD9">
        <w:t>вследствие</w:t>
      </w:r>
      <w:r w:rsidR="00B54478">
        <w:t xml:space="preserve"> чего фактический результат может сильно отличаться </w:t>
      </w:r>
      <w:proofErr w:type="gramStart"/>
      <w:r w:rsidR="00B54478">
        <w:t>от</w:t>
      </w:r>
      <w:proofErr w:type="gramEnd"/>
      <w:r w:rsidR="00B54478">
        <w:t xml:space="preserve"> запланированного. И это далеко не всегда говор</w:t>
      </w:r>
      <w:r w:rsidR="00BD5FD9">
        <w:t>ит о некомпетентности специалиста</w:t>
      </w:r>
      <w:r w:rsidR="00B54478">
        <w:t>.</w:t>
      </w:r>
    </w:p>
    <w:p w:rsidR="00B54478" w:rsidRDefault="00B54478" w:rsidP="00F34301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B54478">
        <w:rPr>
          <w:b/>
          <w:i/>
          <w:sz w:val="28"/>
          <w:szCs w:val="28"/>
        </w:rPr>
        <w:t>От теории к практике: как нанять человека и не понести убытки?</w:t>
      </w:r>
    </w:p>
    <w:p w:rsidR="00B54478" w:rsidRDefault="00B54478" w:rsidP="00F34301">
      <w:pPr>
        <w:spacing w:after="0" w:line="240" w:lineRule="auto"/>
        <w:ind w:firstLine="709"/>
        <w:jc w:val="both"/>
      </w:pPr>
      <w:r>
        <w:t xml:space="preserve">Для достижения предприятием поставленных целей </w:t>
      </w:r>
      <w:r w:rsidR="00F34301">
        <w:t xml:space="preserve">нужно </w:t>
      </w:r>
      <w:r>
        <w:t xml:space="preserve">оценивать потенциального кандидата еще на </w:t>
      </w:r>
      <w:r w:rsidR="00BD5FD9">
        <w:t>стадии</w:t>
      </w:r>
      <w:r>
        <w:t xml:space="preserve"> собеседования, чтобы не терять драгоценное время и средства на обучение или переобучение</w:t>
      </w:r>
      <w:r w:rsidR="00EC6DC9">
        <w:t xml:space="preserve"> целого офиса</w:t>
      </w:r>
      <w:r>
        <w:t xml:space="preserve">. Помните: </w:t>
      </w:r>
      <w:r w:rsidR="00EC6DC9">
        <w:t>прибыльность</w:t>
      </w:r>
      <w:r>
        <w:t xml:space="preserve"> достигается за счет качества, а не количества!</w:t>
      </w:r>
    </w:p>
    <w:tbl>
      <w:tblPr>
        <w:tblStyle w:val="a4"/>
        <w:tblW w:w="0" w:type="auto"/>
        <w:tblLook w:val="04A0"/>
      </w:tblPr>
      <w:tblGrid>
        <w:gridCol w:w="3190"/>
        <w:gridCol w:w="6132"/>
      </w:tblGrid>
      <w:tr w:rsidR="00BD5FD9" w:rsidTr="00EC6DC9">
        <w:tc>
          <w:tcPr>
            <w:tcW w:w="3190" w:type="dxa"/>
            <w:vMerge w:val="restart"/>
          </w:tcPr>
          <w:p w:rsidR="00BD5FD9" w:rsidRDefault="00BD5FD9" w:rsidP="00F34301">
            <w:pPr>
              <w:jc w:val="center"/>
            </w:pPr>
            <w:r>
              <w:t>Отбор кандидата</w:t>
            </w:r>
          </w:p>
        </w:tc>
        <w:tc>
          <w:tcPr>
            <w:tcW w:w="6132" w:type="dxa"/>
          </w:tcPr>
          <w:p w:rsidR="00BD5FD9" w:rsidRDefault="00EC6DC9" w:rsidP="00F34301">
            <w:pPr>
              <w:jc w:val="center"/>
            </w:pPr>
            <w:r>
              <w:t>Вычитать</w:t>
            </w:r>
            <w:r w:rsidR="00BD5FD9">
              <w:t xml:space="preserve"> резюме и </w:t>
            </w:r>
            <w:r>
              <w:t>протестировать способности</w:t>
            </w:r>
          </w:p>
        </w:tc>
      </w:tr>
      <w:tr w:rsidR="00BD5FD9" w:rsidTr="00EC6DC9">
        <w:tc>
          <w:tcPr>
            <w:tcW w:w="3190" w:type="dxa"/>
            <w:vMerge/>
          </w:tcPr>
          <w:p w:rsidR="00BD5FD9" w:rsidRDefault="00BD5FD9" w:rsidP="00F34301">
            <w:pPr>
              <w:jc w:val="center"/>
            </w:pPr>
          </w:p>
        </w:tc>
        <w:tc>
          <w:tcPr>
            <w:tcW w:w="6132" w:type="dxa"/>
          </w:tcPr>
          <w:p w:rsidR="00BD5FD9" w:rsidRDefault="00BD5FD9" w:rsidP="00F34301">
            <w:pPr>
              <w:jc w:val="center"/>
            </w:pPr>
            <w:r>
              <w:t>Проверить предоставленную информацию на достоверность</w:t>
            </w:r>
          </w:p>
        </w:tc>
      </w:tr>
      <w:tr w:rsidR="00BD5FD9" w:rsidTr="00EC6DC9">
        <w:tc>
          <w:tcPr>
            <w:tcW w:w="3190" w:type="dxa"/>
            <w:vMerge/>
          </w:tcPr>
          <w:p w:rsidR="00BD5FD9" w:rsidRDefault="00BD5FD9" w:rsidP="00F34301">
            <w:pPr>
              <w:jc w:val="center"/>
            </w:pPr>
          </w:p>
        </w:tc>
        <w:tc>
          <w:tcPr>
            <w:tcW w:w="6132" w:type="dxa"/>
          </w:tcPr>
          <w:p w:rsidR="00BD5FD9" w:rsidRDefault="00BD5FD9" w:rsidP="00F34301">
            <w:pPr>
              <w:jc w:val="center"/>
            </w:pPr>
            <w:r>
              <w:t>Сопоставить мотивацию и финансовые ожидания с целями и возможностями фирмы</w:t>
            </w:r>
          </w:p>
        </w:tc>
      </w:tr>
      <w:tr w:rsidR="00BD5FD9" w:rsidTr="00EC6DC9">
        <w:tc>
          <w:tcPr>
            <w:tcW w:w="3190" w:type="dxa"/>
            <w:vMerge w:val="restart"/>
          </w:tcPr>
          <w:p w:rsidR="00BD5FD9" w:rsidRDefault="00BD5FD9" w:rsidP="00F34301">
            <w:pPr>
              <w:jc w:val="center"/>
            </w:pPr>
            <w:r>
              <w:t xml:space="preserve">Управление </w:t>
            </w:r>
            <w:r w:rsidR="00EC6DC9">
              <w:t>людьми</w:t>
            </w:r>
          </w:p>
        </w:tc>
        <w:tc>
          <w:tcPr>
            <w:tcW w:w="6132" w:type="dxa"/>
          </w:tcPr>
          <w:p w:rsidR="00BD5FD9" w:rsidRDefault="00BD5FD9" w:rsidP="00F34301">
            <w:pPr>
              <w:jc w:val="center"/>
            </w:pPr>
            <w:r>
              <w:t>Анализ результативности работы</w:t>
            </w:r>
          </w:p>
        </w:tc>
      </w:tr>
      <w:tr w:rsidR="00BD5FD9" w:rsidTr="00EC6DC9">
        <w:tc>
          <w:tcPr>
            <w:tcW w:w="3190" w:type="dxa"/>
            <w:vMerge/>
          </w:tcPr>
          <w:p w:rsidR="00BD5FD9" w:rsidRDefault="00BD5FD9" w:rsidP="00F34301">
            <w:pPr>
              <w:jc w:val="center"/>
            </w:pPr>
          </w:p>
        </w:tc>
        <w:tc>
          <w:tcPr>
            <w:tcW w:w="6132" w:type="dxa"/>
          </w:tcPr>
          <w:p w:rsidR="00BD5FD9" w:rsidRDefault="00BD5FD9" w:rsidP="00F34301">
            <w:pPr>
              <w:jc w:val="center"/>
            </w:pPr>
            <w:r>
              <w:t xml:space="preserve">Снижение текучести кадров, повышение </w:t>
            </w:r>
            <w:r w:rsidR="00EC6DC9">
              <w:t>заинтересованности</w:t>
            </w:r>
          </w:p>
        </w:tc>
      </w:tr>
      <w:tr w:rsidR="00BD5FD9" w:rsidTr="00EC6DC9">
        <w:tc>
          <w:tcPr>
            <w:tcW w:w="3190" w:type="dxa"/>
            <w:vMerge/>
          </w:tcPr>
          <w:p w:rsidR="00BD5FD9" w:rsidRDefault="00BD5FD9" w:rsidP="00F34301">
            <w:pPr>
              <w:jc w:val="center"/>
            </w:pPr>
          </w:p>
        </w:tc>
        <w:tc>
          <w:tcPr>
            <w:tcW w:w="6132" w:type="dxa"/>
          </w:tcPr>
          <w:p w:rsidR="00BD5FD9" w:rsidRDefault="00BD5FD9" w:rsidP="00F34301">
            <w:pPr>
              <w:jc w:val="center"/>
            </w:pPr>
            <w:r>
              <w:t xml:space="preserve">Выявить людей, не соответствующих занимаемой </w:t>
            </w:r>
            <w:r w:rsidR="00EC6DC9">
              <w:t>позиции</w:t>
            </w:r>
          </w:p>
        </w:tc>
      </w:tr>
      <w:tr w:rsidR="00BD5FD9" w:rsidTr="00EC6DC9">
        <w:tc>
          <w:tcPr>
            <w:tcW w:w="3190" w:type="dxa"/>
            <w:vMerge/>
          </w:tcPr>
          <w:p w:rsidR="00BD5FD9" w:rsidRDefault="00BD5FD9" w:rsidP="00F34301">
            <w:pPr>
              <w:jc w:val="center"/>
            </w:pPr>
          </w:p>
        </w:tc>
        <w:tc>
          <w:tcPr>
            <w:tcW w:w="6132" w:type="dxa"/>
          </w:tcPr>
          <w:p w:rsidR="00BD5FD9" w:rsidRDefault="00BD5FD9" w:rsidP="00F34301">
            <w:pPr>
              <w:jc w:val="center"/>
            </w:pPr>
            <w:r>
              <w:t>Сформировать кадровый резерв</w:t>
            </w:r>
          </w:p>
        </w:tc>
      </w:tr>
      <w:tr w:rsidR="00BD5FD9" w:rsidTr="00EC6DC9">
        <w:tc>
          <w:tcPr>
            <w:tcW w:w="3190" w:type="dxa"/>
            <w:vMerge/>
          </w:tcPr>
          <w:p w:rsidR="00BD5FD9" w:rsidRDefault="00BD5FD9" w:rsidP="00F34301">
            <w:pPr>
              <w:jc w:val="center"/>
            </w:pPr>
          </w:p>
        </w:tc>
        <w:tc>
          <w:tcPr>
            <w:tcW w:w="6132" w:type="dxa"/>
          </w:tcPr>
          <w:p w:rsidR="00BD5FD9" w:rsidRDefault="00BD5FD9" w:rsidP="00F34301">
            <w:pPr>
              <w:jc w:val="center"/>
            </w:pPr>
            <w:r>
              <w:t>Оптимизация расходов на обучение штата</w:t>
            </w:r>
          </w:p>
        </w:tc>
      </w:tr>
      <w:tr w:rsidR="00BD5FD9" w:rsidTr="00EC6DC9">
        <w:tc>
          <w:tcPr>
            <w:tcW w:w="3190" w:type="dxa"/>
            <w:vMerge w:val="restart"/>
          </w:tcPr>
          <w:p w:rsidR="00BD5FD9" w:rsidRDefault="00BD5FD9" w:rsidP="00F34301">
            <w:pPr>
              <w:jc w:val="center"/>
            </w:pPr>
            <w:r>
              <w:t>Увольнение</w:t>
            </w:r>
          </w:p>
        </w:tc>
        <w:tc>
          <w:tcPr>
            <w:tcW w:w="6132" w:type="dxa"/>
          </w:tcPr>
          <w:p w:rsidR="00BD5FD9" w:rsidRDefault="00BD5FD9" w:rsidP="00F34301">
            <w:pPr>
              <w:jc w:val="center"/>
            </w:pPr>
            <w:r>
              <w:t xml:space="preserve">Рассмотреть отношение бывших подчиненных к руководству и деятельности </w:t>
            </w:r>
            <w:r w:rsidR="00EC6DC9">
              <w:t>организации</w:t>
            </w:r>
          </w:p>
        </w:tc>
      </w:tr>
      <w:tr w:rsidR="00BD5FD9" w:rsidTr="00EC6DC9">
        <w:tc>
          <w:tcPr>
            <w:tcW w:w="3190" w:type="dxa"/>
            <w:vMerge/>
          </w:tcPr>
          <w:p w:rsidR="00BD5FD9" w:rsidRDefault="00BD5FD9" w:rsidP="00F34301">
            <w:pPr>
              <w:jc w:val="center"/>
            </w:pPr>
          </w:p>
        </w:tc>
        <w:tc>
          <w:tcPr>
            <w:tcW w:w="6132" w:type="dxa"/>
          </w:tcPr>
          <w:p w:rsidR="00BD5FD9" w:rsidRDefault="00BD5FD9" w:rsidP="00F34301">
            <w:pPr>
              <w:jc w:val="center"/>
            </w:pPr>
            <w:r>
              <w:t>Выявить проблемы внутри организации посредством обратной связи</w:t>
            </w:r>
          </w:p>
        </w:tc>
      </w:tr>
    </w:tbl>
    <w:p w:rsidR="00B54478" w:rsidRDefault="00D5070C" w:rsidP="00F34301">
      <w:pPr>
        <w:spacing w:after="0" w:line="240" w:lineRule="auto"/>
        <w:ind w:firstLine="709"/>
        <w:jc w:val="both"/>
      </w:pPr>
      <w:r>
        <w:t>Открытым остается вопрос: кто будет осуществлять вышеуказанные мероприятия?</w:t>
      </w:r>
    </w:p>
    <w:p w:rsidR="00D5070C" w:rsidRDefault="00D5070C" w:rsidP="00F34301">
      <w:pPr>
        <w:spacing w:after="0" w:line="240" w:lineRule="auto"/>
        <w:ind w:firstLine="709"/>
        <w:jc w:val="both"/>
      </w:pPr>
      <w:r w:rsidRPr="00BD5FD9">
        <w:rPr>
          <w:b/>
        </w:rPr>
        <w:t>1.</w:t>
      </w:r>
      <w:r w:rsidR="00BD5FD9">
        <w:t xml:space="preserve"> Можно нанять</w:t>
      </w:r>
      <w:r>
        <w:t xml:space="preserve"> квалифицированного </w:t>
      </w:r>
      <w:proofErr w:type="spellStart"/>
      <w:r>
        <w:t>рекрутера</w:t>
      </w:r>
      <w:proofErr w:type="spellEnd"/>
      <w:r w:rsidR="00BD5FD9">
        <w:t>. Очень удобный вариант, но весьма дорогостоящий. К тому же, хорошего специалиста найти очень сложно.</w:t>
      </w:r>
    </w:p>
    <w:p w:rsidR="00BD5FD9" w:rsidRDefault="00BD5FD9" w:rsidP="00F34301">
      <w:pPr>
        <w:spacing w:after="0" w:line="240" w:lineRule="auto"/>
        <w:ind w:firstLine="709"/>
        <w:jc w:val="both"/>
      </w:pPr>
      <w:r w:rsidRPr="00BD5FD9">
        <w:rPr>
          <w:b/>
        </w:rPr>
        <w:t>2</w:t>
      </w:r>
      <w:r>
        <w:t xml:space="preserve">. </w:t>
      </w:r>
      <w:proofErr w:type="spellStart"/>
      <w:r>
        <w:t>Аутсорсинг</w:t>
      </w:r>
      <w:proofErr w:type="spellEnd"/>
      <w:r>
        <w:t xml:space="preserve">. Эксперты внешнего независимого центра изучают </w:t>
      </w:r>
      <w:r w:rsidR="00EC6DC9">
        <w:t>соискателей</w:t>
      </w:r>
      <w:r>
        <w:t xml:space="preserve"> с последующими выводами. Но рент</w:t>
      </w:r>
      <w:r w:rsidR="00EC6DC9">
        <w:t>абельно таким способом изучать</w:t>
      </w:r>
      <w:r>
        <w:t xml:space="preserve"> исключительно </w:t>
      </w:r>
      <w:proofErr w:type="spellStart"/>
      <w:r>
        <w:t>топовые</w:t>
      </w:r>
      <w:proofErr w:type="spellEnd"/>
      <w:r>
        <w:t xml:space="preserve"> </w:t>
      </w:r>
      <w:r w:rsidR="00EC6DC9">
        <w:t>вакансии.</w:t>
      </w:r>
    </w:p>
    <w:p w:rsidR="00BD5FD9" w:rsidRDefault="00BD5FD9" w:rsidP="00F34301">
      <w:pPr>
        <w:spacing w:after="0" w:line="240" w:lineRule="auto"/>
        <w:ind w:firstLine="709"/>
        <w:jc w:val="both"/>
      </w:pPr>
      <w:r w:rsidRPr="00BD5FD9">
        <w:rPr>
          <w:b/>
        </w:rPr>
        <w:t>3.</w:t>
      </w:r>
      <w:r>
        <w:t xml:space="preserve"> Автоматизированные </w:t>
      </w:r>
      <w:proofErr w:type="spellStart"/>
      <w:r>
        <w:t>онлайн-платформы</w:t>
      </w:r>
      <w:proofErr w:type="spellEnd"/>
      <w:r>
        <w:t xml:space="preserve">. Дают возможность сэкономить крупную сумму, оптимальный метод оценки кадров. </w:t>
      </w:r>
    </w:p>
    <w:p w:rsidR="00F34301" w:rsidRPr="00B54478" w:rsidRDefault="00F34301" w:rsidP="00B54478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301" w:rsidRPr="00B54478" w:rsidSect="00F3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017"/>
    <w:multiLevelType w:val="hybridMultilevel"/>
    <w:tmpl w:val="5F08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86E22"/>
    <w:multiLevelType w:val="hybridMultilevel"/>
    <w:tmpl w:val="DC58A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0DA"/>
    <w:rsid w:val="00222D17"/>
    <w:rsid w:val="002F48F5"/>
    <w:rsid w:val="00336C3A"/>
    <w:rsid w:val="003819A9"/>
    <w:rsid w:val="00382299"/>
    <w:rsid w:val="00461A38"/>
    <w:rsid w:val="004A41EE"/>
    <w:rsid w:val="004B6EB4"/>
    <w:rsid w:val="004E3E1B"/>
    <w:rsid w:val="0056250F"/>
    <w:rsid w:val="00660DF4"/>
    <w:rsid w:val="00684641"/>
    <w:rsid w:val="006A5AAF"/>
    <w:rsid w:val="006B6B36"/>
    <w:rsid w:val="00767BCB"/>
    <w:rsid w:val="007B23BB"/>
    <w:rsid w:val="00884462"/>
    <w:rsid w:val="00994D15"/>
    <w:rsid w:val="009D1650"/>
    <w:rsid w:val="009E11A4"/>
    <w:rsid w:val="00A309F1"/>
    <w:rsid w:val="00A41B69"/>
    <w:rsid w:val="00A50834"/>
    <w:rsid w:val="00AC3008"/>
    <w:rsid w:val="00B45E6C"/>
    <w:rsid w:val="00B54478"/>
    <w:rsid w:val="00B875D1"/>
    <w:rsid w:val="00BC1CF0"/>
    <w:rsid w:val="00BC29F6"/>
    <w:rsid w:val="00BD5FD9"/>
    <w:rsid w:val="00D33FD1"/>
    <w:rsid w:val="00D37B4A"/>
    <w:rsid w:val="00D5070C"/>
    <w:rsid w:val="00D640DA"/>
    <w:rsid w:val="00E820D2"/>
    <w:rsid w:val="00EB4B75"/>
    <w:rsid w:val="00EC6DC9"/>
    <w:rsid w:val="00F0578D"/>
    <w:rsid w:val="00F34301"/>
    <w:rsid w:val="00F3561B"/>
    <w:rsid w:val="00F5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DA"/>
    <w:pPr>
      <w:ind w:left="720"/>
      <w:contextualSpacing/>
    </w:pPr>
  </w:style>
  <w:style w:type="table" w:styleId="a4">
    <w:name w:val="Table Grid"/>
    <w:basedOn w:val="a1"/>
    <w:uiPriority w:val="59"/>
    <w:rsid w:val="00D50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2215</Characters>
  <Application>Microsoft Office Word</Application>
  <DocSecurity>0</DocSecurity>
  <Lines>73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2019-10-16T11:07:00Z</dcterms:created>
  <dcterms:modified xsi:type="dcterms:W3CDTF">2019-10-16T11:07:00Z</dcterms:modified>
</cp:coreProperties>
</file>