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280" w:lineRule="auto"/>
        <w:rPr/>
      </w:pPr>
      <w:bookmarkStart w:colFirst="0" w:colLast="0" w:name="_gba6jj51xrj1" w:id="0"/>
      <w:bookmarkEnd w:id="0"/>
      <w:r w:rsidDel="00000000" w:rsidR="00000000" w:rsidRPr="00000000">
        <w:rPr>
          <w:rtl w:val="0"/>
        </w:rPr>
        <w:t xml:space="preserve">Кутник металевий гнутий: важливий елемент для будівництва та виробництва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Кутник металевий гнутий</w:t>
      </w:r>
      <w:r w:rsidDel="00000000" w:rsidR="00000000" w:rsidRPr="00000000">
        <w:rPr>
          <w:rtl w:val="0"/>
        </w:rPr>
        <w:t xml:space="preserve"> є одним із ключових елементів у будівництві та різних виробничих процесах. Він широко використовується для забезпечення міцності та стабільності конструкцій, а також для створення різноманітних виробів і деталей.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40" w:before="240" w:lineRule="auto"/>
        <w:rPr/>
      </w:pPr>
      <w:bookmarkStart w:colFirst="0" w:colLast="0" w:name="_bqc6he8ji44n" w:id="1"/>
      <w:bookmarkEnd w:id="1"/>
      <w:r w:rsidDel="00000000" w:rsidR="00000000" w:rsidRPr="00000000">
        <w:rPr>
          <w:rtl w:val="0"/>
        </w:rPr>
        <w:t xml:space="preserve">Основні характеристики кутника металевого гнутого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Міцність і довговічність</w:t>
      </w:r>
      <w:r w:rsidDel="00000000" w:rsidR="00000000" w:rsidRPr="00000000">
        <w:rPr>
          <w:rtl w:val="0"/>
        </w:rPr>
        <w:t xml:space="preserve">: Кутники виготовляються з високоякісної сталі, що забезпечує їхню здатність витримувати значні навантаження і забезпечувати тривалу експлуатацію.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Стійкість до корозії</w:t>
      </w:r>
      <w:r w:rsidDel="00000000" w:rsidR="00000000" w:rsidRPr="00000000">
        <w:rPr>
          <w:rtl w:val="0"/>
        </w:rPr>
        <w:t xml:space="preserve">: Завдяки спеціальним антикорозійним покриттям, гнуті кутники можуть використовуватися в агресивних середовищах і підвищених вологісних умовах.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Точність виготовлення</w:t>
      </w:r>
      <w:r w:rsidDel="00000000" w:rsidR="00000000" w:rsidRPr="00000000">
        <w:rPr>
          <w:rtl w:val="0"/>
        </w:rPr>
        <w:t xml:space="preserve">: Сучасні технології виробництва дозволяють досягати високої точності розмірів і геометричних параметрів, що спрощує процес монтажу та підвищує надійність конструкцій.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Універсальність</w:t>
      </w:r>
      <w:r w:rsidDel="00000000" w:rsidR="00000000" w:rsidRPr="00000000">
        <w:rPr>
          <w:rtl w:val="0"/>
        </w:rPr>
        <w:t xml:space="preserve">: Кутники підходять для різноманітних застосувань, включаючи будівництво, машинобудування, меблеву промисловість та інші сфери.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40" w:before="240" w:lineRule="auto"/>
        <w:rPr/>
      </w:pPr>
      <w:bookmarkStart w:colFirst="0" w:colLast="0" w:name="_eja12fa2agdx" w:id="2"/>
      <w:bookmarkEnd w:id="2"/>
      <w:r w:rsidDel="00000000" w:rsidR="00000000" w:rsidRPr="00000000">
        <w:rPr>
          <w:rtl w:val="0"/>
        </w:rPr>
        <w:t xml:space="preserve">Застосування кутника металевого гнутого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Будівництво</w:t>
      </w:r>
      <w:r w:rsidDel="00000000" w:rsidR="00000000" w:rsidRPr="00000000">
        <w:rPr>
          <w:rtl w:val="0"/>
        </w:rPr>
        <w:t xml:space="preserve">: Гнуті кутники використовуються для створення каркасів, підсилення стін, виготовлення покрівельних конструкцій та інших елементів будівель.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Машинобудування</w:t>
      </w:r>
      <w:r w:rsidDel="00000000" w:rsidR="00000000" w:rsidRPr="00000000">
        <w:rPr>
          <w:rtl w:val="0"/>
        </w:rPr>
        <w:t xml:space="preserve">: Вони застосовуються для виготовлення рам, корпусів та інших деталей машин і механізмів.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Меблева промисловість</w:t>
      </w:r>
      <w:r w:rsidDel="00000000" w:rsidR="00000000" w:rsidRPr="00000000">
        <w:rPr>
          <w:rtl w:val="0"/>
        </w:rPr>
        <w:t xml:space="preserve">: Кутники використовуються для створення міцних і стабільних каркасів меблів, забезпечуючи їхню довговічність і надійність.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Інші галузі</w:t>
      </w:r>
      <w:r w:rsidDel="00000000" w:rsidR="00000000" w:rsidRPr="00000000">
        <w:rPr>
          <w:rtl w:val="0"/>
        </w:rPr>
        <w:t xml:space="preserve">: Металеві гнуті кутники знаходять застосування в різних галузях промисловості, де потрібна висока міцність і точність елементів конструкцій.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40" w:before="240" w:lineRule="auto"/>
        <w:rPr/>
      </w:pPr>
      <w:bookmarkStart w:colFirst="0" w:colLast="0" w:name="_et66h9c6stlo" w:id="3"/>
      <w:bookmarkEnd w:id="3"/>
      <w:r w:rsidDel="00000000" w:rsidR="00000000" w:rsidRPr="00000000">
        <w:rPr>
          <w:rtl w:val="0"/>
        </w:rPr>
        <w:t xml:space="preserve">Переваги кутника металевого гнутого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Економічність</w:t>
      </w:r>
      <w:r w:rsidDel="00000000" w:rsidR="00000000" w:rsidRPr="00000000">
        <w:rPr>
          <w:rtl w:val="0"/>
        </w:rPr>
        <w:t xml:space="preserve">: Використання гнутих кутників дозволяє зменшити витрати на матеріали і монтажні роботи, що робить їх вигідним рішенням для різних проектів.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Легкість монтажу</w:t>
      </w:r>
      <w:r w:rsidDel="00000000" w:rsidR="00000000" w:rsidRPr="00000000">
        <w:rPr>
          <w:rtl w:val="0"/>
        </w:rPr>
        <w:t xml:space="preserve">: Завдяки точним розмірам і стандартним формам, кутники легко інтегруються в будь-які конструкції, спрощуючи процес монтажу.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Естетичний вигляд</w:t>
      </w:r>
      <w:r w:rsidDel="00000000" w:rsidR="00000000" w:rsidRPr="00000000">
        <w:rPr>
          <w:rtl w:val="0"/>
        </w:rPr>
        <w:t xml:space="preserve">: Металеві кутники мають акуратний і сучасний вигляд, що дозволяє використовувати їх у видимих елементах конструкцій.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Кутник металевий гнутий</w:t>
      </w:r>
      <w:r w:rsidDel="00000000" w:rsidR="00000000" w:rsidRPr="00000000">
        <w:rPr>
          <w:rtl w:val="0"/>
        </w:rPr>
        <w:t xml:space="preserve"> від компанії САВВАТС є надійним і якісним вибором для вашого будівництва та виробничих потреб. Кутники виготовляються за найвищими стандартами якості, що гарантує їхню довговічність та ефективність у будь-яких умовах експлуатації.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