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1E437" w14:textId="77777777" w:rsidR="009668BE" w:rsidRPr="003524DB" w:rsidRDefault="002F2529" w:rsidP="003524DB">
      <w:pPr>
        <w:pStyle w:val="1"/>
        <w:rPr>
          <w:rFonts w:ascii="Times New Roman" w:hAnsi="Times New Roman" w:cs="Times New Roman"/>
        </w:rPr>
      </w:pPr>
      <w:r w:rsidRPr="003524DB">
        <w:rPr>
          <w:rFonts w:ascii="Times New Roman" w:hAnsi="Times New Roman" w:cs="Times New Roman"/>
        </w:rPr>
        <w:t>Коррекция формы и объема губ</w:t>
      </w:r>
    </w:p>
    <w:p w14:paraId="0ADDB00C" w14:textId="479BD36C" w:rsidR="00532243" w:rsidRDefault="003524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Контурная пластика губ относится к методам инъекционной косметологии, суть которой заключается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внутридермальном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введении филлеров (наполнителей)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гиалуроновой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кислоты в определенные участки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параорбитальной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 и непосредственно сами губы. Данный способ безоперационной пластики устраняет неправильную форму губ, делает их контур более выраженным, а сами уста увлажненными и наполненными.</w:t>
      </w:r>
    </w:p>
    <w:p w14:paraId="53B4992C" w14:textId="6F312601" w:rsidR="003524DB" w:rsidRPr="006C5307" w:rsidRDefault="003524DB" w:rsidP="006C5307">
      <w:pPr>
        <w:pStyle w:val="2"/>
        <w:jc w:val="center"/>
        <w:rPr>
          <w:rFonts w:ascii="Times New Roman" w:hAnsi="Times New Roman" w:cs="Times New Roman"/>
        </w:rPr>
      </w:pPr>
      <w:r w:rsidRPr="006C5307">
        <w:rPr>
          <w:rFonts w:ascii="Times New Roman" w:hAnsi="Times New Roman" w:cs="Times New Roman"/>
        </w:rPr>
        <w:t>Коррекция формы и объема губ — это:</w:t>
      </w:r>
    </w:p>
    <w:p w14:paraId="5A399C61" w14:textId="6A74EBD8" w:rsidR="003524DB" w:rsidRDefault="00885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Эффективная возможность нивелировать возрастные изменения кожных покровов околоротовой области;</w:t>
      </w:r>
    </w:p>
    <w:p w14:paraId="592B3AA0" w14:textId="4A6D1890" w:rsidR="008851B7" w:rsidRDefault="001239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Результативная методика восстановления анатомически правильной формы губ, которая не требует глубокой анестезии;</w:t>
      </w:r>
    </w:p>
    <w:p w14:paraId="41147F86" w14:textId="32FA3089" w:rsidR="001239C1" w:rsidRDefault="001239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придать вашим губам дополнительный объем и соблазнительную форму, не обращаясь к пластическим хирургам.</w:t>
      </w:r>
    </w:p>
    <w:p w14:paraId="0963CA78" w14:textId="4276A1AB" w:rsidR="00F05395" w:rsidRPr="00D935E3" w:rsidRDefault="00F05395" w:rsidP="00D935E3">
      <w:pPr>
        <w:pStyle w:val="2"/>
        <w:jc w:val="center"/>
        <w:rPr>
          <w:rFonts w:ascii="Times New Roman" w:hAnsi="Times New Roman" w:cs="Times New Roman"/>
        </w:rPr>
      </w:pPr>
      <w:r w:rsidRPr="00D935E3">
        <w:rPr>
          <w:rFonts w:ascii="Times New Roman" w:hAnsi="Times New Roman" w:cs="Times New Roman"/>
        </w:rPr>
        <w:t>Как это действует?</w:t>
      </w:r>
    </w:p>
    <w:p w14:paraId="68273058" w14:textId="2718AC38" w:rsidR="00F05395" w:rsidRDefault="000C0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сети клиник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 w:rsidRPr="000C026E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 xml:space="preserve"> в своей работе применяют филлеры, изготовленные известнейшими фармацевтическими компаниями (</w:t>
      </w:r>
      <w:proofErr w:type="spellStart"/>
      <w:r w:rsidRPr="000C026E">
        <w:rPr>
          <w:rFonts w:ascii="Times New Roman" w:hAnsi="Times New Roman" w:cs="Times New Roman"/>
          <w:sz w:val="24"/>
          <w:szCs w:val="24"/>
        </w:rPr>
        <w:t>Allergan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026E">
        <w:rPr>
          <w:rFonts w:ascii="Times New Roman" w:hAnsi="Times New Roman" w:cs="Times New Roman"/>
          <w:sz w:val="24"/>
          <w:szCs w:val="24"/>
        </w:rPr>
        <w:t>Restylane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026E">
        <w:rPr>
          <w:rFonts w:ascii="Times New Roman" w:hAnsi="Times New Roman" w:cs="Times New Roman"/>
          <w:sz w:val="24"/>
          <w:szCs w:val="24"/>
        </w:rPr>
        <w:t>Juvederm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026E">
        <w:rPr>
          <w:rFonts w:ascii="Times New Roman" w:hAnsi="Times New Roman" w:cs="Times New Roman"/>
          <w:sz w:val="24"/>
          <w:szCs w:val="24"/>
        </w:rPr>
        <w:t>Teosyal</w:t>
      </w:r>
      <w:proofErr w:type="spellEnd"/>
      <w:r w:rsidRPr="000C02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26E">
        <w:rPr>
          <w:rFonts w:ascii="Times New Roman" w:hAnsi="Times New Roman" w:cs="Times New Roman"/>
          <w:sz w:val="24"/>
          <w:szCs w:val="24"/>
        </w:rPr>
        <w:t>Kiss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в основе которых лежит стабилизированная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гиалуроновая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кислота. Эти средства обладают большей вязкостью, чем препараты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биоревитализации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мезотерапии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поэтому их введение </w:t>
      </w:r>
      <w:r w:rsidR="007072DD">
        <w:rPr>
          <w:rFonts w:ascii="Times New Roman" w:hAnsi="Times New Roman" w:cs="Times New Roman"/>
          <w:sz w:val="24"/>
          <w:szCs w:val="24"/>
        </w:rPr>
        <w:t>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 под морщины способствует максимальному разглаживанию последних.</w:t>
      </w:r>
    </w:p>
    <w:p w14:paraId="1DBC7370" w14:textId="666ACA6A" w:rsidR="000C026E" w:rsidRDefault="000C0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Упомянутое свойство филлеров помогает придать четкость контурам</w:t>
      </w:r>
      <w:r w:rsidR="00D157AE">
        <w:rPr>
          <w:rFonts w:ascii="Times New Roman" w:hAnsi="Times New Roman" w:cs="Times New Roman"/>
          <w:sz w:val="24"/>
          <w:szCs w:val="24"/>
        </w:rPr>
        <w:t xml:space="preserve"> губ</w:t>
      </w:r>
      <w:r>
        <w:rPr>
          <w:rFonts w:ascii="Times New Roman" w:hAnsi="Times New Roman" w:cs="Times New Roman"/>
          <w:sz w:val="24"/>
          <w:szCs w:val="24"/>
        </w:rPr>
        <w:t xml:space="preserve">, исправить их форму, сделать узкие и тонкие уста более полными и упругими. </w:t>
      </w:r>
      <w:r w:rsidR="00D935E3">
        <w:rPr>
          <w:rFonts w:ascii="Times New Roman" w:hAnsi="Times New Roman" w:cs="Times New Roman"/>
          <w:sz w:val="24"/>
          <w:szCs w:val="24"/>
        </w:rPr>
        <w:t xml:space="preserve">Повышенная плотность средств для контурной пластики гарантирует сохранность эффекта на протяжении 9-12 </w:t>
      </w:r>
      <w:r w:rsidR="00D157AE">
        <w:rPr>
          <w:rFonts w:ascii="Times New Roman" w:hAnsi="Times New Roman" w:cs="Times New Roman"/>
          <w:sz w:val="24"/>
          <w:szCs w:val="24"/>
        </w:rPr>
        <w:t>мес.</w:t>
      </w:r>
      <w:r w:rsidR="00D935E3">
        <w:rPr>
          <w:rFonts w:ascii="Times New Roman" w:hAnsi="Times New Roman" w:cs="Times New Roman"/>
          <w:sz w:val="24"/>
          <w:szCs w:val="24"/>
        </w:rPr>
        <w:t>, а также запускает естественные процессы омоложения обработанной зоны.</w:t>
      </w:r>
    </w:p>
    <w:p w14:paraId="1AF165EA" w14:textId="3FA9A2D9" w:rsidR="00D157AE" w:rsidRPr="006246C3" w:rsidRDefault="00D157AE" w:rsidP="006246C3">
      <w:pPr>
        <w:pStyle w:val="2"/>
        <w:jc w:val="center"/>
        <w:rPr>
          <w:rFonts w:ascii="Times New Roman" w:hAnsi="Times New Roman" w:cs="Times New Roman"/>
        </w:rPr>
      </w:pPr>
      <w:r w:rsidRPr="006246C3">
        <w:rPr>
          <w:rFonts w:ascii="Times New Roman" w:hAnsi="Times New Roman" w:cs="Times New Roman"/>
        </w:rPr>
        <w:t>Преимущества инъекционной пластики губ</w:t>
      </w:r>
    </w:p>
    <w:p w14:paraId="4DBBFB6F" w14:textId="724A079E" w:rsidR="00D157AE" w:rsidRDefault="006246C3">
      <w:pPr>
        <w:rPr>
          <w:rFonts w:ascii="Times New Roman" w:hAnsi="Times New Roman" w:cs="Times New Roman"/>
          <w:sz w:val="24"/>
          <w:szCs w:val="24"/>
        </w:rPr>
      </w:pPr>
      <w:r w:rsidRPr="00024BB7">
        <w:rPr>
          <w:rFonts w:ascii="Times New Roman" w:hAnsi="Times New Roman" w:cs="Times New Roman"/>
          <w:b/>
          <w:i/>
          <w:sz w:val="24"/>
          <w:szCs w:val="24"/>
        </w:rPr>
        <w:t>Естественность:</w:t>
      </w:r>
      <w:r>
        <w:rPr>
          <w:rFonts w:ascii="Times New Roman" w:hAnsi="Times New Roman" w:cs="Times New Roman"/>
          <w:sz w:val="24"/>
          <w:szCs w:val="24"/>
        </w:rPr>
        <w:t xml:space="preserve"> вводимые филлеры разработаны специально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параоральной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зоны, они не деформируются и сохраняют свою эффективность во время движения мышц этого участка, не визуализируются даже при тщательном осмотре губ.</w:t>
      </w:r>
    </w:p>
    <w:p w14:paraId="37311D9E" w14:textId="0691908F" w:rsidR="006246C3" w:rsidRDefault="006246C3">
      <w:pPr>
        <w:rPr>
          <w:rFonts w:ascii="Times New Roman" w:hAnsi="Times New Roman" w:cs="Times New Roman"/>
          <w:sz w:val="24"/>
          <w:szCs w:val="24"/>
        </w:rPr>
      </w:pPr>
      <w:r w:rsidRPr="00024BB7">
        <w:rPr>
          <w:rFonts w:ascii="Times New Roman" w:hAnsi="Times New Roman" w:cs="Times New Roman"/>
          <w:b/>
          <w:i/>
          <w:sz w:val="24"/>
          <w:szCs w:val="24"/>
        </w:rPr>
        <w:t>Безболезненность:</w:t>
      </w:r>
      <w:r>
        <w:rPr>
          <w:rFonts w:ascii="Times New Roman" w:hAnsi="Times New Roman" w:cs="Times New Roman"/>
          <w:sz w:val="24"/>
          <w:szCs w:val="24"/>
        </w:rPr>
        <w:t xml:space="preserve"> манипуляция выполняется с применением анестезирующих средств, а использование ультратонких игл гарантирует минимальное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кожи обрабатываемого участка.</w:t>
      </w:r>
    </w:p>
    <w:p w14:paraId="1D13402C" w14:textId="4E24A78E" w:rsidR="006246C3" w:rsidRDefault="000C626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4BB7">
        <w:rPr>
          <w:rFonts w:ascii="Times New Roman" w:hAnsi="Times New Roman" w:cs="Times New Roman"/>
          <w:b/>
          <w:i/>
          <w:sz w:val="24"/>
          <w:szCs w:val="24"/>
        </w:rPr>
        <w:t>Гипоаллергенность</w:t>
      </w:r>
      <w:proofErr w:type="spellEnd"/>
      <w:r w:rsidRPr="00024BB7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гиалуроновая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кислота, как и другие компоненты препаратов для контурной пластики (витамины, микро- и макроэлементы, БАВ), являются аналогами элементов межклеточной жидкости человеческого организма. Поэтому вероятность возникновения аллергических реакций на филлеры минимальна.</w:t>
      </w:r>
    </w:p>
    <w:p w14:paraId="3DFA809C" w14:textId="1F2B41EC" w:rsidR="000C626B" w:rsidRDefault="00280046">
      <w:pPr>
        <w:rPr>
          <w:rFonts w:ascii="Times New Roman" w:hAnsi="Times New Roman" w:cs="Times New Roman"/>
          <w:sz w:val="24"/>
          <w:szCs w:val="24"/>
        </w:rPr>
      </w:pPr>
      <w:r w:rsidRPr="00024BB7">
        <w:rPr>
          <w:rFonts w:ascii="Times New Roman" w:hAnsi="Times New Roman" w:cs="Times New Roman"/>
          <w:b/>
          <w:i/>
          <w:sz w:val="24"/>
          <w:szCs w:val="24"/>
        </w:rPr>
        <w:t>Обратимость:</w:t>
      </w:r>
      <w:r>
        <w:rPr>
          <w:rFonts w:ascii="Times New Roman" w:hAnsi="Times New Roman" w:cs="Times New Roman"/>
          <w:sz w:val="24"/>
          <w:szCs w:val="24"/>
        </w:rPr>
        <w:t xml:space="preserve"> если вас не устроил результат процедуры, его легко нивелировать</w:t>
      </w:r>
      <w:r w:rsidR="00024BB7">
        <w:rPr>
          <w:rFonts w:ascii="Times New Roman" w:hAnsi="Times New Roman" w:cs="Times New Roman"/>
          <w:sz w:val="24"/>
          <w:szCs w:val="24"/>
        </w:rPr>
        <w:t xml:space="preserve">. Для этого косметолог введет в обработанную зону специальный фермент, который расщепит </w:t>
      </w:r>
      <w:proofErr w:type="spellStart"/>
      <w:r w:rsidR="00024BB7">
        <w:rPr>
          <w:rFonts w:ascii="Times New Roman" w:hAnsi="Times New Roman" w:cs="Times New Roman"/>
          <w:sz w:val="24"/>
          <w:szCs w:val="24"/>
        </w:rPr>
        <w:t>гиалуроновую</w:t>
      </w:r>
      <w:proofErr w:type="spellEnd"/>
      <w:r w:rsidR="00024BB7">
        <w:rPr>
          <w:rFonts w:ascii="Times New Roman" w:hAnsi="Times New Roman" w:cs="Times New Roman"/>
          <w:sz w:val="24"/>
          <w:szCs w:val="24"/>
        </w:rPr>
        <w:t xml:space="preserve"> кислоту и выведет ее из вашего организма.</w:t>
      </w:r>
    </w:p>
    <w:p w14:paraId="3B21EA6E" w14:textId="3A2613D3" w:rsidR="00024BB7" w:rsidRDefault="00024BB7">
      <w:pPr>
        <w:rPr>
          <w:rFonts w:ascii="Times New Roman" w:hAnsi="Times New Roman" w:cs="Times New Roman"/>
          <w:sz w:val="24"/>
          <w:szCs w:val="24"/>
        </w:rPr>
      </w:pPr>
      <w:r w:rsidRPr="00024BB7">
        <w:rPr>
          <w:rFonts w:ascii="Times New Roman" w:hAnsi="Times New Roman" w:cs="Times New Roman"/>
          <w:b/>
          <w:i/>
          <w:sz w:val="24"/>
          <w:szCs w:val="24"/>
        </w:rPr>
        <w:t>Отсутствие возрастных ограничений:</w:t>
      </w:r>
      <w:r>
        <w:rPr>
          <w:rFonts w:ascii="Times New Roman" w:hAnsi="Times New Roman" w:cs="Times New Roman"/>
          <w:sz w:val="24"/>
          <w:szCs w:val="24"/>
        </w:rPr>
        <w:t xml:space="preserve"> коррекция губ показана и молодым девушкам, и </w:t>
      </w:r>
      <w:r w:rsidR="006B4DA5">
        <w:rPr>
          <w:rFonts w:ascii="Times New Roman" w:hAnsi="Times New Roman" w:cs="Times New Roman"/>
          <w:sz w:val="24"/>
          <w:szCs w:val="24"/>
        </w:rPr>
        <w:t>дамам</w:t>
      </w:r>
      <w:r>
        <w:rPr>
          <w:rFonts w:ascii="Times New Roman" w:hAnsi="Times New Roman" w:cs="Times New Roman"/>
          <w:sz w:val="24"/>
          <w:szCs w:val="24"/>
        </w:rPr>
        <w:t xml:space="preserve"> старшего возраста.</w:t>
      </w:r>
    </w:p>
    <w:p w14:paraId="2BE31A0F" w14:textId="0096DEAF" w:rsidR="00E75095" w:rsidRPr="00C66619" w:rsidRDefault="00E75095" w:rsidP="00C66619">
      <w:pPr>
        <w:pStyle w:val="2"/>
        <w:jc w:val="center"/>
        <w:rPr>
          <w:rFonts w:ascii="Times New Roman" w:hAnsi="Times New Roman" w:cs="Times New Roman"/>
        </w:rPr>
      </w:pPr>
      <w:r w:rsidRPr="00C66619">
        <w:rPr>
          <w:rFonts w:ascii="Times New Roman" w:hAnsi="Times New Roman" w:cs="Times New Roman"/>
        </w:rPr>
        <w:lastRenderedPageBreak/>
        <w:t>Какие проблемы решает процедура?</w:t>
      </w:r>
    </w:p>
    <w:p w14:paraId="18F1D3CC" w14:textId="7417CD22" w:rsidR="00C66619" w:rsidRDefault="00C666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Инъекции стабилизированной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гиалуроновой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кислоты позволяют достичь следующих результатов:</w:t>
      </w:r>
    </w:p>
    <w:p w14:paraId="1056FC40" w14:textId="3FB962DF" w:rsidR="00C66619" w:rsidRPr="00C66619" w:rsidRDefault="00C66619" w:rsidP="00C66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66619">
        <w:rPr>
          <w:rFonts w:ascii="Times New Roman" w:hAnsi="Times New Roman" w:cs="Times New Roman"/>
          <w:sz w:val="24"/>
          <w:szCs w:val="24"/>
        </w:rPr>
        <w:t>ридают губам дополнительный объем и упругость;</w:t>
      </w:r>
    </w:p>
    <w:p w14:paraId="2F90971A" w14:textId="5AAEDD61" w:rsidR="00C66619" w:rsidRPr="00C66619" w:rsidRDefault="00C66619" w:rsidP="00C66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66619">
        <w:rPr>
          <w:rFonts w:ascii="Times New Roman" w:hAnsi="Times New Roman" w:cs="Times New Roman"/>
          <w:sz w:val="24"/>
          <w:szCs w:val="24"/>
        </w:rPr>
        <w:t>озвращают устам их анатомически правильную форму;</w:t>
      </w:r>
    </w:p>
    <w:p w14:paraId="02965997" w14:textId="3437AC4B" w:rsidR="00C66619" w:rsidRPr="00C66619" w:rsidRDefault="00C66619" w:rsidP="00C66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66619">
        <w:rPr>
          <w:rFonts w:ascii="Times New Roman" w:hAnsi="Times New Roman" w:cs="Times New Roman"/>
          <w:sz w:val="24"/>
          <w:szCs w:val="24"/>
        </w:rPr>
        <w:t>елают контур губ четким и выраженным;</w:t>
      </w:r>
    </w:p>
    <w:p w14:paraId="2A5F7932" w14:textId="70C4D481" w:rsidR="00C66619" w:rsidRPr="00C66619" w:rsidRDefault="00C66619" w:rsidP="00C66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66619">
        <w:rPr>
          <w:rFonts w:ascii="Times New Roman" w:hAnsi="Times New Roman" w:cs="Times New Roman"/>
          <w:sz w:val="24"/>
          <w:szCs w:val="24"/>
        </w:rPr>
        <w:t xml:space="preserve">страняют </w:t>
      </w:r>
      <w:proofErr w:type="spellStart"/>
      <w:r w:rsidRPr="00C66619">
        <w:rPr>
          <w:rFonts w:ascii="Times New Roman" w:hAnsi="Times New Roman" w:cs="Times New Roman"/>
          <w:sz w:val="24"/>
          <w:szCs w:val="24"/>
        </w:rPr>
        <w:t>ассиметрию</w:t>
      </w:r>
      <w:proofErr w:type="spellEnd"/>
      <w:r w:rsidRPr="00C66619">
        <w:rPr>
          <w:rFonts w:ascii="Times New Roman" w:hAnsi="Times New Roman" w:cs="Times New Roman"/>
          <w:sz w:val="24"/>
          <w:szCs w:val="24"/>
        </w:rPr>
        <w:t xml:space="preserve"> губ;</w:t>
      </w:r>
    </w:p>
    <w:p w14:paraId="71B9E51E" w14:textId="46EE3034" w:rsidR="00C66619" w:rsidRPr="00C66619" w:rsidRDefault="00C66619" w:rsidP="00C66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66619">
        <w:rPr>
          <w:rFonts w:ascii="Times New Roman" w:hAnsi="Times New Roman" w:cs="Times New Roman"/>
          <w:sz w:val="24"/>
          <w:szCs w:val="24"/>
        </w:rPr>
        <w:t xml:space="preserve">озволяют омолодить </w:t>
      </w:r>
      <w:proofErr w:type="spellStart"/>
      <w:r w:rsidRPr="00C66619">
        <w:rPr>
          <w:rFonts w:ascii="Times New Roman" w:hAnsi="Times New Roman" w:cs="Times New Roman"/>
          <w:sz w:val="24"/>
          <w:szCs w:val="24"/>
        </w:rPr>
        <w:t>параоральную</w:t>
      </w:r>
      <w:proofErr w:type="spellEnd"/>
      <w:r w:rsidRPr="00C66619">
        <w:rPr>
          <w:rFonts w:ascii="Times New Roman" w:hAnsi="Times New Roman" w:cs="Times New Roman"/>
          <w:sz w:val="24"/>
          <w:szCs w:val="24"/>
        </w:rPr>
        <w:t xml:space="preserve"> зону;</w:t>
      </w:r>
    </w:p>
    <w:p w14:paraId="6509FD85" w14:textId="5E9922E7" w:rsidR="00C66619" w:rsidRPr="00C66619" w:rsidRDefault="00C66619" w:rsidP="00C66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66619">
        <w:rPr>
          <w:rFonts w:ascii="Times New Roman" w:hAnsi="Times New Roman" w:cs="Times New Roman"/>
          <w:sz w:val="24"/>
          <w:szCs w:val="24"/>
        </w:rPr>
        <w:t>меньшают глубину мимических мышц вокруг рта.</w:t>
      </w:r>
    </w:p>
    <w:p w14:paraId="66846801" w14:textId="06F59A10" w:rsidR="00E75095" w:rsidRPr="00CC663C" w:rsidRDefault="00187319" w:rsidP="00CC663C">
      <w:pPr>
        <w:pStyle w:val="2"/>
        <w:jc w:val="center"/>
        <w:rPr>
          <w:rFonts w:ascii="Times New Roman" w:hAnsi="Times New Roman" w:cs="Times New Roman"/>
        </w:rPr>
      </w:pPr>
      <w:r w:rsidRPr="00CC663C">
        <w:rPr>
          <w:rFonts w:ascii="Times New Roman" w:hAnsi="Times New Roman" w:cs="Times New Roman"/>
        </w:rPr>
        <w:t>Технология выполнения контурной пластики губ</w:t>
      </w:r>
    </w:p>
    <w:p w14:paraId="56AB5C02" w14:textId="65616A22" w:rsidR="00187319" w:rsidRDefault="00CC6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предупредить инфицирование, кожу в зоне будущих проколов очищают специальными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клинсерами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частиц пыли, грязи и остатков декоративной косметики. Далее выбранный участок обеззараживают антисептиком и на высохшие кожные покровы накладывают </w:t>
      </w:r>
      <w:r w:rsidR="0006034F">
        <w:rPr>
          <w:rFonts w:ascii="Times New Roman" w:hAnsi="Times New Roman" w:cs="Times New Roman"/>
          <w:sz w:val="24"/>
          <w:szCs w:val="24"/>
        </w:rPr>
        <w:t>анестезирующий крем. После того</w:t>
      </w:r>
      <w:r>
        <w:rPr>
          <w:rFonts w:ascii="Times New Roman" w:hAnsi="Times New Roman" w:cs="Times New Roman"/>
          <w:sz w:val="24"/>
          <w:szCs w:val="24"/>
        </w:rPr>
        <w:t xml:space="preserve"> как клиент подтверждает отсутствие болевой и тактильной чувствительности, начинают процедуру.</w:t>
      </w:r>
    </w:p>
    <w:p w14:paraId="66E3DD04" w14:textId="0C640E35" w:rsidR="00CC663C" w:rsidRDefault="00CC6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Прокол осуществляют в естественных складках кожи, его глубина не превышает 2-4 мм. По ходу движения иглы вводится гель, который массажными движениями «разгоняется» по обрабатываемой зоне для достижения естественной формы губ. По окончании процедуры кожа вновь обеззараживается и смазывается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уходовым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средством, которое ускорит заживление ранок и увлажнит кожу.</w:t>
      </w:r>
    </w:p>
    <w:p w14:paraId="1E35AE15" w14:textId="468F5456" w:rsidR="00CC663C" w:rsidRPr="005E2474" w:rsidRDefault="004412EB" w:rsidP="005E2474">
      <w:pPr>
        <w:pStyle w:val="2"/>
        <w:jc w:val="center"/>
        <w:rPr>
          <w:rFonts w:ascii="Times New Roman" w:hAnsi="Times New Roman" w:cs="Times New Roman"/>
        </w:rPr>
      </w:pPr>
      <w:proofErr w:type="spellStart"/>
      <w:r w:rsidRPr="005E2474">
        <w:rPr>
          <w:rFonts w:ascii="Times New Roman" w:hAnsi="Times New Roman" w:cs="Times New Roman"/>
        </w:rPr>
        <w:t>Постпроцедурный</w:t>
      </w:r>
      <w:proofErr w:type="spellEnd"/>
      <w:r w:rsidRPr="005E2474">
        <w:rPr>
          <w:rFonts w:ascii="Times New Roman" w:hAnsi="Times New Roman" w:cs="Times New Roman"/>
        </w:rPr>
        <w:t xml:space="preserve"> уход</w:t>
      </w:r>
    </w:p>
    <w:p w14:paraId="7CA6A7C5" w14:textId="693CA3F7" w:rsidR="00BF7F77" w:rsidRDefault="00BF7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Косметологи предупреждают о возможном негативном влиянии физических нагрузок на эффективность контурной пластики губ. Также </w:t>
      </w:r>
      <w:r w:rsidR="005E2474">
        <w:rPr>
          <w:rFonts w:ascii="Times New Roman" w:hAnsi="Times New Roman" w:cs="Times New Roman"/>
          <w:sz w:val="24"/>
          <w:szCs w:val="24"/>
        </w:rPr>
        <w:t>в течении недели не стоит посещать сауну или баню, принимать горячую ванну, плавать в бассейне. Около месяца не следует загорать на пляже или в солярии, чтобы предупредить гиперпигментацию участков, где проводилась коррекция.</w:t>
      </w:r>
    </w:p>
    <w:p w14:paraId="04EE5714" w14:textId="3C208ADC" w:rsidR="004412EB" w:rsidRPr="00244A62" w:rsidRDefault="00244A62" w:rsidP="00244A62">
      <w:pPr>
        <w:pStyle w:val="2"/>
        <w:jc w:val="center"/>
        <w:rPr>
          <w:rFonts w:ascii="Times New Roman" w:hAnsi="Times New Roman" w:cs="Times New Roman"/>
        </w:rPr>
      </w:pPr>
      <w:r w:rsidRPr="00244A62">
        <w:rPr>
          <w:rFonts w:ascii="Times New Roman" w:hAnsi="Times New Roman" w:cs="Times New Roman"/>
        </w:rPr>
        <w:t xml:space="preserve">Консультация </w:t>
      </w:r>
      <w:r w:rsidR="00BD25A8">
        <w:rPr>
          <w:rFonts w:ascii="Times New Roman" w:hAnsi="Times New Roman" w:cs="Times New Roman"/>
        </w:rPr>
        <w:t>косметолога</w:t>
      </w:r>
    </w:p>
    <w:p w14:paraId="561D4701" w14:textId="66A51B45" w:rsidR="00244A62" w:rsidRDefault="00244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желаемого </w:t>
      </w:r>
      <w:r w:rsidR="000B5A2D">
        <w:rPr>
          <w:rFonts w:ascii="Times New Roman" w:hAnsi="Times New Roman" w:cs="Times New Roman"/>
          <w:sz w:val="24"/>
          <w:szCs w:val="24"/>
        </w:rPr>
        <w:t>результата</w:t>
      </w:r>
      <w:r>
        <w:rPr>
          <w:rFonts w:ascii="Times New Roman" w:hAnsi="Times New Roman" w:cs="Times New Roman"/>
          <w:sz w:val="24"/>
          <w:szCs w:val="24"/>
        </w:rPr>
        <w:t xml:space="preserve"> и состояния ваших кожных покровов специалист определит зоны введения филлеров и подберет препарат, эффективно решающий вашу проблему. К тому же контурная пластика губ имеет ряд противопоказаний, наличие которых врач </w:t>
      </w:r>
      <w:r w:rsidR="001607AF">
        <w:rPr>
          <w:rFonts w:ascii="Times New Roman" w:hAnsi="Times New Roman" w:cs="Times New Roman"/>
          <w:sz w:val="24"/>
          <w:szCs w:val="24"/>
        </w:rPr>
        <w:t xml:space="preserve">диагностирует </w:t>
      </w:r>
      <w:r>
        <w:rPr>
          <w:rFonts w:ascii="Times New Roman" w:hAnsi="Times New Roman" w:cs="Times New Roman"/>
          <w:sz w:val="24"/>
          <w:szCs w:val="24"/>
        </w:rPr>
        <w:t xml:space="preserve">при осмотре или в ходе беседы.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дерматокосметолог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соответствии с вашими пожеланиями разработает для вас индивидуальную программу омоложения.</w:t>
      </w:r>
    </w:p>
    <w:p w14:paraId="477BFDF4" w14:textId="3F75A168" w:rsidR="00BD25A8" w:rsidRPr="006B5863" w:rsidRDefault="00BD25A8" w:rsidP="006B5863">
      <w:pPr>
        <w:pStyle w:val="2"/>
        <w:jc w:val="center"/>
        <w:rPr>
          <w:rFonts w:ascii="Times New Roman" w:hAnsi="Times New Roman" w:cs="Times New Roman"/>
        </w:rPr>
      </w:pPr>
      <w:r w:rsidRPr="006B5863">
        <w:rPr>
          <w:rFonts w:ascii="Times New Roman" w:hAnsi="Times New Roman" w:cs="Times New Roman"/>
        </w:rPr>
        <w:t>Эффективность контурной пластики губ</w:t>
      </w:r>
    </w:p>
    <w:p w14:paraId="7ACA56EC" w14:textId="03FAA6DE" w:rsidR="00BD25A8" w:rsidRDefault="00BD25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>87 гарантируют, что результат процедуры будет заметен сразу по окончании манипуляции. Спустя несколько дней вы заметете дополнитель</w:t>
      </w:r>
      <w:r w:rsidR="006B5863">
        <w:rPr>
          <w:rFonts w:ascii="Times New Roman" w:hAnsi="Times New Roman" w:cs="Times New Roman"/>
          <w:sz w:val="24"/>
          <w:szCs w:val="24"/>
        </w:rPr>
        <w:t>ный эффект от введения филлеров: кожа в зоне обработки станет гладкой и упругой, а морщины станут практически незаметными. Результат инъекционной пластики остается неизменным в течении 9-12 мес.</w:t>
      </w:r>
    </w:p>
    <w:p w14:paraId="745A88A5" w14:textId="61E84FCE" w:rsidR="001607AF" w:rsidRDefault="001607A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Объем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4336 </w:t>
      </w:r>
      <w:r>
        <w:rPr>
          <w:rFonts w:ascii="Times New Roman" w:hAnsi="Times New Roman" w:cs="Times New Roman"/>
          <w:sz w:val="24"/>
          <w:szCs w:val="24"/>
        </w:rPr>
        <w:t>збп.</w:t>
      </w:r>
    </w:p>
    <w:p w14:paraId="284A8231" w14:textId="07486DF8" w:rsidR="001607AF" w:rsidRPr="001607AF" w:rsidRDefault="00160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Уникальность – 95%</w:t>
      </w:r>
      <w:bookmarkStart w:id="0" w:name="_GoBack"/>
      <w:bookmarkEnd w:id="0"/>
    </w:p>
    <w:sectPr w:rsidR="001607AF" w:rsidRPr="0016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53DD9"/>
    <w:multiLevelType w:val="multilevel"/>
    <w:tmpl w:val="D1A4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646EA7"/>
    <w:multiLevelType w:val="hybridMultilevel"/>
    <w:tmpl w:val="ACEA3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29"/>
    <w:rsid w:val="00024BB7"/>
    <w:rsid w:val="0006034F"/>
    <w:rsid w:val="000B5A2D"/>
    <w:rsid w:val="000C026E"/>
    <w:rsid w:val="000C626B"/>
    <w:rsid w:val="001239C1"/>
    <w:rsid w:val="00156C8B"/>
    <w:rsid w:val="001607AF"/>
    <w:rsid w:val="00187319"/>
    <w:rsid w:val="00244A62"/>
    <w:rsid w:val="00280046"/>
    <w:rsid w:val="002F2529"/>
    <w:rsid w:val="003524DB"/>
    <w:rsid w:val="004412EB"/>
    <w:rsid w:val="004B0420"/>
    <w:rsid w:val="00532243"/>
    <w:rsid w:val="005E2474"/>
    <w:rsid w:val="006246C3"/>
    <w:rsid w:val="006B4DA5"/>
    <w:rsid w:val="006B5863"/>
    <w:rsid w:val="006C5307"/>
    <w:rsid w:val="007072DD"/>
    <w:rsid w:val="00810741"/>
    <w:rsid w:val="008851B7"/>
    <w:rsid w:val="009668BE"/>
    <w:rsid w:val="00B00043"/>
    <w:rsid w:val="00BD25A8"/>
    <w:rsid w:val="00BF7F77"/>
    <w:rsid w:val="00C108B2"/>
    <w:rsid w:val="00C66619"/>
    <w:rsid w:val="00CC663C"/>
    <w:rsid w:val="00D157AE"/>
    <w:rsid w:val="00D935E3"/>
    <w:rsid w:val="00E75095"/>
    <w:rsid w:val="00F0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8F3B"/>
  <w15:chartTrackingRefBased/>
  <w15:docId w15:val="{404D3016-A7F4-46AA-BBF3-16D620BA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24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C53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4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C53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C66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Макалюк</dc:creator>
  <cp:keywords/>
  <dc:description/>
  <cp:lastModifiedBy>Виктория Макалюк</cp:lastModifiedBy>
  <cp:revision>27</cp:revision>
  <dcterms:created xsi:type="dcterms:W3CDTF">2017-05-11T14:41:00Z</dcterms:created>
  <dcterms:modified xsi:type="dcterms:W3CDTF">2017-05-11T21:33:00Z</dcterms:modified>
</cp:coreProperties>
</file>