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rFonts w:ascii="Arial" w:hAnsi="Arial" w:eastAsia="Arial" w:cs="Arial"/>
          <w:b/>
          <w:bCs/>
          <w:color w:val="7f7f7f"/>
          <w:sz w:val="24"/>
          <w:szCs w:val="24"/>
        </w:rPr>
      </w:pPr>
      <w:r>
        <w:rPr>
          <w:rFonts w:ascii="Arial" w:hAnsi="Arial" w:eastAsia="Arial" w:cs="Arial"/>
          <w:b/>
          <w:bCs/>
          <w:color w:val="7f7f7f"/>
          <w:sz w:val="24"/>
          <w:szCs w:val="24"/>
        </w:rPr>
        <w:t>ПЛОСКОПАНЕЛЬНИЙ ЦИФРОВИЙ РЕНТГЕНІВСЬКИЙ ДЕТЕКТОР</w:t>
      </w:r>
    </w:p>
    <w:p>
      <w:pPr>
        <w:spacing/>
        <w:jc w:val="right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Серія «PRUDENT»</w:t>
      </w:r>
    </w:p>
    <w:p>
      <w:pPr>
        <w:spacing/>
        <w:jc w:val="right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</w:r>
    </w:p>
    <w:p>
      <w:pPr>
        <w:spacing/>
        <w:jc w:val="right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32"/>
          <w:szCs w:val="32"/>
        </w:rPr>
        <w:t>ІНСТРУКЦІЯ З ЕКСПЛУАТАЦІЇ ТА ВСТАНОВЛЕННЯ</w:t>
      </w:r>
    </w:p>
    <w:p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9961245</wp:posOffset>
                </wp:positionV>
                <wp:extent cx="6010275" cy="19050"/>
                <wp:effectExtent l="12700" t="12700" r="12700" b="12700"/>
                <wp:wrapSquare wrapText="bothSides"/>
                <wp:docPr id="1" name="Ліні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ogAAAAAAAAAAAAAAAAAAAAAAAM0EAAAAAAAAAAAAAEc9AAD5JAAAHgAAAAAAAADNBAAARz0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1" o:spid="_x0000_s1026" style="position:absolute;mso-position-horizontal-relative:page;mso-position-vertical-relative:page;width:473.25pt;height:1.50pt;rotation:360.0;z-index:251658241;mso-wrap-distance-left:7.05pt;mso-wrap-distance-top:7.05pt;mso-wrap-distance-right:7.05pt;mso-wrap-distance-bottom:7.05pt;mso-wrap-style:square" from="61.45pt,785.85pt" to="534.70pt,784.35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ogAAAAAAAAAAAAAAAAAAAAAAAM0EAAAAAAAAAAAAAEc9AAD5JAAAHgAAAAAAAADNBAAARz0AACgAAAAIAAAAAQAAAAEAAAA=">
                <w10:wrap type="square" anchorx="page" anchory="page"/>
              </v:line>
            </w:pict>
          </mc:Fallback>
        </mc:AlternateContent>
      </w:r>
      <w:r/>
    </w:p>
    <w:p>
      <w:pPr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3" behindDoc="0" locked="0" layoutInCell="0" hidden="0" allowOverlap="1">
                <wp:simplePos x="0" y="0"/>
                <wp:positionH relativeFrom="page">
                  <wp:posOffset>751840</wp:posOffset>
                </wp:positionH>
                <wp:positionV relativeFrom="page">
                  <wp:posOffset>1431925</wp:posOffset>
                </wp:positionV>
                <wp:extent cx="6010275" cy="19050"/>
                <wp:effectExtent l="12700" t="12700" r="12700" b="12700"/>
                <wp:wrapSquare wrapText="bothSides"/>
                <wp:docPr id="3" name="Лінія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UAAAAAogAAAAAAAAAAAAAAAAAAAAAAAKAEAAAAAAAAAAAAAM8IAAD5JAAAHgAAAAEAAACgBAAAzw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4" o:spid="_x0000_s1027" style="position:absolute;mso-position-horizontal-relative:page;mso-position-vertical-relative:page;width:473.25pt;height:1.50pt;z-index:251658243;mso-wrap-distance-left:7.05pt;mso-wrap-distance-top:7.05pt;mso-wrap-distance-right:7.05pt;mso-wrap-distance-bottom:7.05pt;mso-wrap-style:square" from="59.20pt,112.75pt" to="532.45pt,114.25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UAAAAAogAAAAAAAAAAAAAAAAAAAAAAAKAEAAAAAAAAAAAAAM8IAAD5JAAAHgAAAAEAAACgBAAAzwgAACgAAAAIAAAAAQAAAAEAAAA=">
                <w10:wrap type="square" anchorx="page" anchory="page"/>
              </v:line>
            </w:pict>
          </mc:Fallback>
        </mc:AlternateContent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>ІНСТРУКЦІЯ З ЕКСПЛУАТАЦІЇ ТА ВСТАНОВЛЕННЯ</w:t>
      </w:r>
    </w:p>
    <w:p>
      <w:pPr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</w:r>
    </w:p>
    <w:p>
      <w:pPr>
        <w:spacing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</w:rPr>
        <w:t>Зміст</w:t>
      </w:r>
    </w:p>
    <w:p>
      <w:pPr>
        <w:numPr>
          <w:ilvl w:val="0"/>
          <w:numId w:val="1"/>
        </w:numPr>
        <w:ind w:left="360" w:hanging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ІНСТРУКЦІЯ ............................................................................................................................... 6</w:t>
      </w:r>
    </w:p>
    <w:p>
      <w:pPr>
        <w:ind w:left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1.1 Довідка по документу .......................................................................................................... 7</w:t>
      </w:r>
    </w:p>
    <w:p>
      <w:pPr>
        <w:ind w:left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1.2 Цільове використання ......................................................................................................... 7</w:t>
      </w:r>
    </w:p>
    <w:p>
      <w:pPr>
        <w:ind w:left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1.3 Використання продукту ....................................................................................................... 7</w:t>
      </w:r>
    </w:p>
    <w:p>
      <w:pPr>
        <w:ind w:left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 Інструкції з техніки безпеки ................................................................................................. 8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1.4.1 Застереження ............................................................................................................. 8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1.4.2 Управління та повноваження .................................................................................... 11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1.4.3 Джерело живлення .................................................................................................... 11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1.4.4 Поводження з приладом ........................................................................................... 12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1.4.5 Акумуляторний блок та зарядний пристрій .............................................................. 13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1.4.6 Середовище використання ....................................................................................... 14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1.4.7 Управління проблемами ............................................................................................ 15</w:t>
      </w:r>
    </w:p>
    <w:p>
      <w:pPr>
        <w:ind w:left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1.4.8 Технічне обслуговування та огляд ............................................................................ 15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1.5 Посібник із використання продукту ................................................................................... 16</w:t>
      </w:r>
    </w:p>
    <w:p>
      <w:pPr>
        <w:ind w:left="360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2.    ПРОДУКТ .................................................................................................................................. 21</w:t>
      </w:r>
    </w:p>
    <w:p>
      <w:pPr>
        <w:ind w:firstLine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2.1 Специфікації продукту ....................................................................................................... 22</w:t>
      </w:r>
    </w:p>
    <w:p>
      <w:pPr>
        <w:ind w:firstLine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2.2 Поширені аксесуари .......................................................................................................... 28</w:t>
      </w:r>
    </w:p>
    <w:p>
      <w:pPr>
        <w:ind w:firstLine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   ВСТАНОВЛЕННЯ ...................................................................................................................... 30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3.1 Підготовка .......................................................................................................................... 31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3.1.1 Вимоги до ПК ............................................................................................................. 31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3.1.2 Налаштування ПК ..................................................................................................... 31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3.1.3 Встановлення програмного забезпечення для управління (SensorProbe) ............ 32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3.1.4 Середовище встановлення ...................................................................................... 33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3.2 Налаштування та встановлення ....................................................................................... 34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3.2.1 Бездротова конфігурація (AP) та встановлення ..................................................... 34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3.2.2 Бездротова конфігурація (міст з маршрутизатором) .............................................. 35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3.2.3 Дротова конфігурація (екстренне з’єднання) .......................................................... 36</w:t>
      </w:r>
    </w:p>
    <w:p>
      <w:pPr>
        <w:ind w:firstLine="708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4.    ЕКСПЛУАТАЦІЯ  ...................................................................................................................... 38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4.1 Детектор ............................................................................................................................ 39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4.2 Зарядний пристрій ............................................................................................................ 41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4.3 Батарея .............................................................................................................................. 42</w:t>
      </w:r>
    </w:p>
    <w:p>
      <w:pPr>
        <w:ind w:left="397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4.4 Інтерфейс тригера (ред. інтерфейс запуску пристрою) .................................................. 44</w:t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3</w:t>
      </w:r>
    </w:p>
    <w:p>
      <w:pPr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751840</wp:posOffset>
                </wp:positionH>
                <wp:positionV relativeFrom="page">
                  <wp:posOffset>1081405</wp:posOffset>
                </wp:positionV>
                <wp:extent cx="6057900" cy="47625"/>
                <wp:effectExtent l="12700" t="12700" r="12700" b="12700"/>
                <wp:wrapSquare wrapText="bothSides"/>
                <wp:docPr id="2" name="Лінія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4AAAAAogAAAAAAAAAAAAAAAAAAAAAAAKAEAAAAAAAAAAAAAKcGAABEJQAASwAAAAIAAACgBAAApwY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057900" cy="47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3" o:spid="_x0000_s1028" style="position:absolute;mso-position-horizontal-relative:page;mso-position-vertical-relative:page;width:477.00pt;height:3.75pt;z-index:251658242;mso-wrap-distance-left:7.05pt;mso-wrap-distance-top:7.05pt;mso-wrap-distance-right:7.05pt;mso-wrap-distance-bottom:7.05pt;mso-wrap-style:square" from="59.20pt,85.15pt" to="536.20pt,88.90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C4AAAAAogAAAAAAAAAAAAAAAAAAAAAAAKAEAAAAAAAAAAAAAKcGAABEJQAASwAAAAIAAACgBAAApwYAACgAAAAIAAAAAQAAAAEAAAA=">
                <w10:wrap type="square" anchorx="page" anchory="page"/>
              </v:line>
            </w:pict>
          </mc:Fallback>
        </mc:AlternateContent>
      </w:r>
      <w:r>
        <w:rPr>
          <w:rFonts w:ascii="Arial" w:hAnsi="Arial" w:eastAsia="Arial" w:cs="Arial"/>
          <w:b/>
          <w:bCs/>
          <w:color w:val="000000"/>
          <w:sz w:val="32"/>
          <w:szCs w:val="32"/>
        </w:rPr>
        <w:t>1. ІНСТРУКЦІЯ</w:t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1.1 Довідка по документу</w:t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У цьому посібнику пояснюється, як використовувати плоскопанельний рентгенівський детектор PRUDENT виробництва PIXXGEN та інше периферійне обладнання. Використовуйте цей посібник для встановлення, налаштування та розуміння різних функцій продукту.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1.2 Цільове використання</w:t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Система візуалізації Prudent Medical призначена для використання в загальних рентгенографічних зображеннях анатомії людини, а також ветеринарної анатомії. Цифровий рентгенівський детектор, який застосовує TFT-матрицю різних розмірів для кожної цілі та застосування, може отримувати рентгенівське випромінювання без використання звичайної системи плівки/екрану. Коли Prudent використовується разом із системою радіографічної візуалізації, Prudent є пристроєм для отримання рентгенографічних зображень анатомії людини для діагностичних рентгенівських процедур і може замінити звичайну плівкову (SF) або комп'ютерну рентгенографію (CR).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1.3 Використання продукту</w:t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ind w:left="34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1.3.1 Використання продукту</w:t>
      </w:r>
    </w:p>
    <w:p>
      <w:pPr>
        <w:ind w:left="34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(1) Тільки лікар або юридично сертифікований оператор повинен використовувати цей продукт.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(2) Обладнання повинно підтримуватися в безпечному та працездатному стані обслуговуючим персоналом.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(3) Дотримуйтесь інструкцій, наведених у цьому посібнику, під час встановлення та використаня цього продукту.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(4) Використовуйте лише комп’ютери та монітори для відображення зображень, рекомендовані в цьому посібнику.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(5) Рекомендується використовувати спеціальні кабелі, що постачаються з цим виробом.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(6) Щоб отримати докладнішу інформацію про встановлення та використання продукту, зверніться до свого торгового представника або дистриб'ютора.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ind w:left="34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1.3.2 Застереження</w:t>
      </w:r>
    </w:p>
    <w:p>
      <w:pPr>
        <w:ind w:left="34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1. PIXXGEN не несе відповідальності за нещасні випадки або поломки, спричинені використанням детектора некваліфікованим персоналом.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2. PIXXGEN не несе відповідальності за будь-які нещасні випадки або технічні проблеми, спричинені модифікацією або ремонтом пристрою агентами (ред. посередниками) або невизначеним (ред. некваліфікованим) інженером.</w:t>
      </w:r>
    </w:p>
    <w:p>
      <w:pPr>
        <w:spacing w:line="360" w:lineRule="auto"/>
        <w:jc w:val="righ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7</w:t>
      </w:r>
    </w:p>
    <w:p>
      <w:pPr>
        <w:ind w:firstLine="708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1.5.1 Блок-схема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4" behindDoc="0" locked="0" layoutInCell="0" hidden="0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1616710</wp:posOffset>
                </wp:positionV>
                <wp:extent cx="4010025" cy="590550"/>
                <wp:effectExtent l="12700" t="12700" r="12700" b="12700"/>
                <wp:wrapSquare wrapText="bothSides"/>
                <wp:docPr id="4" name="Авто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A0BAAAAkAAAAEgAAACQAAAASAAAAAAAAAABAAAAAAAAAAEAAABQAAAAUl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kAAAAAogAAAAAAAAAAAAAAAAAAAAAAAEUFAAAAAAAAAAAAAPIJAACrGAAAogMAAAMAAABFBQAA8g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0100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>Підготуйтеся до використання детектора</w:t>
                            </w:r>
                          </w:p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Підключіть повністю заряджений акумулятор до детектора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1" o:spid="_x0000_s1029" style="position:absolute;margin-left:67.45pt;margin-top:127.30pt;mso-position-horizontal-relative:page;mso-position-vertical-relative:page;width:315.75pt;height:46.50pt;z-index:251658244;mso-wrap-distance-left:7.05pt;mso-wrap-distance-top:7.05pt;mso-wrap-distance-right:7.05pt;mso-wrap-distance-bottom:7.05pt;mso-wrap-style:square" arcsize="10919f" strokeweight="1.00pt" fillcolor="#ffffff" v:ext="SMDATA_14_0fy5aBMAAAAlAAAAZQAAAA0BAAAAkAAAAEgAAACQAAAASAAAAAAAAAABAAAAAAAAAAEAAABQAAAAUl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kAAAAAogAAAAAAAAAAAAAAAAAAAAAAAEUFAAAAAAAAAAAAAPIJAACrGAAAogMAAAMAAABFBQAA8gk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ind w:left="360" w:hanging="360"/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>Підготуйтеся до використання детектора</w:t>
                      </w:r>
                    </w:p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Підключіть повністю заряджений акумулятор до детектора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eastAsia="Arial" w:cs="Arial"/>
          <w:color w:val="000000"/>
        </w:rPr>
        <w:t xml:space="preserve"> Наведений нижче робочий процес відображає процедури отримання клінічного зображення за допомогою детектора та інших налаштованих систем.</w:t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5" behindDoc="0" locked="0" layoutInCell="0" hidden="0" allowOverlap="1">
                <wp:simplePos x="0" y="0"/>
                <wp:positionH relativeFrom="page">
                  <wp:posOffset>2437765</wp:posOffset>
                </wp:positionH>
                <wp:positionV relativeFrom="page">
                  <wp:posOffset>2264410</wp:posOffset>
                </wp:positionV>
                <wp:extent cx="266700" cy="238125"/>
                <wp:effectExtent l="12700" t="12700" r="12700" b="12700"/>
                <wp:wrapSquare wrapText="bothSides"/>
                <wp:docPr id="5" name="Автофі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P8OAAAAAAAAAAAAAO4NAACkAQAAdwEAAAMAAAD/DgAA7g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66700" cy="238125"/>
                        </a:xfrm>
                        <a:prstGeom prst="downArrow">
                          <a:avLst>
                            <a:gd name="adj1" fmla="val 50000"/>
                            <a:gd name="adj2" fmla="val 27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Автофігура2" o:spid="_x0000_s1030" type="#_x0000_t67" style="position:absolute;margin-left:191.95pt;margin-top:178.30pt;mso-position-horizontal-relative:page;mso-position-vertical-relative:page;width:21.00pt;height:18.75pt;z-index:251658245;mso-wrap-distance-left:7.05pt;mso-wrap-distance-top:7.05pt;mso-wrap-distance-right:7.05pt;mso-wrap-distance-bottom:7.05pt;mso-wrap-style:square" adj="15660,5400" strokeweight="1.00pt" fillcolor="#ffffff" v:ext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P8OAAAAAAAAAAAAAO4NAACkAQAAdwEAAAMAAAD/DgAA7g0AACgAAAAIAAAAAQAAAAEAAAA=">
                <v:fill color2="#000000" type="solid" angle="270"/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6" behindDoc="0" locked="0" layoutInCell="0" hidden="0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2588260</wp:posOffset>
                </wp:positionV>
                <wp:extent cx="3971925" cy="1000125"/>
                <wp:effectExtent l="12700" t="12700" r="12700" b="12700"/>
                <wp:wrapSquare wrapText="bothSides"/>
                <wp:docPr id="6" name="Автофі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A0BAAAAkAAAAEgAAACQAAAASAAAAAAAAAABAAAAAAAAAAEAAABQAAAAWF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K4FAAAAAAAAAAAAAOwPAABvGAAAJwYAAAMAAACuBQAA7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97192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 xml:space="preserve"> Керування детектором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spacing w:line="360" w:lineRule="auto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Увімкніть детектор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spacing w:line="360" w:lineRule="auto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Запустіть програмне забезпечення консолі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spacing w:line="360" w:lineRule="auto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Встановіть мережеве з'єднання між детектором та ПК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3" o:spid="_x0000_s1031" style="position:absolute;margin-left:72.70pt;margin-top:203.80pt;mso-position-horizontal-relative:page;mso-position-vertical-relative:page;width:312.75pt;height:78.75pt;z-index:251658246;mso-wrap-distance-left:7.05pt;mso-wrap-distance-top:7.05pt;mso-wrap-distance-right:7.05pt;mso-wrap-distance-bottom:7.05pt;mso-wrap-style:square" arcsize="10922f" strokeweight="1.00pt" fillcolor="#ffffff" v:ext="SMDATA_14_0fy5aBMAAAAlAAAAZQAAAA0BAAAAkAAAAEgAAACQAAAASAAAAAAAAAABAAAAAAAAAAEAAABQAAAAWF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K4FAAAAAAAAAAAAAOwPAABvGAAAJwYAAAMAAACuBQAA7A8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 w:line="360" w:lineRule="auto"/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 xml:space="preserve"> Керування детектором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spacing w:line="360" w:lineRule="auto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Увімкніть детектор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spacing w:line="360" w:lineRule="auto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Запустіть програмне забезпечення консолі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spacing w:line="360" w:lineRule="auto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Встановіть мережеве з'єднання між детектором та ПК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7" behindDoc="0" locked="0" layoutInCell="0" hidden="0" allowOverlap="1">
                <wp:simplePos x="0" y="0"/>
                <wp:positionH relativeFrom="page">
                  <wp:posOffset>2475865</wp:posOffset>
                </wp:positionH>
                <wp:positionV relativeFrom="page">
                  <wp:posOffset>3693160</wp:posOffset>
                </wp:positionV>
                <wp:extent cx="219075" cy="257175"/>
                <wp:effectExtent l="12700" t="12700" r="12700" b="12700"/>
                <wp:wrapSquare wrapText="bothSides"/>
                <wp:docPr id="7" name="Автофі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DsPAAAAAAAAAAAAALgWAABZAQAAlQEAAAMAAAA7DwAAuBY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19075" cy="257175"/>
                        </a:xfrm>
                        <a:prstGeom prst="downArrow">
                          <a:avLst>
                            <a:gd name="adj1" fmla="val 50000"/>
                            <a:gd name="adj2" fmla="val 3228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Автофігура4" o:spid="_x0000_s1032" type="#_x0000_t67" style="position:absolute;margin-left:194.95pt;margin-top:290.80pt;mso-position-horizontal-relative:page;mso-position-vertical-relative:page;width:17.25pt;height:20.25pt;z-index:251658247;mso-wrap-distance-left:7.05pt;mso-wrap-distance-top:7.05pt;mso-wrap-distance-right:7.05pt;mso-wrap-distance-bottom:7.05pt;mso-wrap-style:square" adj="15660,5400" strokeweight="1.00pt" fillcolor="#ffffff" v:ext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DsPAAAAAAAAAAAAALgWAABZAQAAlQEAAAMAAAA7DwAAuBYAACgAAAAIAAAAAQAAAAEAAAA=">
                <v:fill color2="#000000" type="solid" angle="270"/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9" behindDoc="0" locked="0" layoutInCell="0" hidden="0" allowOverlap="1">
                <wp:simplePos x="0" y="0"/>
                <wp:positionH relativeFrom="page">
                  <wp:posOffset>2399665</wp:posOffset>
                </wp:positionH>
                <wp:positionV relativeFrom="page">
                  <wp:posOffset>5550535</wp:posOffset>
                </wp:positionV>
                <wp:extent cx="238125" cy="314325"/>
                <wp:effectExtent l="12700" t="12700" r="12700" b="12700"/>
                <wp:wrapSquare wrapText="bothSides"/>
                <wp:docPr id="9" name="Автофігур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MMOAAAAAAAAAAAAACUiAAB3AQAA7wEAAAMAAADDDgAAJS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38125" cy="314325"/>
                        </a:xfrm>
                        <a:prstGeom prst="downArrow">
                          <a:avLst>
                            <a:gd name="adj1" fmla="val 50000"/>
                            <a:gd name="adj2" fmla="val 363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Автофігура6" o:spid="_x0000_s1033" type="#_x0000_t67" style="position:absolute;margin-left:188.95pt;margin-top:437.05pt;mso-position-horizontal-relative:page;mso-position-vertical-relative:page;width:18.75pt;height:24.75pt;z-index:251658249;mso-wrap-distance-left:7.05pt;mso-wrap-distance-top:7.05pt;mso-wrap-distance-right:7.05pt;mso-wrap-distance-bottom:7.05pt;mso-wrap-style:square" adj="15660,5400" strokeweight="1.00pt" fillcolor="#ffffff" v:ext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MMOAAAAAAAAAAAAACUiAAB3AQAA7wEAAAMAAADDDgAAJSIAACgAAAAIAAAAAQAAAAEAAAA=">
                <v:fill color2="#000000" type="solid" angle="270"/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3" behindDoc="0" locked="0" layoutInCell="0" hidden="0" allowOverlap="1">
                <wp:simplePos x="0" y="0"/>
                <wp:positionH relativeFrom="page">
                  <wp:posOffset>5809615</wp:posOffset>
                </wp:positionH>
                <wp:positionV relativeFrom="page">
                  <wp:posOffset>6417310</wp:posOffset>
                </wp:positionV>
                <wp:extent cx="476250" cy="9525"/>
                <wp:effectExtent l="12700" t="12700" r="12700" b="12700"/>
                <wp:wrapSquare wrapText="bothSides"/>
                <wp:docPr id="13" name="Лінія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L0jAAAAAAAAAAAAAHonAADuAgAADwAAAAMAAAC9IwAAeic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6" o:spid="_x0000_s1034" style="position:absolute;mso-position-horizontal-relative:page;mso-position-vertical-relative:page;width:37.50pt;height:0.75pt;rotation:360.0;z-index:251658253;mso-wrap-distance-left:7.05pt;mso-wrap-distance-top:7.05pt;mso-wrap-distance-right:7.05pt;mso-wrap-distance-bottom:7.05pt;mso-wrap-style:square" from="457.45pt,506.05pt" to="494.95pt,505.30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L0jAAAAAAAAAAAAAHonAADuAgAADwAAAAMAAAC9IwAAeicAACgAAAAIAAAAAQAAAAEAAAA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4" behindDoc="0" locked="0" layoutInCell="0" hidden="0" allowOverlap="1">
                <wp:simplePos x="0" y="0"/>
                <wp:positionH relativeFrom="page">
                  <wp:posOffset>6266815</wp:posOffset>
                </wp:positionH>
                <wp:positionV relativeFrom="page">
                  <wp:posOffset>4712335</wp:posOffset>
                </wp:positionV>
                <wp:extent cx="9525" cy="1704975"/>
                <wp:effectExtent l="12700" t="12700" r="12700" b="12700"/>
                <wp:wrapSquare wrapText="bothSides"/>
                <wp:docPr id="14" name="Лінія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I0mAAAAAAAAAAAAAP0cAAAPAAAAfQoAAAMAAACNJgAA/RwAACgAAAAIAAAAAQAAAAEAAAA="/>
                          </a:ext>
                        </a:extLst>
                      </wps:cNvSpPr>
                      <wps:spPr>
                        <a:xfrm flipH="1" flipV="1"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7" o:spid="_x0000_s1035" style="position:absolute;mso-position-horizontal-relative:page;mso-position-vertical-relative:page;width:0.75pt;height:134.25pt;z-index:251658254;mso-wrap-distance-left:7.05pt;mso-wrap-distance-top:7.05pt;mso-wrap-distance-right:7.05pt;mso-wrap-distance-bottom:7.05pt;mso-wrap-style:square" from="494.20pt,505.30pt" to="493.45pt,371.05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I0mAAAAAAAAAAAAAP0cAAAPAAAAfQoAAAMAAACNJgAA/RwAACgAAAAIAAAAAQAAAAEAAAA=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5" behindDoc="0" locked="0" layoutInCell="0" hidden="0" allowOverlap="1">
                <wp:simplePos x="0" y="0"/>
                <wp:positionH relativeFrom="page">
                  <wp:posOffset>5752465</wp:posOffset>
                </wp:positionH>
                <wp:positionV relativeFrom="page">
                  <wp:posOffset>4731385</wp:posOffset>
                </wp:positionV>
                <wp:extent cx="523875" cy="9525"/>
                <wp:effectExtent l="121920" t="121920" r="121920" b="121920"/>
                <wp:wrapSquare wrapText="bothSides"/>
                <wp:docPr id="15" name="Лінія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BAAAAlgAAAJY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GMjAAAAAAAAAAAAABsdAAA5AwAADwAAAAMAAABjIwAAGx0AACgAAAAIAAAAAQAAAAEAAAA="/>
                          </a:ext>
                        </a:extLst>
                      </wps:cNvSpPr>
                      <wps:spPr>
                        <a:xfrm flipH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8" o:spid="_x0000_s1036" style="position:absolute;mso-position-horizontal-relative:page;mso-position-vertical-relative:page;width:41.25pt;height:0.75pt;rotation:360.0;z-index:251658255;mso-wrap-distance-left:7.05pt;mso-wrap-distance-top:7.05pt;mso-wrap-distance-right:7.05pt;mso-wrap-distance-bottom:7.05pt;mso-wrap-style:square" from="494.20pt,372.55pt" to="452.95pt,373.30pt" strokeweight="1.00pt" filled="f" v:ext="SMDATA_14_0fy5aB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BAAAAlgAAAJY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GMjAAAAAAAAAAAAABsdAAA5AwAADwAAAAMAAABjIwAAGx0AACgAAAAIAAAAAQAAAAEAAAA=">
                <v:stroke endarrow="classic" endarrowlength="long" endarrowwidth="wide"/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6" behindDoc="0" locked="0" layoutInCell="0" hidden="0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7188835</wp:posOffset>
                </wp:positionV>
                <wp:extent cx="314325" cy="371475"/>
                <wp:effectExtent l="12700" t="12700" r="12700" b="12700"/>
                <wp:wrapSquare wrapText="bothSides"/>
                <wp:docPr id="16" name="Автофігур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C0OAAAAAAAAAAAAADksAADvAQAASQIAAAMAAAAtDgAAOS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14325" cy="371475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Автофігура8" o:spid="_x0000_s1037" type="#_x0000_t67" style="position:absolute;margin-left:181.45pt;margin-top:566.05pt;mso-position-horizontal-relative:page;mso-position-vertical-relative:page;width:24.75pt;height:29.25pt;z-index:251658256;mso-wrap-distance-left:7.05pt;mso-wrap-distance-top:7.05pt;mso-wrap-distance-right:7.05pt;mso-wrap-distance-bottom:7.05pt;mso-wrap-style:square" adj="15660,5400" strokeweight="1.00pt" fillcolor="#ffffff" v:ext="SMDATA_14_0fy5aBMAAAAlAAAAywAAAA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C0OAAAAAAAAAAAAADksAADvAQAASQIAAAMAAAAtDgAAOSwAACgAAAAIAAAAAQAAAAEAAAA=">
                <v:fill color2="#000000" type="solid" angle="270"/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7" behindDoc="0" locked="0" layoutInCell="0" hidden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7731760</wp:posOffset>
                </wp:positionV>
                <wp:extent cx="4438650" cy="666750"/>
                <wp:effectExtent l="12700" t="12700" r="12700" b="12700"/>
                <wp:wrapSquare wrapText="bothSides"/>
                <wp:docPr id="17" name="Автофігур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J4GAAAAAAAAAAAAAJAvAABOGwAAGgQAAAMAAACeBgAAkC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4386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>5. Завершіть перевірку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Розмістіть детектор у відповідному місці або всередині коробки</w:t>
                            </w:r>
                          </w:p>
                          <w:p>
                            <w:pPr>
                              <w:ind w:left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* Не має необхідності вимикати детектор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9" o:spid="_x0000_s1038" style="position:absolute;margin-left:84.70pt;margin-top:608.80pt;mso-position-horizontal-relative:page;mso-position-vertical-relative:page;width:349.50pt;height:52.50pt;z-index:251658257;mso-wrap-distance-left:7.05pt;mso-wrap-distance-top:7.05pt;mso-wrap-distance-right:7.05pt;mso-wrap-distance-bottom:7.05pt;mso-wrap-style:square" arcsize="10922f" strokeweight="1.00pt" fillcolor="#ffffff" v:ext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J4GAAAAAAAAAAAAAJAvAABOGwAAGgQAAAMAAACeBgAAkC8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>5. Завершіть перевірку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Розмістіть детектор у відповідному місці або всередині коробки</w:t>
                      </w:r>
                    </w:p>
                    <w:p>
                      <w:pPr>
                        <w:ind w:left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* Не має необхідності вимикати детектор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8" behindDoc="0" locked="0" layoutInCell="0" hidden="0" allowOverlap="1">
                <wp:simplePos x="0" y="0"/>
                <wp:positionH relativeFrom="page">
                  <wp:posOffset>2352040</wp:posOffset>
                </wp:positionH>
                <wp:positionV relativeFrom="page">
                  <wp:posOffset>8550910</wp:posOffset>
                </wp:positionV>
                <wp:extent cx="266700" cy="323850"/>
                <wp:effectExtent l="12700" t="12700" r="12700" b="12700"/>
                <wp:wrapSquare wrapText="bothSides"/>
                <wp:docPr id="18" name="Автофі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ywAAAE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HgOAAAAAAAAAAAAAJo0AACkAQAA/gEAAAMAAAB4DgAAmj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66700" cy="323850"/>
                        </a:xfrm>
                        <a:prstGeom prst="downArrow">
                          <a:avLst>
                            <a:gd name="adj1" fmla="val 50000"/>
                            <a:gd name="adj2" fmla="val 3339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Автофігура10" o:spid="_x0000_s1039" type="#_x0000_t67" style="position:absolute;margin-left:185.20pt;margin-top:673.30pt;mso-position-horizontal-relative:page;mso-position-vertical-relative:page;width:21.00pt;height:25.50pt;z-index:251658258;mso-wrap-distance-left:7.05pt;mso-wrap-distance-top:7.05pt;mso-wrap-distance-right:7.05pt;mso-wrap-distance-bottom:7.05pt;mso-wrap-style:square" adj="15660,5400" strokeweight="1.00pt" fillcolor="#ffffff" v:ext="SMDATA_14_0fy5aBMAAAAlAAAAywAAAE0BAAAAkAAAAEgAAACQAAAASAAAAAAAAAAAAAAAAAAAAAEAAABQAAAAMzMzMzMz5z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E4AAAAAogAAAAAAAAAAAAAAAAAAAAAAAHgOAAAAAAAAAAAAAJo0AACkAQAA/gEAAAMAAAB4DgAAmjQAACgAAAAIAAAAAQAAAAEAAAA=">
                <v:fill color2="#000000" type="solid" angle="270"/>
                <w10:wrap type="square" anchorx="page" anchory="page"/>
              </v:shape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8" behindDoc="0" locked="0" layoutInCell="0" hidden="0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4131310</wp:posOffset>
                </wp:positionV>
                <wp:extent cx="4744085" cy="1381125"/>
                <wp:effectExtent l="12700" t="12700" r="12700" b="12700"/>
                <wp:wrapSquare wrapText="bothSides"/>
                <wp:docPr id="8" name="Автофігур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E0BAAAAkAAAAEgAAACQAAAASAAAAAAAAAABAAAAAAAAAAEAAABQAAAAVF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YAAAAAggAAAAAAAAAAAAAAAAAAAAAAAMsFAAAAAAAAAAAAAGoZAAAvHQAAfwgAAAMAAADLBQAAah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74408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 xml:space="preserve"> Розпочніть обстеження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Виберіть інформацію про пацієнта зі списку робочих даних або зареєструйте нового пацієнта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Виберіть тип анатомії зі списку положень перегляду або частину тіла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Дайте пацієнту прийняти правильну позу для обстеження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Налаштуйте правильне поле експозиції рентгенівського генератора, а потім зробіть знімок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5" o:spid="_x0000_s1040" style="position:absolute;margin-left:74.15pt;margin-top:325.30pt;mso-position-horizontal-relative:page;mso-position-vertical-relative:page;width:373.55pt;height:108.75pt;z-index:251658248;mso-wrap-distance-left:7.05pt;mso-wrap-distance-top:7.05pt;mso-wrap-distance-right:7.05pt;mso-wrap-distance-bottom:7.05pt;mso-wrap-style:square" arcsize="10919f" strokeweight="1.00pt" fillcolor="#ffffff" v:ext="SMDATA_14_0fy5aBMAAAAlAAAAZQAAAE0BAAAAkAAAAEgAAACQAAAASAAAAAAAAAABAAAAAAAAAAEAAABQAAAAVF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YAAAAAggAAAAAAAAAAAAAAAAAAAAAAAMsFAAAAAAAAAAAAAGoZAAAvHQAAfwgAAAMAAADLBQAAahk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spacing w:line="360" w:lineRule="auto"/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 xml:space="preserve"> Розпочніть обстеження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Виберіть інформацію про пацієнта зі списку робочих даних або зареєструйте нового пацієнта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Виберіть тип анатомії зі списку положень перегляду або частину тіла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Дайте пацієнту прийняти правильну позу для обстеження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Налаштуйте правильне поле експозиції рентгенівського генератора, а потім зробіть знімок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0" behindDoc="0" locked="0" layoutInCell="0" hidden="0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5960110</wp:posOffset>
                </wp:positionV>
                <wp:extent cx="2952750" cy="1143000"/>
                <wp:effectExtent l="12700" t="12700" r="12700" b="12700"/>
                <wp:wrapSquare wrapText="bothSides"/>
                <wp:docPr id="10" name="Автофігур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8AAAAAggAAAAAAAAAAAAAAAAAAAAAAAEQGAAAAAAAAAAAAAKokAAAqEgAACAcAAAMAAABEBgAAqi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9527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>4. Отримати рентгенівське зображення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Отримати рентгенівське зображення в програмному забезпеченні для отримання зображень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 xml:space="preserve">Перевірити та зберегти отримане </w:t>
                            </w:r>
                          </w:p>
                          <w:p>
                            <w:pPr>
                              <w:ind w:left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зображення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7" o:spid="_x0000_s1041" style="position:absolute;margin-left:80.20pt;margin-top:469.30pt;mso-position-horizontal-relative:page;mso-position-vertical-relative:page;width:232.50pt;height:90.00pt;z-index:251658250;mso-wrap-distance-left:7.05pt;mso-wrap-distance-top:7.05pt;mso-wrap-distance-right:7.05pt;mso-wrap-distance-bottom:7.05pt;mso-wrap-style:square" arcsize="10922f" strokeweight="1.00pt" fillcolor="#ffffff" v:ext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8AAAAAggAAAAAAAAAAAAAAAAAAAAAAAEQGAAAAAAAAAAAAAKokAAAqEgAACAcAAAMAAABEBgAAqiQ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>4. Отримати рентгенівське зображення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Отримати рентгенівське зображення в програмному забезпеченні для отримання зображень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 xml:space="preserve">Перевірити та зберегти отримане </w:t>
                      </w:r>
                    </w:p>
                    <w:p>
                      <w:pPr>
                        <w:ind w:left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зображення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2" behindDoc="0" locked="0" layoutInCell="0" hidden="0" allowOverlap="1">
                <wp:simplePos x="0" y="0"/>
                <wp:positionH relativeFrom="page">
                  <wp:posOffset>4361815</wp:posOffset>
                </wp:positionH>
                <wp:positionV relativeFrom="page">
                  <wp:posOffset>6160135</wp:posOffset>
                </wp:positionV>
                <wp:extent cx="1485900" cy="590550"/>
                <wp:effectExtent l="12700" t="12700" r="12700" b="12700"/>
                <wp:wrapSquare wrapText="bothSides"/>
                <wp:docPr id="12" name="Прямокутник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8AAAAAogAAAAAAAAAAAAAAAAAAAAAAANUaAAAAAAAAAAAAAOUlAAAkCQAAogMAAAMAAADVGgAA5SU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*Повторіть процедуру для іншої частини тіла або нового пацієнта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1" o:spid="_x0000_s1042" style="position:absolute;margin-left:343.45pt;margin-top:485.05pt;mso-position-horizontal-relative:page;mso-position-vertical-relative:page;width:117.00pt;height:46.50pt;z-index:251658252;mso-wrap-distance-left:7.05pt;mso-wrap-distance-top:7.05pt;mso-wrap-distance-right:7.05pt;mso-wrap-distance-bottom:7.05pt;mso-wrap-style:square" strokeweight="1.00pt" fillcolor="#ffffff" v:ext="SMDATA_14_0fy5aBMAAAAlAAAAZAAAAA0BAAAAkAAAAEgAAACQAAAASAAAAAAAAAABAAAAAAAAAAEAAABQAAAAAAAAAAAA4D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F8AAAAAogAAAAAAAAAAAAAAAAAAAAAAANUaAAAAAAAAAAAAAOUlAAAkCQAAogMAAAMAAADVGgAA5SU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*Повторіть процедуру для іншої частини тіла або нового пацієнта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1" behindDoc="0" locked="0" layoutInCell="0" hidden="0" allowOverlap="1">
                <wp:simplePos x="0" y="0"/>
                <wp:positionH relativeFrom="page">
                  <wp:posOffset>3999865</wp:posOffset>
                </wp:positionH>
                <wp:positionV relativeFrom="page">
                  <wp:posOffset>6483350</wp:posOffset>
                </wp:positionV>
                <wp:extent cx="323850" cy="1270"/>
                <wp:effectExtent l="12700" t="12700" r="12700" b="12700"/>
                <wp:wrapSquare wrapText="bothSides"/>
                <wp:docPr id="11" name="Лінія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GEAAAAAogAAAAAAAAAAAAAAAAAAAAAAAJsYAAAAAAAAAAAAAOInAAD+AQAAAgAAAAMAAACbGAAA4icAACgAAAAIAAAAAQAAAAEAAAA="/>
                          </a:ext>
                        </a:extLst>
                      </wps:cNvSpPr>
                      <wps:spPr>
                        <a:xfrm flipV="1">
                          <a:off x="0" y="0"/>
                          <a:ext cx="32385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Лінія5" o:spid="_x0000_s1043" style="position:absolute;mso-position-horizontal-relative:page;mso-position-vertical-relative:page;width:25.50pt;height:0.10pt;rotation:360.0;z-index:251658251;mso-wrap-distance-left:7.05pt;mso-wrap-distance-top:7.05pt;mso-wrap-distance-right:7.05pt;mso-wrap-distance-bottom:7.05pt;mso-wrap-style:square" from="314.95pt,510.60pt" to="340.45pt,510.50pt" strokeweight="1.00pt" filled="f" v:ext="SMDATA_14_0fy5aB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GEAAAAAogAAAAAAAAAAAAAAAAAAAAAAAJsYAAAAAAAAAAAAAOInAAD+AQAAAgAAAAMAAACbGAAA4icAACgAAAAIAAAAAQAAAAEAAAA=">
                <w10:wrap type="square" anchorx="page" anchory="page"/>
              </v:line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59" behindDoc="0" locked="0" layoutInCell="0" hidden="0" allowOverlap="1">
                <wp:simplePos x="0" y="0"/>
                <wp:positionH relativeFrom="page">
                  <wp:posOffset>1094740</wp:posOffset>
                </wp:positionH>
                <wp:positionV relativeFrom="page">
                  <wp:posOffset>8970010</wp:posOffset>
                </wp:positionV>
                <wp:extent cx="4362450" cy="590550"/>
                <wp:effectExtent l="12700" t="12700" r="12700" b="12700"/>
                <wp:wrapSquare wrapText="bothSides"/>
                <wp:docPr id="19" name="Автофігур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GwAAAAAggAAAAAAAAAAAAAAAAAAAAAAALwGAAAAAAAAAAAAAC43AADWGgAAogMAAAMAAAC8BgAALj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36245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</w:rPr>
                              <w:t>6. Закінчіть використання детектора</w:t>
                            </w:r>
                          </w:p>
                          <w:p>
                            <w:pPr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  <w:t>Вимкнути детектор та вийняти акумуляторну батарею перед закриттям лікарні/клініки</w:t>
                            </w:r>
                          </w:p>
                        </w:txbxContent>
                      </wps:txbx>
                      <wps:bodyPr spcFirstLastPara="1" vertOverflow="clip" horzOverflow="clip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Автофігура11" o:spid="_x0000_s1044" style="position:absolute;margin-left:86.20pt;margin-top:706.30pt;mso-position-horizontal-relative:page;mso-position-vertical-relative:page;width:343.50pt;height:46.50pt;z-index:251658259;mso-wrap-distance-left:7.05pt;mso-wrap-distance-top:7.05pt;mso-wrap-distance-right:7.05pt;mso-wrap-distance-bottom:7.05pt;mso-wrap-style:square" arcsize="10922f" strokeweight="1.00pt" fillcolor="#ffffff" v:ext="SMDATA_14_0fy5aBMAAAAlAAAAZQAAAA0BAAAAkAAAAEgAAACQAAAASAAAAAAAAAABAAAAAAAAAAEAAABQAAAAVVVVVVVV1T8AAAAAAADgPwAAAAAAAOA/AAAAAAAA4D8AAAAAAADgPwAAAAAAAOA/AAAAAAAA4D8AAAAAAADgPwAAAAAAAOA/AAAAAAAA4D8CAAAAjAAAAAEAAAAAAAAA////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GwAAAAAggAAAAAAAAAAAAAAAAAAAAAAALwGAAAAAAAAAAAAAC43AADWGgAAogMAAAMAAAC8BgAALjcAACgAAAAIAAAAAQAAAAEAAAA=" o:insetmode="custom">
                <v:fill color2="#000000" type="solid" angle="270"/>
                <w10:wrap type="square" anchorx="page" anchory="page"/>
                <v:textbox style="v-text-anchor:middle" inset="2.8pt,2.8pt,2.8pt,2.8pt">
                  <w:txbxContent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</w:rPr>
                        <w:t>6. Закінчіть використання детектора</w:t>
                      </w:r>
                    </w:p>
                    <w:p>
                      <w:pPr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ascii="Arial" w:hAnsi="Arial" w:eastAsia="Arial" w:cs="Arial"/>
                        </w:rPr>
                        <w:t>Вимкнути детектор та вийняти акумуляторну батарею перед закриттям лікарні/клініки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17</w:t>
      </w:r>
    </w:p>
    <w:p>
      <w:pPr>
        <w:ind w:firstLine="708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3.1.4 Середовище встановлення</w:t>
      </w:r>
    </w:p>
    <w:p>
      <w:pPr>
        <w:ind w:firstLine="708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ind w:firstLine="85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3.1.4.1 Температура і вологість</w:t>
      </w:r>
    </w:p>
    <w:tbl>
      <w:tblPr>
        <w:tblStyle w:val="TableGrid"/>
        <w:name w:val="Таблиця1"/>
        <w:tabOrder w:val="0"/>
        <w:jc w:val="left"/>
        <w:tblInd w:w="0" w:type="dxa"/>
        <w:tblW w:w="9630" w:type="dxa"/>
        <w:pPr>
          <w:spacing w:line="360" w:lineRule="auto"/>
        </w:pPr>
        <w:tblLook w:val="04A0" w:firstRow="1" w:lastRow="0" w:firstColumn="1" w:lastColumn="0" w:noHBand="0" w:noVBand="1"/>
      </w:tblPr>
      <w:tblGrid>
        <w:gridCol w:w="3768"/>
        <w:gridCol w:w="2652"/>
        <w:gridCol w:w="3210"/>
      </w:tblGrid>
      <w:tr>
        <w:trPr>
          <w:tblHeader w:val="0"/>
          <w:cantSplit w:val="0"/>
          <w:trHeight w:val="0" w:hRule="auto"/>
        </w:trPr>
        <w:tc>
          <w:tcPr>
            <w:tcW w:w="3768" w:type="dxa"/>
            <w:vMerge w:val="restart"/>
            <w:tmTcPr id="1757019345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spacing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Робочий стан</w:t>
            </w:r>
          </w:p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Температура (C)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10C - 35C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68" w:type="dxa"/>
            <w:vMerge/>
            <w:tmTcPr id="1757019345" protected="0"/>
          </w:tcPr>
          <w:p/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Відносна вологість (%)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20% - 75%</w:t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3768" w:type="dxa"/>
            <w:vMerge/>
            <w:tmTcPr id="1757019345" protected="0"/>
          </w:tcPr>
          <w:p/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Атмосферний тиск (гПа)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700гПа - 1060гПа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68" w:type="dxa"/>
            <w:vMerge w:val="restart"/>
            <w:tmTcPr id="1757019345" protected="0"/>
          </w:tcPr>
          <w:p>
            <w:pPr>
              <w:spacing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Умови транспортування та зберігання</w:t>
            </w:r>
          </w:p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Температура (C)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-20C ~+70C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68" w:type="dxa"/>
            <w:vMerge/>
            <w:tmTcPr id="1757019345" protected="0"/>
          </w:tcPr>
          <w:p/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Відносна вологість (%)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10% ~ 95%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68" w:type="dxa"/>
            <w:vMerge/>
            <w:tmTcPr id="1757019345" protected="0"/>
          </w:tcPr>
          <w:p/>
        </w:tc>
        <w:tc>
          <w:tcPr>
            <w:tcW w:w="2652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Атмосферний тиск (гПа)</w:t>
            </w:r>
          </w:p>
        </w:tc>
        <w:tc>
          <w:tcPr>
            <w:tcW w:w="3210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400гПа - 1500гПа</w:t>
            </w:r>
          </w:p>
        </w:tc>
      </w:tr>
    </w:tbl>
    <w:p>
      <w:pPr>
        <w:ind w:firstLine="142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ind w:firstLine="850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>3.1.4.2 Заземлення</w:t>
      </w:r>
    </w:p>
    <w:p>
      <w:pPr>
        <w:ind w:firstLine="142"/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Переконайтеся, що підставка Bucky та стіл Bucky належним чином заземлені в будь-якому робочому середовищі. Також розетка для підключення живлення детектора Prudent (якщо детектор живиться від проводового живлення) повинна бути заземленою. У разі неправильного заземлення Bucky це може призвести до ненормальних налаштувань та/або погіршення якості зображення.</w:t>
      </w:r>
    </w:p>
    <w:p>
      <w:pPr>
        <w:ind w:firstLine="142"/>
        <w:spacing w:line="360" w:lineRule="auto"/>
        <w:rPr>
          <w:rFonts w:ascii="Arial" w:hAnsi="Arial" w:eastAsia="Arial" w:cs="Arial"/>
          <w:color w:val="000000"/>
        </w:rPr>
      </w:pPr>
      <w:r>
        <w:rPr>
          <w:noProof/>
        </w:rPr>
        <w:drawing>
          <wp:anchor distT="89535" distB="89535" distL="89535" distR="89535" simplePos="0" relativeHeight="251658260" behindDoc="0" locked="0" layoutInCell="0" hidden="0" allowOverlap="1">
            <wp:simplePos x="0" y="0"/>
            <wp:positionH relativeFrom="page">
              <wp:posOffset>801370</wp:posOffset>
            </wp:positionH>
            <wp:positionV relativeFrom="page">
              <wp:posOffset>3655060</wp:posOffset>
            </wp:positionV>
            <wp:extent cx="5986145" cy="5709920"/>
            <wp:effectExtent l="0" t="0" r="0" b="0"/>
            <wp:wrapSquare wrapText="bothSides"/>
            <wp:docPr id="20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Зображення1"/>
                    <pic:cNvPicPr>
                      <a:picLocks noChangeAspect="1"/>
                      <a:extLst>
                        <a:ext uri="smNativeData">
                          <sm:smNativeData xmlns:sm="smNativeData" val="SMDATA_16_0fy5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4AAAAAKIAAAAAAAAAAAAAAAAAAAAAAADuBAAAAAAAAAAAAAB8FgAA0yQAACAjAAAEAAAA7gQAAHwW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57099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0000"/>
        </w:rPr>
      </w:r>
    </w:p>
    <w:p>
      <w:pPr>
        <w:ind w:firstLine="142"/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33</w:t>
      </w:r>
    </w:p>
    <w:p>
      <w:pPr>
        <w:ind w:firstLine="708"/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noProof/>
        </w:rPr>
        <w:drawing>
          <wp:anchor distT="89535" distB="89535" distL="89535" distR="89535" simplePos="0" relativeHeight="251658261" behindDoc="0" locked="0" layoutInCell="0" hidden="0" allowOverlap="1">
            <wp:simplePos x="0" y="0"/>
            <wp:positionH relativeFrom="page">
              <wp:posOffset>852805</wp:posOffset>
            </wp:positionH>
            <wp:positionV relativeFrom="page">
              <wp:posOffset>1007110</wp:posOffset>
            </wp:positionV>
            <wp:extent cx="5933440" cy="2230755"/>
            <wp:effectExtent l="0" t="0" r="0" b="0"/>
            <wp:wrapSquare wrapText="bothSides"/>
            <wp:docPr id="21" name="Зобра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Зображення2"/>
                    <pic:cNvPicPr>
                      <a:picLocks noChangeAspect="1"/>
                      <a:extLst>
                        <a:ext uri="smNativeData">
                          <sm:smNativeData xmlns:sm="smNativeData" val="SMDATA_16_0fy5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6AAAAAKIAAAAAAAAAAAAAAAAAAAAAAAA/BQAAAAAAAAAAAAAyBgAAgCQAALkNAAAFAAAAPwUAADIG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23075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bCs/>
          <w:color w:val="000000"/>
        </w:rPr>
        <w:t>3.2.3.1 З’єднання</w:t>
      </w:r>
    </w:p>
    <w:tbl>
      <w:tblPr>
        <w:tblStyle w:val="TableGrid"/>
        <w:name w:val="Таблиця2"/>
        <w:tabOrder w:val="0"/>
        <w:jc w:val="left"/>
        <w:tblInd w:w="0" w:type="dxa"/>
        <w:tblW w:w="9639" w:type="dxa"/>
        <w:pPr>
          <w:spacing w:line="360" w:lineRule="auto"/>
        </w:pPr>
        <w:tblLook w:val="04A0" w:firstRow="1" w:lastRow="0" w:firstColumn="1" w:lastColumn="0" w:noHBand="0" w:noVBand="1"/>
      </w:tblPr>
      <w:tblGrid>
        <w:gridCol w:w="655"/>
        <w:gridCol w:w="3181"/>
        <w:gridCol w:w="2709"/>
        <w:gridCol w:w="3094"/>
      </w:tblGrid>
      <w:tr>
        <w:trPr>
          <w:tblHeader w:val="0"/>
          <w:cantSplit w:val="0"/>
          <w:trHeight w:val="400" w:hRule="atLeast"/>
        </w:trPr>
        <w:tc>
          <w:tcPr>
            <w:tcW w:w="655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No.</w:t>
            </w:r>
          </w:p>
        </w:tc>
        <w:tc>
          <w:tcPr>
            <w:tcW w:w="3181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Назва деталі</w:t>
            </w:r>
          </w:p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Компоненти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Опис</w:t>
            </w:r>
          </w:p>
        </w:tc>
      </w:tr>
      <w:tr>
        <w:trPr>
          <w:tblHeader w:val="0"/>
          <w:cantSplit w:val="0"/>
          <w:trHeight w:val="489" w:hRule="atLeast"/>
        </w:trPr>
        <w:tc>
          <w:tcPr>
            <w:tcW w:w="655" w:type="dxa"/>
            <w:tmTcPr id="1757019345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А</w:t>
            </w:r>
          </w:p>
        </w:tc>
        <w:tc>
          <w:tcPr>
            <w:tcW w:w="3181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Детектор PRUDENT</w:t>
            </w:r>
          </w:p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1. Порт для кабелю передачі даних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Порт підключення для кабелю передачі даних з магнітним роз'ємом</w:t>
            </w:r>
          </w:p>
        </w:tc>
      </w:tr>
      <w:tr>
        <w:trPr>
          <w:tblHeader w:val="0"/>
          <w:cantSplit w:val="0"/>
          <w:trHeight w:val="472" w:hRule="atLeast"/>
        </w:trPr>
        <w:tc>
          <w:tcPr>
            <w:tcW w:w="655" w:type="dxa"/>
            <w:tmTcPr id="1757019345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В</w:t>
            </w:r>
          </w:p>
        </w:tc>
        <w:tc>
          <w:tcPr>
            <w:tcW w:w="3181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Кабель для передачі даних </w:t>
            </w:r>
          </w:p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2. Кабель передачі даних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Підключіть до порту кабелю передачі даних детектора Prudent</w:t>
            </w:r>
          </w:p>
        </w:tc>
      </w:tr>
      <w:tr>
        <w:trPr>
          <w:tblHeader w:val="0"/>
          <w:cantSplit w:val="0"/>
          <w:trHeight w:val="450" w:hRule="atLeast"/>
        </w:trPr>
        <w:tc>
          <w:tcPr>
            <w:tcW w:w="655" w:type="dxa"/>
            <w:vMerge w:val="restart"/>
            <w:tmTcPr id="1757019345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С</w:t>
            </w:r>
          </w:p>
        </w:tc>
        <w:tc>
          <w:tcPr>
            <w:tcW w:w="3181" w:type="dxa"/>
            <w:vMerge w:val="restart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Комунікаційний адаптер</w:t>
            </w:r>
          </w:p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3. HDMI порт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З'єднує детектор та комунікаційний адаптер за допомогою кабелю передачі даних (магнітний – HDMI)</w:t>
            </w:r>
          </w:p>
        </w:tc>
      </w:tr>
      <w:tr>
        <w:trPr>
          <w:tblHeader w:val="0"/>
          <w:cantSplit w:val="0"/>
          <w:trHeight w:val="466" w:hRule="atLeast"/>
        </w:trPr>
        <w:tc>
          <w:tcPr>
            <w:tcW w:w="655" w:type="dxa"/>
            <w:vMerge/>
            <w:tmTcPr id="1757019345" protected="0"/>
          </w:tcPr>
          <w:p/>
        </w:tc>
        <w:tc>
          <w:tcPr>
            <w:tcW w:w="3181" w:type="dxa"/>
            <w:vMerge/>
            <w:tmTcPr id="1757019345" protected="0"/>
          </w:tcPr>
          <w:p/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4. USB-C порт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Підключає детектор та комунікаційний адаптер за допомогою кабелю USB-C (опція)</w:t>
            </w:r>
          </w:p>
        </w:tc>
      </w:tr>
      <w:tr>
        <w:trPr>
          <w:tblHeader w:val="0"/>
          <w:cantSplit w:val="0"/>
          <w:trHeight w:val="383" w:hRule="atLeast"/>
        </w:trPr>
        <w:tc>
          <w:tcPr>
            <w:tcW w:w="655" w:type="dxa"/>
            <w:vMerge/>
            <w:tmTcPr id="1757019345" protected="0"/>
          </w:tcPr>
          <w:p/>
        </w:tc>
        <w:tc>
          <w:tcPr>
            <w:tcW w:w="3181" w:type="dxa"/>
            <w:vMerge/>
            <w:tmTcPr id="1757019345" protected="0"/>
          </w:tcPr>
          <w:p/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5. Порт живлення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Живлення детектора здійснюється через комунікаційний адаптер</w:t>
            </w:r>
          </w:p>
        </w:tc>
      </w:tr>
      <w:tr>
        <w:trPr>
          <w:tblHeader w:val="0"/>
          <w:cantSplit w:val="0"/>
          <w:trHeight w:val="399" w:hRule="atLeast"/>
        </w:trPr>
        <w:tc>
          <w:tcPr>
            <w:tcW w:w="655" w:type="dxa"/>
            <w:vMerge/>
            <w:tmTcPr id="1757019345" protected="0"/>
          </w:tcPr>
          <w:p/>
        </w:tc>
        <w:tc>
          <w:tcPr>
            <w:tcW w:w="3181" w:type="dxa"/>
            <w:vMerge/>
            <w:tmTcPr id="1757019345" protected="0"/>
          </w:tcPr>
          <w:p/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6. LAN порт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З'єднує комунікаційний адаптер та робочу станцію для передачі зображень</w:t>
            </w:r>
          </w:p>
        </w:tc>
      </w:tr>
      <w:tr>
        <w:trPr>
          <w:tblHeader w:val="0"/>
          <w:cantSplit w:val="0"/>
          <w:trHeight w:val="466" w:hRule="atLeast"/>
        </w:trPr>
        <w:tc>
          <w:tcPr>
            <w:tcW w:w="655" w:type="dxa"/>
            <w:vMerge/>
            <w:tmTcPr id="1757019345" protected="0"/>
          </w:tcPr>
          <w:p/>
        </w:tc>
        <w:tc>
          <w:tcPr>
            <w:tcW w:w="3181" w:type="dxa"/>
            <w:vMerge/>
            <w:tmTcPr id="1757019345" protected="0"/>
          </w:tcPr>
          <w:p/>
        </w:tc>
        <w:tc>
          <w:tcPr>
            <w:tcW w:w="2709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7. USB-B порт</w:t>
            </w:r>
          </w:p>
        </w:tc>
        <w:tc>
          <w:tcPr>
            <w:tcW w:w="3094" w:type="dxa"/>
            <w:tmTcPr id="1757019345" protected="0"/>
          </w:tcPr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Використовується лише для службових цілей</w:t>
            </w:r>
          </w:p>
        </w:tc>
      </w:tr>
    </w:tbl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jc w:val="right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</w:p>
    <w:p>
      <w:pPr>
        <w:spacing w:line="360" w:lineRule="auto"/>
        <w:jc w:val="right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37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Arial Black">
    <w:panose1 w:val="020B0A040201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2">
    <w:multiLevelType w:val="singleLevel"/>
    <w:name w:val="Bullet 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3">
    <w:multiLevelType w:val="singleLevel"/>
    <w:name w:val="Bullet 3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4">
    <w:multiLevelType w:val="singleLevel"/>
    <w:name w:val="Bullet 4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45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13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701934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ітка таблиці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ітка таблиці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2025-09-04T17:32:32Z</dcterms:created>
  <dcterms:modified xsi:type="dcterms:W3CDTF">2025-09-04T20:55:45Z</dcterms:modified>
</cp:coreProperties>
</file>