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4578F" w:rsidP="0084578F">
      <w:pPr>
        <w:pStyle w:val="a7"/>
        <w:rPr>
          <w:sz w:val="36"/>
          <w:lang w:val="pl-PL"/>
        </w:rPr>
      </w:pPr>
      <w:r w:rsidRPr="0084578F">
        <w:rPr>
          <w:sz w:val="36"/>
          <w:lang w:val="pl-PL"/>
        </w:rPr>
        <w:t>H</w:t>
      </w:r>
      <w:r w:rsidRPr="0084578F">
        <w:rPr>
          <w:sz w:val="36"/>
        </w:rPr>
        <w:t>alal tourism</w:t>
      </w:r>
    </w:p>
    <w:p w:rsidR="0084578F" w:rsidRPr="00BE1AE8" w:rsidRDefault="0084578F" w:rsidP="0084578F">
      <w:pPr>
        <w:rPr>
          <w:rFonts w:ascii="Bookman Old Style" w:hAnsi="Bookman Old Style"/>
          <w:sz w:val="24"/>
          <w:szCs w:val="24"/>
          <w:lang w:val="pl-PL"/>
        </w:rPr>
      </w:pPr>
      <w:r w:rsidRPr="00BE1AE8">
        <w:rPr>
          <w:rFonts w:ascii="Bookman Old Style" w:hAnsi="Bookman Old Style"/>
          <w:sz w:val="24"/>
          <w:szCs w:val="24"/>
          <w:lang w:val="pl-PL"/>
        </w:rPr>
        <w:t>Turystyka islamska nazywana jest również halal tourism - „turystyką halal”. Halal to określenie wszystkiego, co jest dozwolone w świetle szariatu – prawa kierującego życiem wyznawców. Samo pojęcie zawiera w sobie cztery grupy czynów: od obowiązkowych, takich jak modlitwa czy post w miesiącu ramadan, przez dozwolone i silnie zalecane, takie jak opieka nad osobami chorymi lub starszymi, następnie czyny obojętne – można je wypełniać albo nie, do czynów dozwolonych lecz nie zalecanych. Do niedawna odnoszono pojęcie halal do sposobu odżywiania się muzułmanów, rodzajów spożywanego mięsa i jego przygotowania. Obecnie zyskało ono niemalże status marki wielu produktów chemicznych, odzieżowych, a także wielu rodzajów usług turystycznych. Znamiennie brzmią tytuły międzynarodowych konferencji i wystaw: Halal Market Conference czy Halal World Expo. Turystyka halal to taki sposób podróżowania, który uwzględnia określone religią muzułmańską wszystko co potrzebne dla duchowego i fizycznego rozwoju jednostki, jej relacji z innymi oraz odpowiedniego korzystania z przestrzeni publicznej – to ostatnie dotyczy przede wszystkim kobiet.</w:t>
      </w:r>
    </w:p>
    <w:p w:rsidR="0084578F" w:rsidRPr="00BE1AE8" w:rsidRDefault="0084578F" w:rsidP="0084578F">
      <w:pPr>
        <w:rPr>
          <w:rFonts w:ascii="Bookman Old Style" w:hAnsi="Bookman Old Style"/>
          <w:sz w:val="24"/>
          <w:szCs w:val="24"/>
          <w:lang w:val="pl-PL"/>
        </w:rPr>
      </w:pPr>
      <w:r w:rsidRPr="00BE1AE8">
        <w:rPr>
          <w:rFonts w:ascii="Bookman Old Style" w:hAnsi="Bookman Old Style"/>
          <w:sz w:val="24"/>
          <w:szCs w:val="24"/>
          <w:lang w:val="pl-PL"/>
        </w:rPr>
        <w:t>Ma charakter zarówno postulatywny jak i stwierdzający stan faktyczny. Mówi się o państwie islamskim, gospodarce islamskiej, kulturze, islamskiej religijności i wielu innych „islamskich” sferach życia społecznego muzułmanów. Postrzeganie myśli, działań i faktów jako „islamskie” może pochodzić spoza obszarów zamieszkiwanych przez muzułmanów jak i wypływać z potrzeby samookreślenia ich samych. Termin ten ludzie przynależący do zachodniego kręgu kultury mogą pojmować jako określenie nasycone religijnością, konserwatyzmem, „nienowoczesnym”, tradycyjnym sposobem myślenia i działania. Pozostawanie wielu obszarów świata islamu w tyle za pędzącymi w przemianach krajami wysoko rozwiniętymi gospodarczo, nasuwa tezę o konieczności „wyzwolenia” z tradycji i nakazów religijnych.</w:t>
      </w:r>
    </w:p>
    <w:p w:rsidR="0084578F" w:rsidRPr="00BE1AE8" w:rsidRDefault="0084578F" w:rsidP="0084578F">
      <w:pPr>
        <w:rPr>
          <w:rFonts w:ascii="Bookman Old Style" w:hAnsi="Bookman Old Style"/>
          <w:sz w:val="24"/>
          <w:szCs w:val="24"/>
          <w:lang w:val="pl-PL"/>
        </w:rPr>
      </w:pPr>
      <w:r w:rsidRPr="00BE1AE8">
        <w:rPr>
          <w:rFonts w:ascii="Bookman Old Style" w:hAnsi="Bookman Old Style"/>
          <w:sz w:val="24"/>
          <w:szCs w:val="24"/>
          <w:lang w:val="pl-PL"/>
        </w:rPr>
        <w:t xml:space="preserve">W ostatnich czasach na Zachodzie rozprzestrzeniło się używanie pojęć „fundamentalizm muzułmański” i „terroryzm” - ściśle łączony z tym pierwszym. Niemały wpływ na popularyzację tych pojęć miało tyleż ich obiektywne istnienie, ile iluzja masowej wyobraźni, a także metodologia naukowych dociekań. W komentarzach prasowych, jak również analizach mających głębszy wymiar kładzie się najczęściej nacisk na skrajne odmiany fundamentalizmu, objawiające się nieprzejednaniem i uporem w zachowaniu takiej samej roli islamu jaką przypisywano mu w klasycznych dziejach. Terroryzm interpretuje się jako praktyczny wyraz zasad fundamentalnego islamu; podkreśla się tu często agresywny wobec innych kultur charakter zachowań.3 Warto również sięgnąć do pojęcia „islamizmu” jako zespołu idei mogących stworzyć odpowiednie ramy do dalszych rozważań wokół „turystyki islamskiej”. „Islamizm zaś [w opozycji do fundamentalizmu] miałby być czymś zupełnie innym, mniej sztywnym, miałby być dążeniem do rozwiązania we współczesnym </w:t>
      </w:r>
      <w:r w:rsidRPr="00BE1AE8">
        <w:rPr>
          <w:rFonts w:ascii="Bookman Old Style" w:hAnsi="Bookman Old Style"/>
          <w:sz w:val="24"/>
          <w:szCs w:val="24"/>
          <w:lang w:val="pl-PL"/>
        </w:rPr>
        <w:lastRenderedPageBreak/>
        <w:t>świecie za pomocą religii problemów społecznych, politycznych, przy zachowaniu w nienaruszonej formie zasadniczych dogmatów wiary”.</w:t>
      </w:r>
    </w:p>
    <w:p w:rsidR="0084578F" w:rsidRPr="00BE1AE8" w:rsidRDefault="0084578F" w:rsidP="0084578F">
      <w:pPr>
        <w:rPr>
          <w:rFonts w:ascii="Bookman Old Style" w:hAnsi="Bookman Old Style"/>
          <w:sz w:val="24"/>
          <w:szCs w:val="24"/>
          <w:lang w:val="pl-PL"/>
        </w:rPr>
      </w:pPr>
      <w:r w:rsidRPr="00BE1AE8">
        <w:rPr>
          <w:rFonts w:ascii="Bookman Old Style" w:hAnsi="Bookman Old Style"/>
          <w:sz w:val="24"/>
          <w:szCs w:val="24"/>
          <w:lang w:val="pl-PL"/>
        </w:rPr>
        <w:t xml:space="preserve">Moralnością islamu jest skromność”. Coraz więcej hoteli i kompleksów turystycznych dostosowuje się do wskazań religijnych i tworzy przestrzenie bez dostępu do hazardu, alkoholu i używek. Przestrzeń turystyczna w miejscach destynacji jest zagospodarowywana według potrzeb i upodobań turystów; zważywszy na rosnące zainteresowanie turystyką mieszkańców Bliskiego Wschodu i innych obszarów świata muzułmańskiego, powstał cały przemysł urządzania miejsc i organizacji pobytu dla podróżujących muzułmanów. Miejsca promujące „turystykę halal” powstały już na wszystkich kontynentach, między innymi w Brazylii, Meksyku, Chinach i Afryce Południowej. </w:t>
      </w:r>
    </w:p>
    <w:p w:rsidR="00BE1AE8" w:rsidRPr="00BE1AE8" w:rsidRDefault="00BE1AE8" w:rsidP="0084578F">
      <w:pPr>
        <w:rPr>
          <w:rFonts w:ascii="Bookman Old Style" w:hAnsi="Bookman Old Style"/>
          <w:sz w:val="24"/>
          <w:szCs w:val="24"/>
          <w:lang w:val="pl-PL"/>
        </w:rPr>
      </w:pPr>
      <w:r w:rsidRPr="00BE1AE8">
        <w:rPr>
          <w:rFonts w:ascii="Bookman Old Style" w:hAnsi="Bookman Old Style"/>
          <w:sz w:val="24"/>
          <w:szCs w:val="24"/>
          <w:lang w:val="pl-PL"/>
        </w:rPr>
        <w:t>Podstawę koncepcji „turystyki islamskiej” tworzą zasady religii zawarte w Koranie oraz w spisanych krótkich wypowiedziach Proroka – hadisach, tych spośród nich, które pomagają określić, jak w praktyce ma być urządzona przestrzeń turystyczna, oraz sformułować zasady zachowania się turystów muzułmanów w sferze publicznej. U podstaw islamu leży pięć zasad: głoszenie, że nie ma bóstwa innego niż Bóg i że Mahomet jest wysłannikiem Boga, odmawianie modlitwy, rozdawanie jałmużny, pielgrzymka do Domu Boga i post w miesiącu ramadan.</w:t>
      </w:r>
    </w:p>
    <w:p w:rsidR="00BE1AE8" w:rsidRPr="00BE1AE8" w:rsidRDefault="00BE1AE8" w:rsidP="00BE1AE8">
      <w:pPr>
        <w:rPr>
          <w:rFonts w:ascii="Bookman Old Style" w:hAnsi="Bookman Old Style"/>
          <w:sz w:val="24"/>
          <w:szCs w:val="24"/>
          <w:lang w:val="pl-PL"/>
        </w:rPr>
      </w:pPr>
      <w:r w:rsidRPr="00BE1AE8">
        <w:rPr>
          <w:rFonts w:ascii="Bookman Old Style" w:hAnsi="Bookman Old Style"/>
          <w:sz w:val="24"/>
          <w:szCs w:val="24"/>
          <w:lang w:val="pl-PL"/>
        </w:rPr>
        <w:t>Samo podróżowanie jest w religii muzułmańskiej uzasadniane ważnymi celami powziętymi przez wędrowców, takimi jak wspomniane już pielgrzymowanie, edukacja, poszukiwanie wiedzy, czy wyprawa wojenna. „Kto wyrusza z domu w poszukiwaniu nauki, będzie szedł pod opieką Boga tak długo, póki nie wróci”, lub „Tego, kto wyrusza w drogę, by szukać wiedzy, Bóg prowadzi do raju”, a także „Wiedzy szukaj choćby w Chinach” oraz „O wy, którzy wierzycie! Nie bądźcie, jak ci, którzy nie uwierzyli i mówili o swoich</w:t>
      </w:r>
    </w:p>
    <w:p w:rsidR="00BE1AE8" w:rsidRDefault="00BE1AE8" w:rsidP="00BE1AE8">
      <w:pPr>
        <w:rPr>
          <w:rFonts w:ascii="Bookman Old Style" w:hAnsi="Bookman Old Style"/>
          <w:sz w:val="24"/>
          <w:szCs w:val="24"/>
          <w:lang w:val="pl-PL"/>
        </w:rPr>
      </w:pPr>
      <w:r w:rsidRPr="00BE1AE8">
        <w:rPr>
          <w:rFonts w:ascii="Bookman Old Style" w:hAnsi="Bookman Old Style"/>
          <w:sz w:val="24"/>
          <w:szCs w:val="24"/>
          <w:lang w:val="pl-PL"/>
        </w:rPr>
        <w:t>braciach, kiedy oni wyruszyli w drogę po ziemi albo kiedy walczyli na wojnie: &lt;Gdyby byli przy nas, nie umarliby i nie zostaliby zabici&gt;. W tym świetle współczesne wyjazdy turystyczne odbywane dla wypoczynku, rozrywki lub zakupów odbiegają od wskazań islamu, jednakże jeśli nie uchybia się nakazom religii i obyczajom to są akceptowane.</w:t>
      </w:r>
    </w:p>
    <w:p w:rsidR="00BE1AE8" w:rsidRDefault="00BE1AE8" w:rsidP="00BE1AE8">
      <w:pPr>
        <w:rPr>
          <w:rFonts w:ascii="Bookman Old Style" w:hAnsi="Bookman Old Style"/>
          <w:sz w:val="24"/>
          <w:szCs w:val="24"/>
          <w:lang w:val="pl-PL"/>
        </w:rPr>
      </w:pPr>
      <w:r w:rsidRPr="00BE1AE8">
        <w:rPr>
          <w:rFonts w:ascii="Bookman Old Style" w:hAnsi="Bookman Old Style"/>
          <w:sz w:val="24"/>
          <w:szCs w:val="24"/>
          <w:lang w:val="pl-PL"/>
        </w:rPr>
        <w:t>Do odwiedzin świętych miejsc dodaje się inne propozycje spędzania wolnego czasu – naukę rzemiosła tradycyjnego i kaligrafii, recytowanie sur Koranu, łącznie z propozycjami uprawiania sportów i innych form aktywnego wypoczynku. Święte miejsca, będące celem pielgrzymowania, bardziej znane mieszkańcom Bliskiego Wschodu, takie jak: Karbala i Nadżaf w Iraku, Mu'ta w Jordanii, Qum w Iranie, różne świątynie w Maroku, a także mniej dotąd eksponowane - stare meczety w Bośni oraz historyczne miasta, jak Samarkanda i Buhara, stanowią już przedmiot propozycji reklamowych w mediach i w programach turystycznych niektórych krajów arabskich.</w:t>
      </w:r>
    </w:p>
    <w:p w:rsidR="00BE1AE8" w:rsidRDefault="00BE1AE8" w:rsidP="00BE1AE8">
      <w:pPr>
        <w:rPr>
          <w:rFonts w:ascii="Bookman Old Style" w:hAnsi="Bookman Old Style"/>
          <w:sz w:val="24"/>
          <w:szCs w:val="24"/>
          <w:lang w:val="pl-PL"/>
        </w:rPr>
      </w:pPr>
      <w:r w:rsidRPr="00BE1AE8">
        <w:rPr>
          <w:rFonts w:ascii="Bookman Old Style" w:hAnsi="Bookman Old Style"/>
          <w:sz w:val="24"/>
          <w:szCs w:val="24"/>
          <w:lang w:val="pl-PL"/>
        </w:rPr>
        <w:lastRenderedPageBreak/>
        <w:t>Turcja najbardziej skutecznie przejmuje rynek „wokółpielgrzymkowy”, oferując Mouslim tours pielgrzymom wracającym z Mekki tureckimi liniami. Dwu-, trzydniowe wycieczki po Stambule i innych miejscach związanych z muzułmańską tradycją, posiłki według wymagań halal i odpowiednio przygotowane osobne części hotelowych pomieszczeń dla mężczyzn i kobiet przyciągają pielgrzymów wracających do Niemiec i innych krajów Europy, a także Iranu – przestrzeni niezbyt odległych od Turcji. W pakietach wycieczkowych znajdują się również propozycje dłuższego pobytu w specjalnie utworzonych dla muzułmanów zespołach hotelowo-usługowych. Przestrzeń jest tak zaaranżowana, by gościom zapewnić prywatność i poczucie, że zasada separacji płci nie zostanie naruszona, a w okolicy, w tym również na plaży czy hotelowym basenie, nie będzie łamany zwyczaj zakrywania kobiecego ciała.</w:t>
      </w:r>
      <w:r>
        <w:rPr>
          <w:rFonts w:ascii="Bookman Old Style" w:hAnsi="Bookman Old Style"/>
          <w:sz w:val="24"/>
          <w:szCs w:val="24"/>
          <w:lang w:val="pl-PL"/>
        </w:rPr>
        <w:tab/>
      </w:r>
    </w:p>
    <w:p w:rsidR="00BE1AE8" w:rsidRPr="00BE1AE8" w:rsidRDefault="00BE1AE8" w:rsidP="00BE1AE8">
      <w:pPr>
        <w:rPr>
          <w:rFonts w:ascii="Bookman Old Style" w:hAnsi="Bookman Old Style"/>
          <w:sz w:val="24"/>
          <w:szCs w:val="24"/>
          <w:lang w:val="pl-PL"/>
        </w:rPr>
      </w:pPr>
      <w:r w:rsidRPr="00BE1AE8">
        <w:rPr>
          <w:rFonts w:ascii="Bookman Old Style" w:hAnsi="Bookman Old Style"/>
          <w:sz w:val="24"/>
          <w:szCs w:val="24"/>
          <w:lang w:val="pl-PL"/>
        </w:rPr>
        <w:t>Obecnie rodzi się potężny przemysł wytwarzania żywności według zasad halal, i do konkursu stają największe korporacje żywieniowe. Potężna korporacja, rywalizująca z amerykańskimi firmami - Halal Industry Development Corporation rozwinęła się w Malezji. Na światowy rynek wytwarzania tego rodzaju produktów żywnościowych weszły już Chiny, tu w 2009 roku odbyły się wielkie targi żywności halal, gdzie gospodarze proponowali również szkolenia w zakresie produkcji żywności, spełniającej standardy halal - International Halal Standard Training</w:t>
      </w:r>
      <w:r>
        <w:rPr>
          <w:rFonts w:ascii="Bookman Old Style" w:hAnsi="Bookman Old Style"/>
          <w:sz w:val="24"/>
          <w:szCs w:val="24"/>
          <w:lang w:val="pl-PL"/>
        </w:rPr>
        <w:t>.</w:t>
      </w:r>
    </w:p>
    <w:p w:rsidR="0084578F" w:rsidRPr="00BE1AE8" w:rsidRDefault="0084578F" w:rsidP="00BE1AE8">
      <w:pPr>
        <w:pStyle w:val="1"/>
        <w:rPr>
          <w:sz w:val="32"/>
          <w:lang w:val="pl-PL"/>
        </w:rPr>
      </w:pPr>
      <w:r w:rsidRPr="00BE1AE8">
        <w:rPr>
          <w:sz w:val="32"/>
          <w:lang w:val="pl-PL"/>
        </w:rPr>
        <w:t xml:space="preserve">Podsumowanie </w:t>
      </w:r>
    </w:p>
    <w:p w:rsidR="0084578F" w:rsidRPr="00BE1AE8" w:rsidRDefault="0084578F" w:rsidP="0084578F">
      <w:pPr>
        <w:rPr>
          <w:rFonts w:ascii="Bookman Old Style" w:hAnsi="Bookman Old Style"/>
          <w:sz w:val="24"/>
          <w:szCs w:val="24"/>
          <w:lang w:val="pl-PL"/>
        </w:rPr>
      </w:pPr>
      <w:r w:rsidRPr="00BE1AE8">
        <w:rPr>
          <w:rFonts w:ascii="Bookman Old Style" w:hAnsi="Bookman Old Style"/>
          <w:sz w:val="24"/>
          <w:szCs w:val="24"/>
          <w:lang w:val="pl-PL"/>
        </w:rPr>
        <w:t>„Turystyka islamska” jest obecnie w świecie muzułmańskim bardzo nośnym pojęciem, odwołują się do niego zarówno teoretycy i dziennikarze, jak i przedstawiciele świata biznesu. Jest to zjawisko obejmujące rozważania o potrzebie zachowania zasad religii oraz elementów tradycyjnego stylu życia, a także praktyczne działania przystosowujące przestrzenie turystyczne do potrzeb turystów muzułmanów. Jednym z jej ważniejszych celów jest wzmacnianie identyfikacji religijnej i kulturowej muzułmanów oraz budzenie świadomości równego partnerstwa różnych kultur na drodze pokojowej, do czego rozwój turystyki nadaje się najlepiej.</w:t>
      </w:r>
    </w:p>
    <w:p w:rsidR="00BE1AE8" w:rsidRDefault="00BE1AE8" w:rsidP="0084578F">
      <w:pPr>
        <w:rPr>
          <w:rFonts w:ascii="Bookman Old Style" w:hAnsi="Bookman Old Style"/>
          <w:sz w:val="24"/>
          <w:szCs w:val="24"/>
          <w:lang w:val="pl-PL"/>
        </w:rPr>
      </w:pPr>
      <w:r w:rsidRPr="00BE1AE8">
        <w:rPr>
          <w:rFonts w:ascii="Bookman Old Style" w:hAnsi="Bookman Old Style"/>
          <w:sz w:val="24"/>
          <w:szCs w:val="24"/>
          <w:lang w:val="pl-PL"/>
        </w:rPr>
        <w:t>Wzrost „turystyki islamskiej” sugeruje pojawienie się nowych motywacji i sposobów podróżowania, które mogą być pomocne w sporządzeniu mapy gęstości sieci powiązań między ludźmi i miejscami w świecie islamu. „Turystyka islamska” może stanowić bazę dla nowych form spędzania wolnego czasu i rozrywki, w których religijność zajmuje ważne miejsce. Może wnieść wkład w stabilizację międzynarodowego przemysłu turystycznego, a także przyczynić się do wzbogacenia krajobrazu turystycznego.</w:t>
      </w:r>
    </w:p>
    <w:p w:rsidR="0043314C" w:rsidRDefault="0043314C" w:rsidP="0084578F">
      <w:pPr>
        <w:rPr>
          <w:rFonts w:ascii="Bookman Old Style" w:hAnsi="Bookman Old Style"/>
          <w:sz w:val="24"/>
          <w:szCs w:val="24"/>
          <w:lang w:val="pl-PL"/>
        </w:rPr>
      </w:pPr>
    </w:p>
    <w:p w:rsidR="00BE1AE8" w:rsidRPr="00BE1AE8" w:rsidRDefault="00BE1AE8" w:rsidP="0084578F">
      <w:pPr>
        <w:rPr>
          <w:rFonts w:ascii="Bookman Old Style" w:hAnsi="Bookman Old Style"/>
          <w:sz w:val="24"/>
          <w:szCs w:val="24"/>
          <w:lang w:val="pl-PL"/>
        </w:rPr>
      </w:pPr>
      <w:r w:rsidRPr="00BE1AE8">
        <w:rPr>
          <w:rFonts w:ascii="Bookman Old Style" w:hAnsi="Bookman Old Style"/>
          <w:sz w:val="24"/>
          <w:szCs w:val="24"/>
          <w:lang w:val="pl-PL"/>
        </w:rPr>
        <w:t>http://www.elzbietapuchnarewicz.pl/attachments/article/26/Tur%20islamska.pdf</w:t>
      </w:r>
    </w:p>
    <w:sectPr w:rsidR="00BE1AE8" w:rsidRPr="00BE1AE8">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74D" w:rsidRDefault="00A8574D" w:rsidP="0084578F">
      <w:pPr>
        <w:spacing w:after="0" w:line="240" w:lineRule="auto"/>
      </w:pPr>
      <w:r>
        <w:separator/>
      </w:r>
    </w:p>
  </w:endnote>
  <w:endnote w:type="continuationSeparator" w:id="1">
    <w:p w:rsidR="00A8574D" w:rsidRDefault="00A8574D" w:rsidP="00845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74D" w:rsidRDefault="00A8574D" w:rsidP="0084578F">
      <w:pPr>
        <w:spacing w:after="0" w:line="240" w:lineRule="auto"/>
      </w:pPr>
      <w:r>
        <w:separator/>
      </w:r>
    </w:p>
  </w:footnote>
  <w:footnote w:type="continuationSeparator" w:id="1">
    <w:p w:rsidR="00A8574D" w:rsidRDefault="00A8574D" w:rsidP="008457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8F" w:rsidRPr="0084578F" w:rsidRDefault="0084578F" w:rsidP="0084578F">
    <w:pPr>
      <w:pStyle w:val="a3"/>
      <w:tabs>
        <w:tab w:val="clear" w:pos="4677"/>
        <w:tab w:val="clear" w:pos="9355"/>
        <w:tab w:val="left" w:pos="6060"/>
      </w:tabs>
      <w:rPr>
        <w:lang w:val="pl-PL"/>
      </w:rPr>
    </w:pPr>
    <w:r>
      <w:tab/>
    </w:r>
    <w:r>
      <w:rPr>
        <w:lang w:val="pl-PL"/>
      </w:rPr>
      <w:t>Viktoriia Luzhna 2 S142L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4578F"/>
    <w:rsid w:val="0043314C"/>
    <w:rsid w:val="0084578F"/>
    <w:rsid w:val="00A8574D"/>
    <w:rsid w:val="00BE1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E1A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578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4578F"/>
  </w:style>
  <w:style w:type="paragraph" w:styleId="a5">
    <w:name w:val="footer"/>
    <w:basedOn w:val="a"/>
    <w:link w:val="a6"/>
    <w:uiPriority w:val="99"/>
    <w:semiHidden/>
    <w:unhideWhenUsed/>
    <w:rsid w:val="0084578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4578F"/>
  </w:style>
  <w:style w:type="paragraph" w:styleId="a7">
    <w:name w:val="Title"/>
    <w:basedOn w:val="a"/>
    <w:next w:val="a"/>
    <w:link w:val="a8"/>
    <w:uiPriority w:val="10"/>
    <w:qFormat/>
    <w:rsid w:val="00845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84578F"/>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E1AE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1240</Words>
  <Characters>7070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2021-05-16T11:34:00Z</dcterms:created>
  <dcterms:modified xsi:type="dcterms:W3CDTF">2021-05-16T11:56:00Z</dcterms:modified>
</cp:coreProperties>
</file>