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88FA" w14:textId="77777777" w:rsidR="00083C8E" w:rsidRPr="00CC7F18" w:rsidRDefault="00083C8E" w:rsidP="00083C8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Geständnis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eines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Neurochirurgen</w:t>
      </w:r>
      <w:proofErr w:type="spellEnd"/>
    </w:p>
    <w:p w14:paraId="36F1AC99" w14:textId="77777777" w:rsidR="00083C8E" w:rsidRPr="00CC7F18" w:rsidRDefault="00083C8E" w:rsidP="00083C8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Henry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Marsh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Geschichten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über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Leben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Tod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und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Neurochirurgie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-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Lwiw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Verlag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Stary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Lev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", 2015. - 320 S.</w:t>
      </w:r>
    </w:p>
    <w:p w14:paraId="707731E3" w14:textId="77777777" w:rsidR="00083C8E" w:rsidRPr="00CC7F18" w:rsidRDefault="00083C8E" w:rsidP="00083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4113E2F4">
          <v:rect id="_x0000_i1028" style="width:484.45pt;height:.75pt" o:hralign="center" o:hrstd="t" o:hrnoshade="t" o:hr="t" fillcolor="#374151" stroked="f"/>
        </w:pict>
      </w:r>
    </w:p>
    <w:p w14:paraId="27C1B62C" w14:textId="77777777" w:rsidR="00083C8E" w:rsidRPr="00CC7F18" w:rsidRDefault="00083C8E" w:rsidP="00083C8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Es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gibt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Menschen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deren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Tätigkeit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so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faszinierend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ist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dass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sie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anderen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ungewöhnlich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und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mit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übermenschlichen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Qualitäten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ausgestattet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erscheinen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Dazu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gehören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insbesondere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Ärzte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die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keine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Angst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haben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das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zentrale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Nervensystem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das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Gehirn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zu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operieren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Neurochirurgen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die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äußerst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schwierige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Operationen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durchführen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ähneln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Robotern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Ihr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Wissen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ist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perfekt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ihre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Bewegungen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sind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präzise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und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ausgewogen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ihr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Charakter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ist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ausgeglichen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es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ihnen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ermöglicht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Siege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und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Niederlagen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gleichermaßen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mühelos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zu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erleben</w:t>
      </w:r>
      <w:proofErr w:type="spellEnd"/>
      <w:r w:rsidRPr="00CC7F1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766E41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</w:p>
    <w:p w14:paraId="53709D43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Zumindest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scheint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auf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ersten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Blick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so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zu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sein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.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Tatsächlich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sind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diese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Profis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das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Leben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anderer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retten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gewöhnliche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Menschen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mit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Ängsten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Träumen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Erinnerungen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.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Einer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von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ihnen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ist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Henry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Marsh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britischer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Neurochirurg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im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Jahr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2014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das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Buch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"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Geschichten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über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Leben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Tod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Neurochirurgie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"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veröffentlichte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.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diesem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Buch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teilt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nicht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nur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seine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eigenen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Erfahrungen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Arbeit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sondern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erzählt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offen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darüber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was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Mensch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fühlt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Operationen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am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Gehirn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durchführt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-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Ort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voller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Gedanken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Gefühle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Verstand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.</w:t>
      </w:r>
    </w:p>
    <w:p w14:paraId="224DF187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  <w:shd w:val="clear" w:color="auto" w:fill="F7F7F8"/>
        </w:rPr>
      </w:pPr>
    </w:p>
    <w:p w14:paraId="233787E2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Geschichten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von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Marsh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tritt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nicht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nur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als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Neurochirurg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auf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sondern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als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gewöhnlicher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Mensch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mit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wechselnder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Stimmung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eigenen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Ängsten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.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Seine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Erzählungen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sind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so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offenherzig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dass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Leser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sich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über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Erfolge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Arztes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freuen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ihm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bei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Misserfolgen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Mitgefühl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entgegenbringen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wird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leider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immer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mit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Arbeit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eines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Neurochirurgen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einhergehen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.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Autor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konzentriert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sich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nicht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nur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auf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Beschreibungen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von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Krankheiten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Behandlungsmethoden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auf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Gespräche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mit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Kollegen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Patienten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sondern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erzählt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auch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von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seiner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Familie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.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Er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gesteht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dass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Arbeit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Ursache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für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seine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Scheidung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wurde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und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beschreibt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offen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Krankheiten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,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die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seine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Angehörigen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getroffen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haben</w:t>
      </w:r>
      <w:proofErr w:type="spellEnd"/>
      <w:r w:rsidRPr="00CC7F18">
        <w:rPr>
          <w:rFonts w:ascii="Times New Roman" w:hAnsi="Times New Roman" w:cs="Times New Roman"/>
          <w:sz w:val="28"/>
          <w:szCs w:val="28"/>
          <w:shd w:val="clear" w:color="auto" w:fill="F7F7F8"/>
        </w:rPr>
        <w:t>.</w:t>
      </w:r>
    </w:p>
    <w:p w14:paraId="2464B9A7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  <w:shd w:val="clear" w:color="auto" w:fill="F7F7F8"/>
        </w:rPr>
      </w:pPr>
    </w:p>
    <w:p w14:paraId="4732F942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Marsh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berührt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Feinheiten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Diagnose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Behandlung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Entfernung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sowohl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gutartigen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als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bösartigen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Hirntumoren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-</w:t>
      </w:r>
      <w:proofErr w:type="spellStart"/>
      <w:r w:rsidRPr="00CC7F18">
        <w:rPr>
          <w:sz w:val="28"/>
          <w:szCs w:val="28"/>
        </w:rPr>
        <w:t>neoplasmen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sowie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postoperativen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Rehabilitation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Trotz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spezifischen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Krankheitsnamen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für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Menschen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Medizin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vertraut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sind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seltsam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erscheinen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können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gelingt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Autor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Beschreibungen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komplexer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Operationen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so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zugänglich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machen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dass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kein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Bedarf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besteht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medizinischen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Wörterbüchern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nachzuschlagen</w:t>
      </w:r>
      <w:proofErr w:type="spellEnd"/>
      <w:r w:rsidRPr="00CC7F18">
        <w:rPr>
          <w:sz w:val="28"/>
          <w:szCs w:val="28"/>
        </w:rPr>
        <w:t>.</w:t>
      </w:r>
    </w:p>
    <w:p w14:paraId="09913EA8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lastRenderedPageBreak/>
        <w:t>Interessanterweise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Autor</w:t>
      </w:r>
      <w:proofErr w:type="spellEnd"/>
      <w:r w:rsidRPr="00CC7F18">
        <w:rPr>
          <w:sz w:val="28"/>
          <w:szCs w:val="28"/>
        </w:rPr>
        <w:t xml:space="preserve"> - </w:t>
      </w:r>
      <w:proofErr w:type="spellStart"/>
      <w:r w:rsidRPr="00CC7F18">
        <w:rPr>
          <w:sz w:val="28"/>
          <w:szCs w:val="28"/>
        </w:rPr>
        <w:t>ein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internationaler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Fachmann</w:t>
      </w:r>
      <w:proofErr w:type="spellEnd"/>
      <w:r w:rsidRPr="00CC7F18">
        <w:rPr>
          <w:sz w:val="28"/>
          <w:szCs w:val="28"/>
        </w:rPr>
        <w:t xml:space="preserve"> - </w:t>
      </w:r>
      <w:proofErr w:type="spellStart"/>
      <w:r w:rsidRPr="00CC7F18">
        <w:rPr>
          <w:sz w:val="28"/>
          <w:szCs w:val="28"/>
        </w:rPr>
        <w:t>im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täglichen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Leben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einfache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anspruchslose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Person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kann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Treppe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Haus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reparieren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Fahrrad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Arbeit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fahren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wenn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krank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ist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wird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selbst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gewöhnlichen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Patienten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auf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Augenoperation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oder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Richten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gebrochenen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Beins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wartet</w:t>
      </w:r>
      <w:proofErr w:type="spellEnd"/>
      <w:r w:rsidRPr="00CC7F18">
        <w:rPr>
          <w:sz w:val="28"/>
          <w:szCs w:val="28"/>
        </w:rPr>
        <w:t>.</w:t>
      </w:r>
    </w:p>
    <w:p w14:paraId="241D792B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</w:p>
    <w:p w14:paraId="19BE1AB3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</w:p>
    <w:p w14:paraId="2D1301B9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Marsh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hat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geweigert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im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Ausland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arbeiten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Insbesondere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besuchte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oft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wo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komplexe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Operationen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unter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ungewöhnlichen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Bedingungen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durchführte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Autor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gesteht</w:t>
      </w:r>
      <w:proofErr w:type="spellEnd"/>
      <w:r w:rsidRPr="00CC7F18">
        <w:rPr>
          <w:sz w:val="28"/>
          <w:szCs w:val="28"/>
        </w:rPr>
        <w:t>: "</w:t>
      </w:r>
      <w:proofErr w:type="spellStart"/>
      <w:r w:rsidRPr="00CC7F18">
        <w:rPr>
          <w:sz w:val="28"/>
          <w:szCs w:val="28"/>
        </w:rPr>
        <w:t>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erste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Mal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reiner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Neugierde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gekommen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Ukrainern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helfen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aber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stellte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heraus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dass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schon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zwanzig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Jahren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ihnen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arbeite</w:t>
      </w:r>
      <w:proofErr w:type="spellEnd"/>
      <w:r w:rsidRPr="00CC7F18">
        <w:rPr>
          <w:sz w:val="28"/>
          <w:szCs w:val="28"/>
        </w:rPr>
        <w:t>."</w:t>
      </w:r>
    </w:p>
    <w:p w14:paraId="4D35CEA1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kam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dazu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dass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Marsh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nur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niedrige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Niveau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Neurochirurgie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veraltete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technische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Ausstattung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Krankenhäuser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bemerkte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sondern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sinnlose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Bürokratie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post-sowjetische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Feindseligkeit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Arroganz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Ärzte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kennenlernte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Trotzdem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gelang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ihm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Krankenhäusern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wenn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veraltet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aber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besser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als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zuvor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Geräten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helfen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Darüber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hinaus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fand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Marsh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während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seiner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Arbeit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unserem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Land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Anhänger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unterrichtete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London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ausbildete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Igor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Kurilen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Leiter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leitender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Neurochirurg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internationalen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Zentrums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für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Neurochirurgie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ist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ihnen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schrieb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Vorwort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Buches</w:t>
      </w:r>
      <w:proofErr w:type="spellEnd"/>
      <w:r w:rsidRPr="00CC7F18">
        <w:rPr>
          <w:sz w:val="28"/>
          <w:szCs w:val="28"/>
        </w:rPr>
        <w:t>.</w:t>
      </w:r>
    </w:p>
    <w:p w14:paraId="2444C7B6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</w:p>
    <w:p w14:paraId="7DAE670E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</w:p>
    <w:p w14:paraId="26B49167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anzumerken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dass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alle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Operationen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Marsh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erfolgreich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waren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Während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Behandlung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ukrainischer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Patienten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hatte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Misserfolgen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kämpfen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äußerst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schwierig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war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sich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abzufinden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Zum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Beispiel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kann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Autor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Mädchen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Tanja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vergessen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Westukraine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lebte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Mädchen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starb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einige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Zeit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nach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Operation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Autor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besuchte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später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ihr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Grab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Nähe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Stadt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Holodeck</w:t>
      </w:r>
      <w:proofErr w:type="spellEnd"/>
      <w:r w:rsidRPr="00CC7F18">
        <w:rPr>
          <w:sz w:val="28"/>
          <w:szCs w:val="28"/>
        </w:rPr>
        <w:t>.</w:t>
      </w:r>
    </w:p>
    <w:p w14:paraId="783AE612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Im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Jahr</w:t>
      </w:r>
      <w:proofErr w:type="spellEnd"/>
      <w:r w:rsidRPr="00CC7F18">
        <w:rPr>
          <w:sz w:val="28"/>
          <w:szCs w:val="28"/>
        </w:rPr>
        <w:t xml:space="preserve"> 2007 </w:t>
      </w:r>
      <w:proofErr w:type="spellStart"/>
      <w:r w:rsidRPr="00CC7F18">
        <w:rPr>
          <w:sz w:val="28"/>
          <w:szCs w:val="28"/>
        </w:rPr>
        <w:t>drehte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australische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Regisseur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Jeffrey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Smith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Dokumentarfilm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über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Henry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Marsh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überwiegende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Teil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dieses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Films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wurde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gedreht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Autor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erwähnt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ihn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seiner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Erzählung</w:t>
      </w:r>
      <w:proofErr w:type="spellEnd"/>
      <w:r w:rsidRPr="00CC7F18">
        <w:rPr>
          <w:sz w:val="28"/>
          <w:szCs w:val="28"/>
        </w:rPr>
        <w:t>.</w:t>
      </w:r>
    </w:p>
    <w:p w14:paraId="06992F96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Ereignisse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beschrieben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werden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ereigneten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Marsh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Großbritannien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Ukraine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biografische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Sammlung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Geschichten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Bericht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Neurochirurgen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über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Arbeit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nur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Öffentlichkeit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sondern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selbst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Diese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Texte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gegenseitig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ergänzen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wurden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Ukrainische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Andriy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Muzak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übersetzt</w:t>
      </w:r>
      <w:proofErr w:type="spellEnd"/>
      <w:r w:rsidRPr="00CC7F18">
        <w:rPr>
          <w:sz w:val="28"/>
          <w:szCs w:val="28"/>
        </w:rPr>
        <w:t>.</w:t>
      </w:r>
    </w:p>
    <w:p w14:paraId="3DC34876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lastRenderedPageBreak/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wird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breites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Lesepublikum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ansprechen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wird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nur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Medizinern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Studenten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Fans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Serie</w:t>
      </w:r>
      <w:proofErr w:type="spellEnd"/>
      <w:r w:rsidRPr="00CC7F18">
        <w:rPr>
          <w:sz w:val="28"/>
          <w:szCs w:val="28"/>
        </w:rPr>
        <w:t xml:space="preserve"> "</w:t>
      </w:r>
      <w:proofErr w:type="spellStart"/>
      <w:r w:rsidRPr="00CC7F18">
        <w:rPr>
          <w:sz w:val="28"/>
          <w:szCs w:val="28"/>
        </w:rPr>
        <w:t>Dr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House</w:t>
      </w:r>
      <w:proofErr w:type="spellEnd"/>
      <w:r w:rsidRPr="00CC7F18">
        <w:rPr>
          <w:sz w:val="28"/>
          <w:szCs w:val="28"/>
        </w:rPr>
        <w:t xml:space="preserve">", </w:t>
      </w:r>
      <w:proofErr w:type="spellStart"/>
      <w:r w:rsidRPr="00CC7F18">
        <w:rPr>
          <w:sz w:val="28"/>
          <w:szCs w:val="28"/>
        </w:rPr>
        <w:t>sondern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allen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geschätzt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mehr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über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Leben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Menschen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erfahren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möchten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trotz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Schwierigkeiten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keine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Angst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haben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ihr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Ziel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verfolgen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anderen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helfen</w:t>
      </w:r>
      <w:proofErr w:type="spellEnd"/>
      <w:r w:rsidRPr="00CC7F18">
        <w:rPr>
          <w:sz w:val="28"/>
          <w:szCs w:val="28"/>
        </w:rPr>
        <w:t>.</w:t>
      </w:r>
    </w:p>
    <w:p w14:paraId="07BFAED6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</w:p>
    <w:p w14:paraId="5FA304A8" w14:textId="77777777" w:rsidR="00083C8E" w:rsidRPr="00CC7F18" w:rsidRDefault="00083C8E" w:rsidP="00083C8E">
      <w:pPr>
        <w:rPr>
          <w:rFonts w:ascii="Times New Roman" w:hAnsi="Times New Roman" w:cs="Times New Roman"/>
          <w:sz w:val="28"/>
          <w:szCs w:val="28"/>
        </w:rPr>
      </w:pPr>
    </w:p>
    <w:p w14:paraId="0BF694B9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Leben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Neurochirurgen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ist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langweilig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kann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außerordentlich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erfolgreich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sein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aber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dafür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wird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hoher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Preis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verlangt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Sie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können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Fehler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vermeiden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lernen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ihren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manchmal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schrecklichen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Folgen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leben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Sie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lernen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objektiv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auf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Dinge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schauen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dennoch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menschlich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bleiben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Dieses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erzählt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wie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versucht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habe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goldene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Mitte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zwischen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Notwendigkeit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sich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zurückzuziehen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Mitgefühl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für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kranken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Patienten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finden</w:t>
      </w:r>
      <w:proofErr w:type="spellEnd"/>
      <w:r w:rsidRPr="00CC7F18">
        <w:rPr>
          <w:sz w:val="28"/>
          <w:szCs w:val="28"/>
        </w:rPr>
        <w:t xml:space="preserve"> - </w:t>
      </w:r>
      <w:proofErr w:type="spellStart"/>
      <w:r w:rsidRPr="00CC7F18">
        <w:rPr>
          <w:sz w:val="28"/>
          <w:szCs w:val="28"/>
        </w:rPr>
        <w:t>einer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Fähigkeit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ohne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eine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chirurgische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Karriere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unmöglich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ist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Gleichgewicht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zwischen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Hoffnung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und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Realität</w:t>
      </w:r>
      <w:proofErr w:type="spellEnd"/>
      <w:r w:rsidRPr="00CC7F18">
        <w:rPr>
          <w:sz w:val="28"/>
          <w:szCs w:val="28"/>
        </w:rPr>
        <w:t xml:space="preserve">. </w:t>
      </w:r>
      <w:proofErr w:type="spellStart"/>
      <w:r w:rsidRPr="00CC7F18">
        <w:rPr>
          <w:sz w:val="28"/>
          <w:szCs w:val="28"/>
        </w:rPr>
        <w:t>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habe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nicht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vor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das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Vertrauen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Neurochirurgen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oder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medizinischen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Beruf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im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Allgemeinen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zu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erschüttern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aber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ich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hoffe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dass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Menschen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durch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dieses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Buch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verstehen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werden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mit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welchen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Schwierigkeiten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eher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moralischer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als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fachlicher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Art</w:t>
      </w:r>
      <w:proofErr w:type="spellEnd"/>
      <w:r w:rsidRPr="00CC7F18">
        <w:rPr>
          <w:sz w:val="28"/>
          <w:szCs w:val="28"/>
        </w:rPr>
        <w:t xml:space="preserve">, </w:t>
      </w:r>
      <w:proofErr w:type="spellStart"/>
      <w:r w:rsidRPr="00CC7F18">
        <w:rPr>
          <w:sz w:val="28"/>
          <w:szCs w:val="28"/>
        </w:rPr>
        <w:t>Ärzte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konfrontiert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werden</w:t>
      </w:r>
      <w:proofErr w:type="spellEnd"/>
      <w:r w:rsidRPr="00CC7F18">
        <w:rPr>
          <w:sz w:val="28"/>
          <w:szCs w:val="28"/>
        </w:rPr>
        <w:t>.</w:t>
      </w:r>
    </w:p>
    <w:p w14:paraId="0DB44212" w14:textId="77777777" w:rsidR="00083C8E" w:rsidRPr="00CC7F18" w:rsidRDefault="00083C8E" w:rsidP="00083C8E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sz w:val="28"/>
          <w:szCs w:val="28"/>
        </w:rPr>
      </w:pPr>
      <w:proofErr w:type="spellStart"/>
      <w:r w:rsidRPr="00CC7F18">
        <w:rPr>
          <w:sz w:val="28"/>
          <w:szCs w:val="28"/>
        </w:rPr>
        <w:t>Nikola</w:t>
      </w:r>
      <w:proofErr w:type="spellEnd"/>
      <w:r w:rsidRPr="00CC7F18">
        <w:rPr>
          <w:sz w:val="28"/>
          <w:szCs w:val="28"/>
        </w:rPr>
        <w:t xml:space="preserve"> </w:t>
      </w:r>
      <w:proofErr w:type="spellStart"/>
      <w:r w:rsidRPr="00CC7F18">
        <w:rPr>
          <w:sz w:val="28"/>
          <w:szCs w:val="28"/>
        </w:rPr>
        <w:t>Petraschuk</w:t>
      </w:r>
      <w:proofErr w:type="spellEnd"/>
    </w:p>
    <w:p w14:paraId="18D4A867" w14:textId="77777777" w:rsidR="00F06AAE" w:rsidRDefault="00F06AAE"/>
    <w:sectPr w:rsidR="00F0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AE"/>
    <w:rsid w:val="00083C8E"/>
    <w:rsid w:val="00CC7F18"/>
    <w:rsid w:val="00EF7182"/>
    <w:rsid w:val="00F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FC9D"/>
  <w15:chartTrackingRefBased/>
  <w15:docId w15:val="{1C16E782-87B0-454B-A484-935AC8F3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C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03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861</Words>
  <Characters>5128</Characters>
  <Application>Microsoft Office Word</Application>
  <DocSecurity>0</DocSecurity>
  <Lines>85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Lizard</dc:creator>
  <cp:keywords/>
  <dc:description/>
  <cp:lastModifiedBy>Lizard</cp:lastModifiedBy>
  <cp:revision>2</cp:revision>
  <dcterms:created xsi:type="dcterms:W3CDTF">2023-02-22T20:49:00Z</dcterms:created>
  <dcterms:modified xsi:type="dcterms:W3CDTF">2023-02-22T21:33:00Z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ebd2443fdc5dbbd3b964238837308bac7aea8bc3a633ef8e53e26129de5d45fc</vt:lpwstr>
  </property>
</Properties>
</file>