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1"/>
        <w:gridCol w:w="5041"/>
      </w:tblGrid>
      <w:tr w:rsidR="00CE4ADF">
        <w:tblPrEx>
          <w:tblCellMar>
            <w:top w:w="0" w:type="dxa"/>
            <w:bottom w:w="0" w:type="dxa"/>
          </w:tblCellMar>
        </w:tblPrEx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F" w:rsidRDefault="0001447E">
            <w:pPr>
              <w:pStyle w:val="Standard"/>
            </w:pPr>
            <w:r>
              <w:fldChar w:fldCharType="begin"/>
            </w:r>
            <w:r>
              <w:instrText xml:space="preserve"> HYPERLINK  "http://infix.com.ua/g5968188-avtomaticheskie-vyklyuchateli-pl4" </w:instrText>
            </w:r>
            <w:r>
              <w:fldChar w:fldCharType="separate"/>
            </w:r>
            <w:r>
              <w:rPr>
                <w:rStyle w:val="Internetlink"/>
                <w:rFonts w:cs="Times New Roman"/>
                <w:b/>
                <w:sz w:val="20"/>
                <w:szCs w:val="20"/>
                <w:lang w:val="en-US"/>
              </w:rPr>
              <w:t>http</w:t>
            </w:r>
            <w:r>
              <w:rPr>
                <w:rStyle w:val="Internetlink"/>
                <w:rFonts w:cs="Times New Roman"/>
                <w:b/>
                <w:sz w:val="20"/>
                <w:szCs w:val="20"/>
                <w:lang w:val="en-US"/>
              </w:rPr>
              <w:fldChar w:fldCharType="end"/>
            </w:r>
            <w:hyperlink r:id="rId7" w:history="1">
              <w:proofErr w:type="gramStart"/>
              <w:r>
                <w:rPr>
                  <w:rStyle w:val="Internetlink"/>
                  <w:rFonts w:cs="Times New Roman"/>
                  <w:b/>
                  <w:sz w:val="20"/>
                  <w:szCs w:val="20"/>
                </w:rPr>
                <w:t>:/</w:t>
              </w:r>
              <w:proofErr w:type="gramEnd"/>
              <w:r>
                <w:rPr>
                  <w:rStyle w:val="Internetlink"/>
                  <w:rFonts w:cs="Times New Roman"/>
                  <w:b/>
                  <w:sz w:val="20"/>
                  <w:szCs w:val="20"/>
                </w:rPr>
                <w:t>/</w:t>
              </w:r>
            </w:hyperlink>
            <w:hyperlink r:id="rId8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  <w:lang w:val="en-US"/>
                </w:rPr>
                <w:t>infix</w:t>
              </w:r>
            </w:hyperlink>
            <w:hyperlink r:id="rId9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</w:rPr>
                <w:t>.</w:t>
              </w:r>
            </w:hyperlink>
            <w:hyperlink r:id="rId10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  <w:lang w:val="en-US"/>
                </w:rPr>
                <w:t>com</w:t>
              </w:r>
            </w:hyperlink>
            <w:hyperlink r:id="rId11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</w:rPr>
                <w:t>.</w:t>
              </w:r>
            </w:hyperlink>
            <w:hyperlink r:id="rId12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  <w:lang w:val="en-US"/>
                </w:rPr>
                <w:t>ua</w:t>
              </w:r>
            </w:hyperlink>
            <w:hyperlink r:id="rId13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</w:rPr>
                <w:t>/</w:t>
              </w:r>
            </w:hyperlink>
            <w:hyperlink r:id="rId14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  <w:lang w:val="en-US"/>
                </w:rPr>
                <w:t>g</w:t>
              </w:r>
            </w:hyperlink>
            <w:hyperlink r:id="rId15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</w:rPr>
                <w:t>5968188-</w:t>
              </w:r>
            </w:hyperlink>
            <w:hyperlink r:id="rId16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  <w:lang w:val="en-US"/>
                </w:rPr>
                <w:t>avtomaticheskie</w:t>
              </w:r>
            </w:hyperlink>
            <w:hyperlink r:id="rId17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</w:rPr>
                <w:t>-</w:t>
              </w:r>
            </w:hyperlink>
            <w:hyperlink r:id="rId18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  <w:lang w:val="en-US"/>
                </w:rPr>
                <w:t>vyklyuch</w:t>
              </w:r>
            </w:hyperlink>
            <w:bookmarkStart w:id="0" w:name="_Hlt457847620"/>
            <w:bookmarkStart w:id="1" w:name="_Hlt457847621"/>
            <w:r>
              <w:fldChar w:fldCharType="begin"/>
            </w:r>
            <w:r>
              <w:instrText xml:space="preserve"> HYPERLINK  "http://infix.com.ua/g5968188-avtomaticheskie-vyklyuchateli-pl4" </w:instrText>
            </w:r>
            <w:r>
              <w:fldChar w:fldCharType="separate"/>
            </w:r>
            <w:r>
              <w:rPr>
                <w:rStyle w:val="Internetlink"/>
                <w:rFonts w:cs="Times New Roman"/>
                <w:b/>
                <w:sz w:val="20"/>
                <w:szCs w:val="20"/>
                <w:lang w:val="en-US"/>
              </w:rPr>
              <w:t>a</w:t>
            </w:r>
            <w:r>
              <w:rPr>
                <w:rStyle w:val="Internetlink"/>
                <w:rFonts w:cs="Times New Roman"/>
                <w:b/>
                <w:sz w:val="20"/>
                <w:szCs w:val="20"/>
                <w:lang w:val="en-US"/>
              </w:rPr>
              <w:fldChar w:fldCharType="end"/>
            </w:r>
            <w:bookmarkEnd w:id="0"/>
            <w:bookmarkEnd w:id="1"/>
            <w:r>
              <w:fldChar w:fldCharType="begin"/>
            </w:r>
            <w:r>
              <w:instrText xml:space="preserve"> HYPERLINK  "http</w:instrText>
            </w:r>
            <w:r>
              <w:instrText xml:space="preserve">://infix.com.ua/g5968188-avtomaticheskie-vyklyuchateli-pl4" </w:instrText>
            </w:r>
            <w:r>
              <w:fldChar w:fldCharType="separate"/>
            </w:r>
            <w:r>
              <w:rPr>
                <w:rStyle w:val="Internetlink"/>
                <w:rFonts w:cs="Times New Roman"/>
                <w:b/>
                <w:sz w:val="20"/>
                <w:szCs w:val="20"/>
                <w:lang w:val="en-US"/>
              </w:rPr>
              <w:t>teli</w:t>
            </w:r>
            <w:r>
              <w:rPr>
                <w:rStyle w:val="Internetlink"/>
                <w:rFonts w:cs="Times New Roman"/>
                <w:b/>
                <w:sz w:val="20"/>
                <w:szCs w:val="20"/>
                <w:lang w:val="en-US"/>
              </w:rPr>
              <w:fldChar w:fldCharType="end"/>
            </w:r>
            <w:hyperlink r:id="rId19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</w:rPr>
                <w:t>-</w:t>
              </w:r>
            </w:hyperlink>
            <w:hyperlink r:id="rId20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  <w:lang w:val="en-US"/>
                </w:rPr>
                <w:t>pl</w:t>
              </w:r>
            </w:hyperlink>
            <w:hyperlink r:id="rId21" w:history="1">
              <w:r>
                <w:rPr>
                  <w:rStyle w:val="Internetlink"/>
                  <w:rFonts w:cs="Times New Roman"/>
                  <w:b/>
                  <w:sz w:val="20"/>
                  <w:szCs w:val="20"/>
                </w:rPr>
                <w:t>4</w:t>
              </w:r>
            </w:hyperlink>
            <w:r>
              <w:rPr>
                <w:rFonts w:cs="Times New Roman"/>
                <w:b/>
                <w:sz w:val="20"/>
                <w:szCs w:val="20"/>
                <w:lang w:val="uk-UA"/>
              </w:rPr>
              <w:br/>
            </w:r>
            <w:r>
              <w:rPr>
                <w:rFonts w:cs="Times New Roman"/>
                <w:b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  <w:shd w:val="clear" w:color="auto" w:fill="FFFFFF"/>
              </w:rPr>
              <w:t>Автоматические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  <w:shd w:val="clear" w:color="auto" w:fill="FFFFFF"/>
              </w:rPr>
              <w:t>выключатели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  <w:shd w:val="clear" w:color="auto" w:fill="FFFFFF"/>
              </w:rPr>
              <w:t xml:space="preserve"> PL4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отключающая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способность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4,5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кА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(МЭК 60898)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защитные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характеристики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C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номинальное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напряжение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230/400 В AC; 48 В DC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номинальный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ток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2 - 63 A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количество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полюсов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1, 2, 3</w:t>
            </w:r>
            <w:r>
              <w:rPr>
                <w:rStyle w:val="apple-converted-space"/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монтаж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приборную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рейку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сечение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подключаемого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провода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25 мм2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DF" w:rsidRDefault="0001447E">
            <w:pPr>
              <w:pStyle w:val="Standard"/>
              <w:spacing w:after="117"/>
            </w:pPr>
            <w:hyperlink r:id="rId22" w:history="1">
              <w:proofErr w:type="spellStart"/>
              <w:r>
                <w:rPr>
                  <w:rStyle w:val="Internetlink"/>
                  <w:rFonts w:ascii="Arial" w:hAnsi="Arial" w:cs="Arial"/>
                  <w:sz w:val="19"/>
                  <w:szCs w:val="19"/>
                </w:rPr>
                <w:t>автоматический</w:t>
              </w:r>
              <w:proofErr w:type="spellEnd"/>
              <w:r>
                <w:rPr>
                  <w:rStyle w:val="Internetlink"/>
                  <w:rFonts w:ascii="Arial" w:hAnsi="Arial" w:cs="Arial"/>
                  <w:sz w:val="19"/>
                  <w:szCs w:val="19"/>
                </w:rPr>
                <w:t xml:space="preserve"> </w:t>
              </w:r>
              <w:proofErr w:type="spellStart"/>
              <w:r>
                <w:rPr>
                  <w:rStyle w:val="Internetlink"/>
                  <w:rFonts w:ascii="Arial" w:hAnsi="Arial" w:cs="Arial"/>
                  <w:sz w:val="19"/>
                  <w:szCs w:val="19"/>
                </w:rPr>
                <w:t>выключатель</w:t>
              </w:r>
              <w:proofErr w:type="spellEnd"/>
              <w:r>
                <w:rPr>
                  <w:rStyle w:val="Internetlink"/>
                  <w:rFonts w:ascii="Arial" w:hAnsi="Arial" w:cs="Arial"/>
                  <w:sz w:val="19"/>
                  <w:szCs w:val="19"/>
                </w:rPr>
                <w:t xml:space="preserve"> 1 </w:t>
              </w:r>
              <w:proofErr w:type="spellStart"/>
              <w:r>
                <w:rPr>
                  <w:rStyle w:val="Internetlink"/>
                  <w:rFonts w:ascii="Arial" w:hAnsi="Arial" w:cs="Arial"/>
                  <w:sz w:val="19"/>
                  <w:szCs w:val="19"/>
                </w:rPr>
                <w:t>полюсный</w:t>
              </w:r>
              <w:proofErr w:type="spellEnd"/>
            </w:hyperlink>
          </w:p>
          <w:p w:rsidR="00CE4ADF" w:rsidRDefault="0001447E">
            <w:pPr>
              <w:pStyle w:val="Standard"/>
            </w:pPr>
            <w:hyperlink r:id="rId23" w:history="1"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>автоматический</w:t>
              </w:r>
              <w:proofErr w:type="spellEnd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>выключатель</w:t>
              </w:r>
              <w:proofErr w:type="spellEnd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>постоянного</w:t>
              </w:r>
              <w:proofErr w:type="spellEnd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>тока</w:t>
              </w:r>
              <w:proofErr w:type="spellEnd"/>
            </w:hyperlink>
            <w:r>
              <w:br/>
            </w:r>
            <w:hyperlink r:id="rId24" w:history="1"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EEEEEE"/>
                </w:rPr>
                <w:t>автоматический</w:t>
              </w:r>
              <w:proofErr w:type="spellEnd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EEEEEE"/>
                </w:rPr>
                <w:t xml:space="preserve"> </w:t>
              </w:r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EEEEEE"/>
                </w:rPr>
                <w:t>выключатель</w:t>
              </w:r>
              <w:proofErr w:type="spellEnd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EEEEEE"/>
                </w:rPr>
                <w:t xml:space="preserve"> 3 х </w:t>
              </w:r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EEEEEE"/>
                </w:rPr>
                <w:t>полюсный</w:t>
              </w:r>
              <w:proofErr w:type="spellEnd"/>
            </w:hyperlink>
            <w:r>
              <w:br/>
            </w:r>
            <w:hyperlink r:id="rId25" w:history="1"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>стоимость</w:t>
              </w:r>
              <w:proofErr w:type="spellEnd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>автоматического</w:t>
              </w:r>
              <w:proofErr w:type="spellEnd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Internetlink"/>
                  <w:rFonts w:ascii="Arial" w:hAnsi="Arial" w:cs="Arial"/>
                  <w:color w:val="1A3DC1"/>
                  <w:sz w:val="19"/>
                  <w:szCs w:val="19"/>
                  <w:shd w:val="clear" w:color="auto" w:fill="FFFFFF"/>
                </w:rPr>
                <w:t>выключателя</w:t>
              </w:r>
              <w:proofErr w:type="spellEnd"/>
            </w:hyperlink>
            <w:r>
              <w:rPr>
                <w:lang w:val="uk-UA"/>
              </w:rPr>
              <w:br/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t xml:space="preserve">Написати </w:t>
            </w:r>
            <w:proofErr w:type="spellStart"/>
            <w:r>
              <w:rPr>
                <w:lang w:val="uk-UA"/>
              </w:rPr>
              <w:t>чьотко</w:t>
            </w:r>
            <w:proofErr w:type="spellEnd"/>
            <w:r>
              <w:rPr>
                <w:lang w:val="uk-UA"/>
              </w:rPr>
              <w:t xml:space="preserve">, без води особливо. </w:t>
            </w:r>
            <w:r>
              <w:rPr>
                <w:rFonts w:ascii="Wingdings" w:hAnsi="Wingdings"/>
                <w:lang w:val="uk-UA"/>
              </w:rPr>
              <w:t></w:t>
            </w:r>
          </w:p>
          <w:p w:rsidR="00CE4ADF" w:rsidRDefault="0001447E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Саме про ПЛ4</w:t>
            </w:r>
            <w:r>
              <w:rPr>
                <w:lang w:val="uk-UA"/>
              </w:rPr>
              <w:br/>
            </w:r>
          </w:p>
        </w:tc>
      </w:tr>
    </w:tbl>
    <w:p w:rsidR="00CE4ADF" w:rsidRDefault="00CE4ADF">
      <w:pPr>
        <w:pStyle w:val="Textbody"/>
      </w:pPr>
    </w:p>
    <w:p w:rsidR="00CE4ADF" w:rsidRPr="00A845F9" w:rsidRDefault="0001447E" w:rsidP="00A845F9">
      <w:pPr>
        <w:pStyle w:val="Textbody"/>
        <w:spacing w:after="0"/>
        <w:ind w:firstLine="709"/>
        <w:jc w:val="both"/>
        <w:rPr>
          <w:rFonts w:cs="Times New Roman"/>
        </w:rPr>
      </w:pPr>
      <w:r w:rsidRPr="00A845F9">
        <w:rPr>
          <w:rFonts w:cs="Times New Roman"/>
          <w:lang w:val="uk-UA"/>
        </w:rPr>
        <w:t>К</w:t>
      </w:r>
      <w:proofErr w:type="spellStart"/>
      <w:r w:rsidRPr="00A845F9">
        <w:rPr>
          <w:rFonts w:cs="Times New Roman"/>
        </w:rPr>
        <w:t>омпания</w:t>
      </w:r>
      <w:proofErr w:type="spellEnd"/>
      <w:r w:rsidRPr="00A845F9">
        <w:rPr>
          <w:rFonts w:cs="Times New Roman"/>
        </w:rPr>
        <w:t xml:space="preserve"> «ИНФИКС ПЛЮС»</w:t>
      </w:r>
      <w:r w:rsidRPr="00A845F9">
        <w:rPr>
          <w:rFonts w:cs="Times New Roman"/>
          <w:lang w:val="uk-UA"/>
        </w:rPr>
        <w:t xml:space="preserve"> </w:t>
      </w:r>
      <w:proofErr w:type="spellStart"/>
      <w:r w:rsidRPr="00A845F9">
        <w:rPr>
          <w:rFonts w:cs="Times New Roman"/>
          <w:lang w:val="uk-UA"/>
        </w:rPr>
        <w:t>занимает</w:t>
      </w:r>
      <w:proofErr w:type="spellEnd"/>
      <w:r w:rsidRPr="00A845F9">
        <w:rPr>
          <w:rFonts w:cs="Times New Roman"/>
          <w:lang w:val="uk-UA"/>
        </w:rPr>
        <w:t xml:space="preserve"> </w:t>
      </w:r>
      <w:proofErr w:type="spellStart"/>
      <w:r w:rsidRPr="00A845F9">
        <w:rPr>
          <w:rFonts w:cs="Times New Roman"/>
          <w:lang w:val="uk-UA"/>
        </w:rPr>
        <w:t>ведущие</w:t>
      </w:r>
      <w:proofErr w:type="spellEnd"/>
      <w:r w:rsidRPr="00A845F9">
        <w:rPr>
          <w:rFonts w:cs="Times New Roman"/>
          <w:lang w:val="uk-UA"/>
        </w:rPr>
        <w:t xml:space="preserve"> </w:t>
      </w:r>
      <w:proofErr w:type="spellStart"/>
      <w:r w:rsidRPr="00A845F9">
        <w:rPr>
          <w:rFonts w:cs="Times New Roman"/>
          <w:lang w:val="uk-UA"/>
        </w:rPr>
        <w:t>места</w:t>
      </w:r>
      <w:proofErr w:type="spellEnd"/>
      <w:r w:rsidRPr="00A845F9">
        <w:rPr>
          <w:rFonts w:cs="Times New Roman"/>
          <w:lang w:val="uk-UA"/>
        </w:rPr>
        <w:t xml:space="preserve"> по продажам </w:t>
      </w:r>
      <w:r w:rsidRPr="00A845F9">
        <w:rPr>
          <w:rFonts w:cs="Times New Roman"/>
          <w:lang w:val="ru-RU"/>
        </w:rPr>
        <w:t>автоматических</w:t>
      </w:r>
      <w:r w:rsidRPr="00A845F9">
        <w:rPr>
          <w:rFonts w:cs="Times New Roman"/>
          <w:lang w:val="uk-UA"/>
        </w:rPr>
        <w:t xml:space="preserve"> </w:t>
      </w:r>
      <w:r w:rsidRPr="00A845F9">
        <w:rPr>
          <w:rFonts w:cs="Times New Roman"/>
          <w:lang w:val="ru-RU"/>
        </w:rPr>
        <w:t xml:space="preserve">выключателей </w:t>
      </w:r>
      <w:r w:rsidRPr="00A845F9">
        <w:rPr>
          <w:rFonts w:cs="Times New Roman"/>
          <w:shd w:val="clear" w:color="auto" w:fill="FFFFFF"/>
        </w:rPr>
        <w:t>PL4</w:t>
      </w:r>
      <w:r w:rsidRPr="00A845F9">
        <w:rPr>
          <w:rFonts w:cs="Times New Roman"/>
          <w:shd w:val="clear" w:color="auto" w:fill="FFFFFF"/>
          <w:lang w:val="ru-RU"/>
        </w:rPr>
        <w:t xml:space="preserve"> </w:t>
      </w:r>
      <w:r w:rsidRPr="00A845F9">
        <w:rPr>
          <w:rFonts w:cs="Times New Roman"/>
          <w:lang w:val="uk-UA"/>
        </w:rPr>
        <w:t xml:space="preserve">в </w:t>
      </w:r>
      <w:r w:rsidRPr="00A845F9">
        <w:rPr>
          <w:rFonts w:cs="Times New Roman"/>
          <w:lang w:val="ru-RU"/>
        </w:rPr>
        <w:t>Украине. Качество, надежность,</w:t>
      </w:r>
      <w:r w:rsidR="008A263D">
        <w:rPr>
          <w:rFonts w:cs="Times New Roman"/>
          <w:lang w:val="ru-RU"/>
        </w:rPr>
        <w:t xml:space="preserve"> отзывчивость,</w:t>
      </w:r>
      <w:r w:rsidRPr="00A845F9">
        <w:rPr>
          <w:rFonts w:cs="Times New Roman"/>
          <w:lang w:val="ru-RU"/>
        </w:rPr>
        <w:t xml:space="preserve"> оперативность — </w:t>
      </w:r>
      <w:r w:rsidR="008A263D">
        <w:rPr>
          <w:rFonts w:cs="Times New Roman"/>
          <w:lang w:val="ru-RU"/>
        </w:rPr>
        <w:t>фундамент, на котором базируется робота нашей компании</w:t>
      </w:r>
      <w:r w:rsidRPr="00A845F9">
        <w:rPr>
          <w:rFonts w:cs="Times New Roman"/>
          <w:lang w:val="ru-RU"/>
        </w:rPr>
        <w:t xml:space="preserve">. Мы помогаем </w:t>
      </w:r>
      <w:proofErr w:type="gramStart"/>
      <w:r w:rsidRPr="00A845F9">
        <w:rPr>
          <w:rFonts w:cs="Times New Roman"/>
          <w:lang w:val="ru-RU"/>
        </w:rPr>
        <w:t>определится</w:t>
      </w:r>
      <w:proofErr w:type="gramEnd"/>
      <w:r w:rsidRPr="00A845F9">
        <w:rPr>
          <w:rFonts w:cs="Times New Roman"/>
          <w:lang w:val="ru-RU"/>
        </w:rPr>
        <w:t xml:space="preserve"> с выбором, даем советы, консуль</w:t>
      </w:r>
      <w:r w:rsidRPr="00A845F9">
        <w:rPr>
          <w:rFonts w:cs="Times New Roman"/>
          <w:lang w:val="ru-RU"/>
        </w:rPr>
        <w:t>тируем, в общем делаем все для того, чтобы наш клиент остался довольным.</w:t>
      </w:r>
    </w:p>
    <w:p w:rsidR="00CE4ADF" w:rsidRPr="00A845F9" w:rsidRDefault="0001447E" w:rsidP="00A845F9">
      <w:pPr>
        <w:pStyle w:val="Textbody"/>
        <w:spacing w:after="0"/>
        <w:ind w:firstLine="709"/>
        <w:jc w:val="both"/>
        <w:rPr>
          <w:rFonts w:cs="Times New Roman"/>
        </w:rPr>
      </w:pPr>
      <w:r w:rsidRPr="00A845F9">
        <w:rPr>
          <w:rFonts w:cs="Times New Roman"/>
          <w:lang w:val="ru-RU"/>
        </w:rPr>
        <w:t xml:space="preserve">Автоматические выключатели — очень важная бытовая деталь Вашего дома. </w:t>
      </w:r>
      <w:r w:rsidR="006673F5">
        <w:rPr>
          <w:rFonts w:cs="Times New Roman"/>
          <w:lang w:val="ru-RU"/>
        </w:rPr>
        <w:t xml:space="preserve">Правильно выбранный </w:t>
      </w:r>
      <w:r w:rsidR="006673F5" w:rsidRPr="006673F5">
        <w:rPr>
          <w:rFonts w:cs="Times New Roman"/>
          <w:lang w:val="ru-RU"/>
        </w:rPr>
        <w:t>автоматический выключатель постоянного тока</w:t>
      </w:r>
      <w:r w:rsidR="006673F5">
        <w:rPr>
          <w:rFonts w:cs="Times New Roman"/>
          <w:lang w:val="ru-RU"/>
        </w:rPr>
        <w:t xml:space="preserve"> или выключатель переменного тока</w:t>
      </w:r>
      <w:r w:rsidRPr="00A845F9">
        <w:rPr>
          <w:rFonts w:cs="Times New Roman"/>
          <w:lang w:val="ru-RU"/>
        </w:rPr>
        <w:t xml:space="preserve"> защи</w:t>
      </w:r>
      <w:r w:rsidR="003A106F">
        <w:rPr>
          <w:rFonts w:cs="Times New Roman"/>
          <w:lang w:val="ru-RU"/>
        </w:rPr>
        <w:t>тят</w:t>
      </w:r>
      <w:r w:rsidRPr="00A845F9">
        <w:rPr>
          <w:rFonts w:cs="Times New Roman"/>
          <w:lang w:val="ru-RU"/>
        </w:rPr>
        <w:t xml:space="preserve"> Вас при коротком замыкании или при других неплановых нагрузках на электропроводку. На деле это </w:t>
      </w:r>
      <w:r w:rsidRPr="00A845F9">
        <w:rPr>
          <w:rFonts w:cs="Times New Roman"/>
          <w:lang w:val="ru-RU"/>
        </w:rPr>
        <w:t>выглядит следующим образом: прибор автомат</w:t>
      </w:r>
      <w:r w:rsidR="003A106F">
        <w:rPr>
          <w:rFonts w:cs="Times New Roman"/>
          <w:lang w:val="ru-RU"/>
        </w:rPr>
        <w:t>ично разъединяет цепь от питающей среды</w:t>
      </w:r>
      <w:r w:rsidRPr="00A845F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 случае превышения</w:t>
      </w:r>
      <w:r w:rsidRPr="00A845F9">
        <w:rPr>
          <w:rFonts w:cs="Times New Roman"/>
          <w:lang w:val="ru-RU"/>
        </w:rPr>
        <w:t xml:space="preserve"> тока </w:t>
      </w:r>
      <w:r>
        <w:rPr>
          <w:rFonts w:eastAsia="Times New Roman" w:cs="Times New Roman"/>
          <w:shd w:val="clear" w:color="auto" w:fill="FFFFFF"/>
          <w:lang w:val="ru-RU" w:eastAsia="ru-RU"/>
        </w:rPr>
        <w:t>заданной</w:t>
      </w:r>
      <w:r w:rsidRPr="00A845F9">
        <w:rPr>
          <w:rFonts w:eastAsia="Times New Roman" w:cs="Times New Roman"/>
          <w:shd w:val="clear" w:color="auto" w:fill="FFFFFF"/>
          <w:lang w:val="ru-RU" w:eastAsia="ru-RU"/>
        </w:rPr>
        <w:t xml:space="preserve"> максимальной величины,</w:t>
      </w:r>
      <w:r w:rsidRPr="00A845F9">
        <w:rPr>
          <w:rFonts w:cs="Times New Roman"/>
          <w:lang w:val="ru-RU"/>
        </w:rPr>
        <w:t xml:space="preserve"> а также соеди</w:t>
      </w:r>
      <w:r w:rsidR="00A845F9">
        <w:rPr>
          <w:rFonts w:cs="Times New Roman"/>
          <w:lang w:val="ru-RU"/>
        </w:rPr>
        <w:t xml:space="preserve">няет цепь при необходимости. </w:t>
      </w:r>
      <w:r w:rsidRPr="00A845F9">
        <w:rPr>
          <w:rFonts w:cs="Times New Roman"/>
          <w:lang w:val="ru-RU"/>
        </w:rPr>
        <w:t xml:space="preserve">Не сомневайтесь, с </w:t>
      </w:r>
      <w:proofErr w:type="spellStart"/>
      <w:r w:rsidRPr="00A845F9">
        <w:rPr>
          <w:rFonts w:cs="Times New Roman"/>
          <w:lang w:val="ru-RU"/>
        </w:rPr>
        <w:t>автовыключателями</w:t>
      </w:r>
      <w:proofErr w:type="spellEnd"/>
      <w:r w:rsidRPr="00A845F9">
        <w:rPr>
          <w:rFonts w:cs="Times New Roman"/>
          <w:lang w:val="ru-RU"/>
        </w:rPr>
        <w:t xml:space="preserve"> </w:t>
      </w:r>
      <w:r w:rsidRPr="00A845F9">
        <w:rPr>
          <w:rFonts w:cs="Times New Roman"/>
          <w:shd w:val="clear" w:color="auto" w:fill="FFFFFF"/>
          <w:lang w:val="ru-RU"/>
        </w:rPr>
        <w:t>PL4 Ваша проводка будет в безопаснос</w:t>
      </w:r>
      <w:r w:rsidRPr="00A845F9">
        <w:rPr>
          <w:rFonts w:cs="Times New Roman"/>
          <w:shd w:val="clear" w:color="auto" w:fill="FFFFFF"/>
          <w:lang w:val="ru-RU"/>
        </w:rPr>
        <w:t xml:space="preserve">ти, </w:t>
      </w:r>
      <w:r w:rsidR="006673F5">
        <w:rPr>
          <w:rFonts w:cs="Times New Roman"/>
          <w:shd w:val="clear" w:color="auto" w:fill="FFFFFF"/>
          <w:lang w:val="ru-RU"/>
        </w:rPr>
        <w:t xml:space="preserve">а </w:t>
      </w:r>
      <w:r w:rsidRPr="00A845F9">
        <w:rPr>
          <w:rFonts w:cs="Times New Roman"/>
          <w:shd w:val="clear" w:color="auto" w:fill="FFFFFF"/>
          <w:lang w:val="ru-RU"/>
        </w:rPr>
        <w:t xml:space="preserve">у Вас </w:t>
      </w:r>
      <w:r w:rsidR="00A845F9">
        <w:rPr>
          <w:rFonts w:cs="Times New Roman"/>
          <w:shd w:val="clear" w:color="auto" w:fill="FFFFFF"/>
          <w:lang w:val="ru-RU"/>
        </w:rPr>
        <w:t xml:space="preserve">самих </w:t>
      </w:r>
      <w:r w:rsidRPr="00A845F9">
        <w:rPr>
          <w:rFonts w:cs="Times New Roman"/>
          <w:shd w:val="clear" w:color="auto" w:fill="FFFFFF"/>
          <w:lang w:val="ru-RU"/>
        </w:rPr>
        <w:t xml:space="preserve">исчезнет боязнь быть </w:t>
      </w:r>
      <w:r w:rsidR="003A106F">
        <w:rPr>
          <w:rFonts w:cs="Times New Roman"/>
          <w:shd w:val="clear" w:color="auto" w:fill="FFFFFF"/>
          <w:lang w:val="ru-RU"/>
        </w:rPr>
        <w:t>пор</w:t>
      </w:r>
      <w:r w:rsidR="00A845F9" w:rsidRPr="00A845F9">
        <w:rPr>
          <w:rFonts w:cs="Times New Roman"/>
          <w:shd w:val="clear" w:color="auto" w:fill="FFFFFF"/>
          <w:lang w:val="ru-RU"/>
        </w:rPr>
        <w:t>аженным</w:t>
      </w:r>
      <w:r w:rsidRPr="00A845F9">
        <w:rPr>
          <w:rFonts w:cs="Times New Roman"/>
          <w:shd w:val="clear" w:color="auto" w:fill="FFFFFF"/>
          <w:lang w:val="ru-RU"/>
        </w:rPr>
        <w:t xml:space="preserve"> электрическим током.</w:t>
      </w:r>
    </w:p>
    <w:p w:rsidR="00CE4ADF" w:rsidRPr="00A845F9" w:rsidRDefault="0001447E" w:rsidP="00A845F9">
      <w:pPr>
        <w:pStyle w:val="Textbody"/>
        <w:spacing w:after="0"/>
        <w:ind w:firstLine="709"/>
        <w:jc w:val="both"/>
        <w:rPr>
          <w:rFonts w:cs="Times New Roman"/>
        </w:rPr>
      </w:pPr>
      <w:r w:rsidRPr="00A845F9">
        <w:rPr>
          <w:rFonts w:cs="Times New Roman"/>
          <w:lang w:val="ru-RU"/>
        </w:rPr>
        <w:t xml:space="preserve">Автоматические выключатели </w:t>
      </w:r>
      <w:r w:rsidRPr="00A845F9">
        <w:rPr>
          <w:rFonts w:cs="Times New Roman"/>
          <w:shd w:val="clear" w:color="auto" w:fill="FFFFFF"/>
          <w:lang w:val="ru-RU"/>
        </w:rPr>
        <w:t xml:space="preserve">PL4 предназначены для сетей с небольшими ожидаемыми короткого замыкания, их понижающая отключающая способность — 4,5 кА (МЭК 60898). Защитные характеристики С. </w:t>
      </w:r>
      <w:r w:rsidRPr="00A845F9">
        <w:rPr>
          <w:rFonts w:cs="Times New Roman"/>
          <w:shd w:val="clear" w:color="auto" w:fill="FFFFFF"/>
          <w:lang w:val="ru-RU"/>
        </w:rPr>
        <w:t xml:space="preserve"> С </w:t>
      </w:r>
      <w:r w:rsidRPr="00A845F9">
        <w:rPr>
          <w:rFonts w:cs="Times New Roman"/>
          <w:shd w:val="clear" w:color="auto" w:fill="FFFFFF"/>
          <w:lang w:val="ru-RU"/>
        </w:rPr>
        <w:t>п</w:t>
      </w:r>
      <w:r w:rsidRPr="00A845F9">
        <w:rPr>
          <w:rFonts w:cs="Times New Roman"/>
          <w:shd w:val="clear" w:color="auto" w:fill="FFFFFF"/>
          <w:lang w:val="ru-RU"/>
        </w:rPr>
        <w:t>ока</w:t>
      </w:r>
      <w:r w:rsidRPr="00A845F9">
        <w:rPr>
          <w:rFonts w:cs="Times New Roman"/>
          <w:shd w:val="clear" w:color="auto" w:fill="FFFFFF"/>
          <w:lang w:val="ru-RU"/>
        </w:rPr>
        <w:t>зателям</w:t>
      </w:r>
      <w:r w:rsidRPr="00A845F9">
        <w:rPr>
          <w:rFonts w:cs="Times New Roman"/>
          <w:shd w:val="clear" w:color="auto" w:fill="FFFFFF"/>
          <w:lang w:val="ru-RU"/>
        </w:rPr>
        <w:t>и</w:t>
      </w:r>
      <w:r w:rsidRPr="00A845F9">
        <w:rPr>
          <w:rFonts w:cs="Times New Roman"/>
          <w:shd w:val="clear" w:color="auto" w:fill="FFFFFF"/>
          <w:lang w:val="ru-RU"/>
        </w:rPr>
        <w:t xml:space="preserve"> номинального напр</w:t>
      </w:r>
      <w:r w:rsidR="0020501E">
        <w:rPr>
          <w:rFonts w:cs="Times New Roman"/>
          <w:shd w:val="clear" w:color="auto" w:fill="FFFFFF"/>
          <w:lang w:val="ru-RU"/>
        </w:rPr>
        <w:t xml:space="preserve">яжения 230/400 В </w:t>
      </w:r>
      <w:r w:rsidR="006673F5" w:rsidRPr="006673F5">
        <w:rPr>
          <w:rFonts w:cs="Times New Roman"/>
          <w:shd w:val="clear" w:color="auto" w:fill="FFFFFF"/>
          <w:lang w:val="ru-RU"/>
        </w:rPr>
        <w:t>AC</w:t>
      </w:r>
      <w:r w:rsidRPr="00A845F9">
        <w:rPr>
          <w:rFonts w:cs="Times New Roman"/>
          <w:shd w:val="clear" w:color="auto" w:fill="FFFFFF"/>
          <w:lang w:val="ru-RU"/>
        </w:rPr>
        <w:t xml:space="preserve">; 48 В </w:t>
      </w:r>
      <w:r w:rsidR="006673F5" w:rsidRPr="006673F5">
        <w:rPr>
          <w:rFonts w:cs="Times New Roman"/>
          <w:shd w:val="clear" w:color="auto" w:fill="FFFFFF"/>
          <w:lang w:val="ru-RU"/>
        </w:rPr>
        <w:t>DC</w:t>
      </w:r>
      <w:r w:rsidR="0020501E">
        <w:rPr>
          <w:rFonts w:cs="Times New Roman"/>
          <w:shd w:val="clear" w:color="auto" w:fill="FFFFFF"/>
          <w:lang w:val="ru-RU"/>
        </w:rPr>
        <w:t>,</w:t>
      </w:r>
      <w:r w:rsidRPr="00A845F9">
        <w:rPr>
          <w:rFonts w:cs="Times New Roman"/>
          <w:shd w:val="clear" w:color="auto" w:fill="FFFFFF"/>
          <w:lang w:val="ru-RU"/>
        </w:rPr>
        <w:t xml:space="preserve"> и </w:t>
      </w:r>
      <w:r w:rsidRPr="00A845F9">
        <w:rPr>
          <w:rFonts w:cs="Times New Roman"/>
          <w:shd w:val="clear" w:color="auto" w:fill="FFFFFF"/>
          <w:lang w:val="ru-RU"/>
        </w:rPr>
        <w:t>номинального тока 2 - 63 A они от</w:t>
      </w:r>
      <w:bookmarkStart w:id="2" w:name="_GoBack"/>
      <w:bookmarkEnd w:id="2"/>
      <w:r w:rsidRPr="00A845F9">
        <w:rPr>
          <w:rFonts w:cs="Times New Roman"/>
          <w:shd w:val="clear" w:color="auto" w:fill="FFFFFF"/>
          <w:lang w:val="ru-RU"/>
        </w:rPr>
        <w:t>лично подходят для бытовых сетей. Бывают 1,2,3</w:t>
      </w:r>
      <w:r w:rsidR="00056095">
        <w:rPr>
          <w:rFonts w:cs="Times New Roman"/>
          <w:shd w:val="clear" w:color="auto" w:fill="FFFFFF"/>
          <w:lang w:val="ru-RU"/>
        </w:rPr>
        <w:t xml:space="preserve">-х </w:t>
      </w:r>
      <w:proofErr w:type="gramStart"/>
      <w:r w:rsidR="00056095">
        <w:rPr>
          <w:rFonts w:cs="Times New Roman"/>
          <w:shd w:val="clear" w:color="auto" w:fill="FFFFFF"/>
          <w:lang w:val="ru-RU"/>
        </w:rPr>
        <w:t>полюсные</w:t>
      </w:r>
      <w:proofErr w:type="gramEnd"/>
      <w:r w:rsidR="00056095">
        <w:rPr>
          <w:rFonts w:cs="Times New Roman"/>
          <w:shd w:val="clear" w:color="auto" w:fill="FFFFFF"/>
          <w:lang w:val="ru-RU"/>
        </w:rPr>
        <w:t xml:space="preserve">. Как </w:t>
      </w:r>
      <w:proofErr w:type="gramStart"/>
      <w:r w:rsidR="00056095">
        <w:rPr>
          <w:rFonts w:cs="Times New Roman"/>
          <w:shd w:val="clear" w:color="auto" w:fill="FFFFFF"/>
          <w:lang w:val="ru-RU"/>
        </w:rPr>
        <w:t>определить</w:t>
      </w:r>
      <w:r w:rsidRPr="00A845F9">
        <w:rPr>
          <w:rFonts w:cs="Times New Roman"/>
          <w:shd w:val="clear" w:color="auto" w:fill="FFFFFF"/>
          <w:lang w:val="ru-RU"/>
        </w:rPr>
        <w:t xml:space="preserve"> какой покупать</w:t>
      </w:r>
      <w:proofErr w:type="gramEnd"/>
      <w:r w:rsidRPr="00A845F9">
        <w:rPr>
          <w:rFonts w:cs="Times New Roman"/>
          <w:shd w:val="clear" w:color="auto" w:fill="FFFFFF"/>
          <w:lang w:val="ru-RU"/>
        </w:rPr>
        <w:t>? Очень просто! Выберите цель покупки. Если Вы желаете защититься от перегру</w:t>
      </w:r>
      <w:r w:rsidRPr="00A845F9">
        <w:rPr>
          <w:rFonts w:cs="Times New Roman"/>
          <w:shd w:val="clear" w:color="auto" w:fill="FFFFFF"/>
          <w:lang w:val="ru-RU"/>
        </w:rPr>
        <w:t xml:space="preserve">зок, аварийных ситуаций и кратковременных замыканий, то Вам полностью подойдет автоматический выключатель 1 полюсный. В случае сильных </w:t>
      </w:r>
      <w:proofErr w:type="spellStart"/>
      <w:r w:rsidRPr="00A845F9">
        <w:rPr>
          <w:rFonts w:cs="Times New Roman"/>
          <w:shd w:val="clear" w:color="auto" w:fill="FFFFFF"/>
          <w:lang w:val="ru-RU"/>
        </w:rPr>
        <w:t>перенагрузок</w:t>
      </w:r>
      <w:proofErr w:type="spellEnd"/>
      <w:r w:rsidRPr="00A845F9">
        <w:rPr>
          <w:rFonts w:cs="Times New Roman"/>
          <w:shd w:val="clear" w:color="auto" w:fill="FFFFFF"/>
          <w:lang w:val="ru-RU"/>
        </w:rPr>
        <w:t xml:space="preserve"> или перепадах напряжения лучше выбрать двухполюсный выключатель. Автоматический выключатель 3х полюсный служ</w:t>
      </w:r>
      <w:r w:rsidRPr="00A845F9">
        <w:rPr>
          <w:rFonts w:cs="Times New Roman"/>
          <w:shd w:val="clear" w:color="auto" w:fill="FFFFFF"/>
          <w:lang w:val="ru-RU"/>
        </w:rPr>
        <w:t xml:space="preserve">ит </w:t>
      </w:r>
      <w:proofErr w:type="gramStart"/>
      <w:r w:rsidRPr="00A845F9">
        <w:rPr>
          <w:rFonts w:cs="Times New Roman"/>
          <w:shd w:val="clear" w:color="auto" w:fill="FFFFFF"/>
          <w:lang w:val="ru-RU"/>
        </w:rPr>
        <w:t>для защити</w:t>
      </w:r>
      <w:proofErr w:type="gramEnd"/>
      <w:r w:rsidRPr="00A845F9">
        <w:rPr>
          <w:rFonts w:cs="Times New Roman"/>
          <w:shd w:val="clear" w:color="auto" w:fill="FFFFFF"/>
          <w:lang w:val="ru-RU"/>
        </w:rPr>
        <w:t xml:space="preserve"> электроустановок с трехфазной нагрузкой. Они также как и автоматично, так и в </w:t>
      </w:r>
      <w:proofErr w:type="gramStart"/>
      <w:r w:rsidRPr="00A845F9">
        <w:rPr>
          <w:rFonts w:cs="Times New Roman"/>
          <w:shd w:val="clear" w:color="auto" w:fill="FFFFFF"/>
          <w:lang w:val="ru-RU"/>
        </w:rPr>
        <w:t>ручную</w:t>
      </w:r>
      <w:proofErr w:type="gramEnd"/>
      <w:r w:rsidRPr="00A845F9">
        <w:rPr>
          <w:rFonts w:cs="Times New Roman"/>
          <w:shd w:val="clear" w:color="auto" w:fill="FFFFFF"/>
          <w:lang w:val="ru-RU"/>
        </w:rPr>
        <w:t xml:space="preserve"> выключаются и выключаются.</w:t>
      </w:r>
    </w:p>
    <w:p w:rsidR="00CE4ADF" w:rsidRPr="00A845F9" w:rsidRDefault="0001447E" w:rsidP="00A845F9">
      <w:pPr>
        <w:pStyle w:val="Textbody"/>
        <w:spacing w:after="0"/>
        <w:ind w:firstLine="709"/>
        <w:jc w:val="both"/>
        <w:rPr>
          <w:rFonts w:cs="Times New Roman"/>
        </w:rPr>
      </w:pPr>
      <w:r w:rsidRPr="00A845F9">
        <w:rPr>
          <w:rFonts w:cs="Times New Roman"/>
          <w:shd w:val="clear" w:color="auto" w:fill="FFFFFF"/>
          <w:lang w:val="ru-RU"/>
        </w:rPr>
        <w:t>Оборудование беспроблемно монтируется на приборную рейку.  Сечение подключаемого провода 25 мм</w:t>
      </w:r>
      <w:proofErr w:type="gramStart"/>
      <w:r w:rsidRPr="00A845F9">
        <w:rPr>
          <w:rFonts w:cs="Times New Roman"/>
          <w:shd w:val="clear" w:color="auto" w:fill="FFFFFF"/>
          <w:lang w:val="ru-RU"/>
        </w:rPr>
        <w:t>2</w:t>
      </w:r>
      <w:proofErr w:type="gramEnd"/>
    </w:p>
    <w:p w:rsidR="00CE4ADF" w:rsidRPr="00A845F9" w:rsidRDefault="0001447E" w:rsidP="00A845F9">
      <w:pPr>
        <w:pStyle w:val="Textbody"/>
        <w:spacing w:after="0"/>
        <w:ind w:firstLine="709"/>
        <w:jc w:val="both"/>
        <w:rPr>
          <w:rFonts w:cs="Times New Roman"/>
          <w:lang w:val="ru-RU"/>
        </w:rPr>
      </w:pPr>
      <w:r w:rsidRPr="00A845F9">
        <w:rPr>
          <w:rFonts w:cs="Times New Roman"/>
          <w:lang w:val="ru-RU"/>
        </w:rPr>
        <w:t>Будьте уверенны, наша компания по</w:t>
      </w:r>
      <w:r w:rsidRPr="00A845F9">
        <w:rPr>
          <w:rFonts w:cs="Times New Roman"/>
          <w:lang w:val="ru-RU"/>
        </w:rPr>
        <w:t xml:space="preserve">дберет автоматический выключатель строго под параметры Вашей электропроводки. Качество нашей продукции гарантировано! Стоимость автоматического выключателя может корректироваться в зависимости от </w:t>
      </w:r>
      <w:r w:rsidR="006673F5">
        <w:rPr>
          <w:rFonts w:cs="Times New Roman"/>
          <w:lang w:val="ru-RU"/>
        </w:rPr>
        <w:t xml:space="preserve">покупаемого </w:t>
      </w:r>
      <w:r w:rsidRPr="00A845F9">
        <w:rPr>
          <w:rFonts w:cs="Times New Roman"/>
          <w:lang w:val="ru-RU"/>
        </w:rPr>
        <w:t xml:space="preserve">количества. Возможна рассрочка. Мы открыты для Вас 7 дней в </w:t>
      </w:r>
      <w:r w:rsidRPr="00A845F9">
        <w:rPr>
          <w:rFonts w:cs="Times New Roman"/>
          <w:lang w:val="ru-RU"/>
        </w:rPr>
        <w:t>неделю, заказ отправляем в любой уголок страны</w:t>
      </w:r>
      <w:r w:rsidR="006673F5">
        <w:rPr>
          <w:rFonts w:cs="Times New Roman"/>
          <w:lang w:val="ru-RU"/>
        </w:rPr>
        <w:t xml:space="preserve"> самым</w:t>
      </w:r>
      <w:r w:rsidRPr="00A845F9">
        <w:rPr>
          <w:rFonts w:cs="Times New Roman"/>
          <w:lang w:val="ru-RU"/>
        </w:rPr>
        <w:t xml:space="preserve"> удобным для Вас способом.</w:t>
      </w:r>
    </w:p>
    <w:p w:rsidR="00CE4ADF" w:rsidRPr="00A845F9" w:rsidRDefault="00CE4ADF" w:rsidP="00A845F9">
      <w:pPr>
        <w:pStyle w:val="Textbody"/>
        <w:spacing w:after="0"/>
        <w:ind w:firstLine="709"/>
        <w:jc w:val="both"/>
        <w:rPr>
          <w:rFonts w:cs="Times New Roman"/>
        </w:rPr>
      </w:pPr>
    </w:p>
    <w:p w:rsidR="00CE4ADF" w:rsidRDefault="00CE4ADF">
      <w:pPr>
        <w:pStyle w:val="Standard"/>
      </w:pPr>
    </w:p>
    <w:sectPr w:rsidR="00CE4ADF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447E">
      <w:r>
        <w:separator/>
      </w:r>
    </w:p>
  </w:endnote>
  <w:endnote w:type="continuationSeparator" w:id="0">
    <w:p w:rsidR="00000000" w:rsidRDefault="000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447E">
      <w:r>
        <w:rPr>
          <w:color w:val="000000"/>
        </w:rPr>
        <w:separator/>
      </w:r>
    </w:p>
  </w:footnote>
  <w:footnote w:type="continuationSeparator" w:id="0">
    <w:p w:rsidR="00000000" w:rsidRDefault="000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4ADF"/>
    <w:rsid w:val="0001447E"/>
    <w:rsid w:val="00056095"/>
    <w:rsid w:val="0020501E"/>
    <w:rsid w:val="003A106F"/>
    <w:rsid w:val="006673F5"/>
    <w:rsid w:val="008A263D"/>
    <w:rsid w:val="00A845F9"/>
    <w:rsid w:val="00C37081"/>
    <w:rsid w:val="00C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ix.com.ua/g5968188-avtomaticheskie-vyklyuchateli-pl4" TargetMode="External"/><Relationship Id="rId13" Type="http://schemas.openxmlformats.org/officeDocument/2006/relationships/hyperlink" Target="http://infix.com.ua/g5968188-avtomaticheskie-vyklyuchateli-pl4" TargetMode="External"/><Relationship Id="rId18" Type="http://schemas.openxmlformats.org/officeDocument/2006/relationships/hyperlink" Target="http://infix.com.ua/g5968188-avtomaticheskie-vyklyuchateli-pl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nfix.com.ua/g5968188-avtomaticheskie-vyklyuchateli-pl4" TargetMode="External"/><Relationship Id="rId7" Type="http://schemas.openxmlformats.org/officeDocument/2006/relationships/hyperlink" Target="http://infix.com.ua/g5968188-avtomaticheskie-vyklyuchateli-pl4" TargetMode="External"/><Relationship Id="rId12" Type="http://schemas.openxmlformats.org/officeDocument/2006/relationships/hyperlink" Target="http://infix.com.ua/g5968188-avtomaticheskie-vyklyuchateli-pl4" TargetMode="External"/><Relationship Id="rId17" Type="http://schemas.openxmlformats.org/officeDocument/2006/relationships/hyperlink" Target="http://infix.com.ua/g5968188-avtomaticheskie-vyklyuchateli-pl4" TargetMode="External"/><Relationship Id="rId25" Type="http://schemas.openxmlformats.org/officeDocument/2006/relationships/hyperlink" Target="https://wordstat.yandex.ua/#!/?words=&#1089;&#1090;&#1086;&#1080;&#1084;&#1086;&#1089;&#1090;&#1100;%20&#1072;&#1074;&#1090;&#1086;&#1084;&#1072;&#1090;&#1080;&#1095;&#1077;&#1089;&#1082;&#1086;&#1075;&#1086;%20&#1074;&#1099;&#1082;&#1083;&#1102;&#1095;&#1072;&#1090;&#1077;&#1083;&#1103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nfix.com.ua/g5968188-avtomaticheskie-vyklyuchateli-pl4" TargetMode="External"/><Relationship Id="rId20" Type="http://schemas.openxmlformats.org/officeDocument/2006/relationships/hyperlink" Target="http://infix.com.ua/g5968188-avtomaticheskie-vyklyuchateli-pl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nfix.com.ua/g5968188-avtomaticheskie-vyklyuchateli-pl4" TargetMode="External"/><Relationship Id="rId24" Type="http://schemas.openxmlformats.org/officeDocument/2006/relationships/hyperlink" Target="https://wordstat.yandex.ua/#!/?words=&#1072;&#1074;&#1090;&#1086;&#1084;&#1072;&#1090;&#1080;&#1095;&#1077;&#1089;&#1082;&#1080;&#1081;%20&#1074;&#1099;&#1082;&#1083;&#1102;&#1095;&#1072;&#1090;&#1077;&#1083;&#1100;%203%20&#1093;%20&#1087;&#1086;&#1083;&#1102;&#1089;&#1085;&#1099;&#1081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fix.com.ua/g5968188-avtomaticheskie-vyklyuchateli-pl4" TargetMode="External"/><Relationship Id="rId23" Type="http://schemas.openxmlformats.org/officeDocument/2006/relationships/hyperlink" Target="https://wordstat.yandex.ua/#!/?words=&#1072;&#1074;&#1090;&#1086;&#1084;&#1072;&#1090;&#1080;&#1095;&#1077;&#1089;&#1082;&#1080;&#1081;%20&#1074;&#1099;&#1082;&#1083;&#1102;&#1095;&#1072;&#1090;&#1077;&#1083;&#1100;%20&#1087;&#1086;&#1089;&#1090;&#1086;&#1103;&#1085;&#1085;&#1086;&#1075;&#1086;%20&#1090;&#1086;&#1082;&#1072;" TargetMode="External"/><Relationship Id="rId10" Type="http://schemas.openxmlformats.org/officeDocument/2006/relationships/hyperlink" Target="http://infix.com.ua/g5968188-avtomaticheskie-vyklyuchateli-pl4" TargetMode="External"/><Relationship Id="rId19" Type="http://schemas.openxmlformats.org/officeDocument/2006/relationships/hyperlink" Target="http://infix.com.ua/g5968188-avtomaticheskie-vyklyuchateli-p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ix.com.ua/g5968188-avtomaticheskie-vyklyuchateli-pl4" TargetMode="External"/><Relationship Id="rId14" Type="http://schemas.openxmlformats.org/officeDocument/2006/relationships/hyperlink" Target="http://infix.com.ua/g5968188-avtomaticheskie-vyklyuchateli-pl4" TargetMode="External"/><Relationship Id="rId22" Type="http://schemas.openxmlformats.org/officeDocument/2006/relationships/hyperlink" Target="https://wordstat.yandex.ua/#!/?words=&#1072;&#1074;&#1090;&#1086;&#1084;&#1072;&#1090;&#1080;&#1095;&#1077;&#1089;&#1082;&#1080;&#1081;%20&#1074;&#1099;&#1082;&#1083;&#1102;&#1095;&#1072;&#1090;&#1077;&#1083;&#1100;%201%20&#1087;&#1086;&#1083;&#1102;&#1089;&#1085;&#1099;&#1081;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Irka</dc:creator>
  <cp:lastModifiedBy>Ira</cp:lastModifiedBy>
  <cp:revision>1</cp:revision>
  <cp:lastPrinted>2016-07-29T10:24:00Z</cp:lastPrinted>
  <dcterms:created xsi:type="dcterms:W3CDTF">2009-04-16T11:32:00Z</dcterms:created>
  <dcterms:modified xsi:type="dcterms:W3CDTF">2016-08-02T16:41:00Z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