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26D" w:rsidRDefault="000B526D" w:rsidP="000B526D">
      <w:pPr>
        <w:spacing w:after="0" w:line="360" w:lineRule="auto"/>
        <w:ind w:firstLine="709"/>
        <w:jc w:val="center"/>
        <w:rPr>
          <w:rFonts w:asciiTheme="majorBidi" w:hAnsiTheme="majorBidi" w:cstheme="majorBidi"/>
          <w:sz w:val="28"/>
          <w:szCs w:val="28"/>
          <w:lang w:val="uk-UA"/>
        </w:rPr>
      </w:pPr>
      <w:r>
        <w:rPr>
          <w:rFonts w:asciiTheme="majorBidi" w:hAnsiTheme="majorBidi" w:cstheme="majorBidi"/>
          <w:sz w:val="28"/>
          <w:szCs w:val="28"/>
          <w:lang w:val="uk-UA"/>
        </w:rPr>
        <w:t>Міністерство освіти і науки України</w:t>
      </w:r>
    </w:p>
    <w:p w:rsidR="000B526D" w:rsidRDefault="000B526D" w:rsidP="000B526D">
      <w:pPr>
        <w:spacing w:after="0" w:line="360" w:lineRule="auto"/>
        <w:ind w:firstLine="709"/>
        <w:jc w:val="center"/>
        <w:rPr>
          <w:rFonts w:asciiTheme="majorBidi" w:hAnsiTheme="majorBidi" w:cstheme="majorBidi"/>
          <w:sz w:val="28"/>
          <w:szCs w:val="28"/>
          <w:lang w:val="uk-UA"/>
        </w:rPr>
      </w:pPr>
      <w:r>
        <w:rPr>
          <w:rFonts w:asciiTheme="majorBidi" w:hAnsiTheme="majorBidi" w:cstheme="majorBidi"/>
          <w:sz w:val="28"/>
          <w:szCs w:val="28"/>
          <w:lang w:val="uk-UA"/>
        </w:rPr>
        <w:t>Київський національний лінгвістичний університет</w:t>
      </w:r>
    </w:p>
    <w:p w:rsidR="000B526D" w:rsidRDefault="000B526D" w:rsidP="000B526D">
      <w:pPr>
        <w:spacing w:after="0" w:line="360" w:lineRule="auto"/>
        <w:ind w:firstLine="709"/>
        <w:jc w:val="center"/>
        <w:rPr>
          <w:rFonts w:asciiTheme="majorBidi" w:hAnsiTheme="majorBidi" w:cstheme="majorBidi"/>
          <w:sz w:val="28"/>
          <w:szCs w:val="28"/>
          <w:lang w:val="uk-UA"/>
        </w:rPr>
      </w:pPr>
      <w:r>
        <w:rPr>
          <w:rFonts w:asciiTheme="majorBidi" w:hAnsiTheme="majorBidi" w:cstheme="majorBidi"/>
          <w:sz w:val="28"/>
          <w:szCs w:val="28"/>
          <w:lang w:val="uk-UA"/>
        </w:rPr>
        <w:t xml:space="preserve">Кафедра германської і фіно-угорської філології імені професора </w:t>
      </w:r>
      <w:proofErr w:type="spellStart"/>
      <w:r>
        <w:rPr>
          <w:rFonts w:asciiTheme="majorBidi" w:hAnsiTheme="majorBidi" w:cstheme="majorBidi"/>
          <w:sz w:val="28"/>
          <w:szCs w:val="28"/>
          <w:lang w:val="uk-UA"/>
        </w:rPr>
        <w:t>Г. Г. Почепц</w:t>
      </w:r>
      <w:proofErr w:type="spellEnd"/>
      <w:r>
        <w:rPr>
          <w:rFonts w:asciiTheme="majorBidi" w:hAnsiTheme="majorBidi" w:cstheme="majorBidi"/>
          <w:sz w:val="28"/>
          <w:szCs w:val="28"/>
          <w:lang w:val="uk-UA"/>
        </w:rPr>
        <w:t>ова</w:t>
      </w:r>
    </w:p>
    <w:p w:rsidR="000B526D" w:rsidRDefault="000B526D" w:rsidP="000B526D">
      <w:pPr>
        <w:spacing w:after="0" w:line="360" w:lineRule="auto"/>
        <w:ind w:firstLine="709"/>
        <w:rPr>
          <w:rFonts w:asciiTheme="majorBidi" w:hAnsiTheme="majorBidi" w:cstheme="majorBidi"/>
          <w:sz w:val="28"/>
          <w:szCs w:val="28"/>
          <w:lang w:val="uk-UA"/>
        </w:rPr>
      </w:pPr>
    </w:p>
    <w:p w:rsidR="000B526D" w:rsidRDefault="000B526D" w:rsidP="000B526D">
      <w:pPr>
        <w:spacing w:after="0" w:line="360" w:lineRule="auto"/>
        <w:ind w:firstLine="709"/>
        <w:rPr>
          <w:rFonts w:asciiTheme="majorBidi" w:hAnsiTheme="majorBidi" w:cstheme="majorBidi"/>
          <w:sz w:val="28"/>
          <w:szCs w:val="28"/>
          <w:lang w:val="uk-UA"/>
        </w:rPr>
      </w:pPr>
    </w:p>
    <w:p w:rsidR="000B526D" w:rsidRDefault="000B526D" w:rsidP="000B526D">
      <w:pPr>
        <w:spacing w:after="0" w:line="360" w:lineRule="auto"/>
        <w:rPr>
          <w:rFonts w:asciiTheme="majorBidi" w:hAnsiTheme="majorBidi" w:cstheme="majorBidi"/>
          <w:sz w:val="28"/>
          <w:szCs w:val="28"/>
          <w:lang w:val="uk-UA"/>
        </w:rPr>
      </w:pPr>
    </w:p>
    <w:p w:rsidR="000B526D" w:rsidRDefault="000B526D" w:rsidP="000B526D">
      <w:pPr>
        <w:spacing w:after="0" w:line="360" w:lineRule="auto"/>
        <w:ind w:firstLine="709"/>
        <w:jc w:val="center"/>
        <w:rPr>
          <w:rFonts w:asciiTheme="majorBidi" w:hAnsiTheme="majorBidi" w:cstheme="majorBidi"/>
          <w:sz w:val="28"/>
          <w:szCs w:val="28"/>
          <w:lang w:val="uk-UA"/>
        </w:rPr>
      </w:pPr>
      <w:r>
        <w:rPr>
          <w:rFonts w:asciiTheme="majorBidi" w:hAnsiTheme="majorBidi" w:cstheme="majorBidi"/>
          <w:sz w:val="28"/>
          <w:szCs w:val="28"/>
          <w:lang w:val="uk-UA"/>
        </w:rPr>
        <w:t>КУРСОВА РОБОТА</w:t>
      </w:r>
    </w:p>
    <w:p w:rsidR="000B526D" w:rsidRDefault="000B526D" w:rsidP="000B526D">
      <w:pPr>
        <w:spacing w:after="0" w:line="360" w:lineRule="auto"/>
        <w:ind w:firstLine="709"/>
        <w:jc w:val="center"/>
        <w:rPr>
          <w:rFonts w:asciiTheme="majorBidi" w:hAnsiTheme="majorBidi" w:cstheme="majorBidi"/>
          <w:sz w:val="28"/>
          <w:szCs w:val="28"/>
          <w:lang w:val="uk-UA"/>
        </w:rPr>
      </w:pPr>
      <w:r>
        <w:rPr>
          <w:rFonts w:asciiTheme="majorBidi" w:hAnsiTheme="majorBidi" w:cstheme="majorBidi"/>
          <w:sz w:val="28"/>
          <w:szCs w:val="28"/>
          <w:lang w:val="uk-UA"/>
        </w:rPr>
        <w:t>на тему «Структура та складники іменної фрази в англійській мові»</w:t>
      </w:r>
    </w:p>
    <w:p w:rsidR="000B526D" w:rsidRDefault="000B526D" w:rsidP="000B526D">
      <w:pPr>
        <w:spacing w:after="0" w:line="360" w:lineRule="auto"/>
        <w:rPr>
          <w:rFonts w:asciiTheme="majorBidi" w:hAnsiTheme="majorBidi" w:cstheme="majorBidi"/>
          <w:sz w:val="28"/>
          <w:szCs w:val="28"/>
          <w:lang w:val="uk-UA"/>
        </w:rPr>
      </w:pPr>
    </w:p>
    <w:p w:rsidR="000B526D" w:rsidRDefault="000B526D" w:rsidP="000B526D">
      <w:pPr>
        <w:spacing w:after="0" w:line="360" w:lineRule="auto"/>
        <w:ind w:firstLine="709"/>
        <w:rPr>
          <w:rFonts w:asciiTheme="majorBidi" w:hAnsiTheme="majorBidi" w:cstheme="majorBidi"/>
          <w:sz w:val="28"/>
          <w:szCs w:val="28"/>
          <w:lang w:val="uk-UA"/>
        </w:rPr>
      </w:pPr>
    </w:p>
    <w:p w:rsidR="000B526D" w:rsidRDefault="000B526D" w:rsidP="000B526D">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Студента (</w:t>
      </w:r>
      <w:proofErr w:type="spellStart"/>
      <w:r>
        <w:rPr>
          <w:rFonts w:asciiTheme="majorBidi" w:hAnsiTheme="majorBidi" w:cstheme="majorBidi"/>
          <w:sz w:val="28"/>
          <w:szCs w:val="28"/>
          <w:lang w:val="uk-UA"/>
        </w:rPr>
        <w:t>ки</w:t>
      </w:r>
      <w:proofErr w:type="spellEnd"/>
      <w:r>
        <w:rPr>
          <w:rFonts w:asciiTheme="majorBidi" w:hAnsiTheme="majorBidi" w:cstheme="majorBidi"/>
          <w:sz w:val="28"/>
          <w:szCs w:val="28"/>
          <w:lang w:val="uk-UA"/>
        </w:rPr>
        <w:t>) _____ курсу _____ групи</w:t>
      </w:r>
    </w:p>
    <w:p w:rsidR="000B526D" w:rsidRDefault="000B526D" w:rsidP="000B526D">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Напряму підготовки  _______________</w:t>
      </w:r>
    </w:p>
    <w:p w:rsidR="000B526D" w:rsidRDefault="000B526D" w:rsidP="000B526D">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Спеціальності _____________________</w:t>
      </w:r>
    </w:p>
    <w:p w:rsidR="000B526D" w:rsidRDefault="000B526D" w:rsidP="000B526D">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__________________________________</w:t>
      </w:r>
    </w:p>
    <w:p w:rsidR="000B526D" w:rsidRDefault="000B526D" w:rsidP="000B526D">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Керівник __________________________</w:t>
      </w:r>
    </w:p>
    <w:p w:rsidR="000B526D" w:rsidRDefault="000B526D" w:rsidP="000B526D">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__________________________________</w:t>
      </w:r>
    </w:p>
    <w:p w:rsidR="000B526D" w:rsidRDefault="000B526D" w:rsidP="000B526D">
      <w:pPr>
        <w:spacing w:after="0" w:line="360" w:lineRule="auto"/>
        <w:ind w:firstLine="709"/>
        <w:jc w:val="right"/>
        <w:rPr>
          <w:rFonts w:asciiTheme="majorBidi" w:hAnsiTheme="majorBidi" w:cstheme="majorBidi"/>
          <w:sz w:val="28"/>
          <w:szCs w:val="28"/>
          <w:lang w:val="uk-UA"/>
        </w:rPr>
      </w:pPr>
    </w:p>
    <w:p w:rsidR="000B526D" w:rsidRDefault="000B526D" w:rsidP="000B526D">
      <w:pPr>
        <w:spacing w:after="0" w:line="360" w:lineRule="auto"/>
        <w:ind w:firstLine="709"/>
        <w:jc w:val="right"/>
        <w:rPr>
          <w:rFonts w:asciiTheme="majorBidi" w:hAnsiTheme="majorBidi" w:cstheme="majorBidi"/>
          <w:sz w:val="28"/>
          <w:szCs w:val="28"/>
          <w:lang w:val="uk-UA"/>
        </w:rPr>
      </w:pPr>
    </w:p>
    <w:p w:rsidR="000B526D" w:rsidRDefault="000B526D" w:rsidP="000B526D">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Національна шкала _________________</w:t>
      </w:r>
    </w:p>
    <w:p w:rsidR="000B526D" w:rsidRDefault="000B526D" w:rsidP="000B526D">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Кількість балів: ________ Оцінка:  ЄКТС _______</w:t>
      </w:r>
    </w:p>
    <w:p w:rsidR="000B526D" w:rsidRDefault="000B526D" w:rsidP="000B526D">
      <w:pPr>
        <w:spacing w:after="0" w:line="360" w:lineRule="auto"/>
        <w:ind w:firstLine="709"/>
        <w:jc w:val="right"/>
        <w:rPr>
          <w:rFonts w:asciiTheme="majorBidi" w:hAnsiTheme="majorBidi" w:cstheme="majorBidi"/>
          <w:sz w:val="28"/>
          <w:szCs w:val="28"/>
          <w:lang w:val="uk-UA"/>
        </w:rPr>
      </w:pPr>
    </w:p>
    <w:p w:rsidR="000B526D" w:rsidRDefault="000B526D" w:rsidP="000B526D">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Члени комісії _________  ___________________</w:t>
      </w:r>
    </w:p>
    <w:p w:rsidR="000B526D" w:rsidRDefault="000B526D" w:rsidP="000B526D">
      <w:pPr>
        <w:spacing w:after="0" w:line="360" w:lineRule="auto"/>
        <w:ind w:firstLine="2694"/>
        <w:jc w:val="right"/>
        <w:rPr>
          <w:rFonts w:asciiTheme="majorBidi" w:hAnsiTheme="majorBidi" w:cstheme="majorBidi"/>
          <w:sz w:val="28"/>
          <w:szCs w:val="28"/>
          <w:vertAlign w:val="superscript"/>
          <w:lang w:val="uk-UA"/>
        </w:rPr>
      </w:pPr>
      <w:r>
        <w:rPr>
          <w:rFonts w:asciiTheme="majorBidi" w:hAnsiTheme="majorBidi" w:cstheme="majorBidi"/>
          <w:sz w:val="28"/>
          <w:szCs w:val="28"/>
          <w:vertAlign w:val="superscript"/>
          <w:lang w:val="uk-UA"/>
        </w:rPr>
        <w:t xml:space="preserve">     (підпис)               (прізвище та ініціали)</w:t>
      </w:r>
    </w:p>
    <w:p w:rsidR="000B526D" w:rsidRDefault="000B526D" w:rsidP="000B526D">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 xml:space="preserve">                        _________  ___________________</w:t>
      </w:r>
    </w:p>
    <w:p w:rsidR="000B526D" w:rsidRDefault="000B526D" w:rsidP="000B526D">
      <w:pPr>
        <w:spacing w:after="0" w:line="360" w:lineRule="auto"/>
        <w:ind w:firstLine="2694"/>
        <w:jc w:val="right"/>
        <w:rPr>
          <w:rFonts w:asciiTheme="majorBidi" w:hAnsiTheme="majorBidi" w:cstheme="majorBidi"/>
          <w:sz w:val="28"/>
          <w:szCs w:val="28"/>
          <w:vertAlign w:val="superscript"/>
          <w:lang w:val="uk-UA"/>
        </w:rPr>
      </w:pPr>
      <w:r>
        <w:rPr>
          <w:rFonts w:asciiTheme="majorBidi" w:hAnsiTheme="majorBidi" w:cstheme="majorBidi"/>
          <w:sz w:val="28"/>
          <w:szCs w:val="28"/>
          <w:vertAlign w:val="superscript"/>
          <w:lang w:val="uk-UA"/>
        </w:rPr>
        <w:t xml:space="preserve">     (підпис)               (прізвище та ініціали)</w:t>
      </w:r>
    </w:p>
    <w:p w:rsidR="000B526D" w:rsidRDefault="000B526D" w:rsidP="000B526D">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 xml:space="preserve">                        _________  ___________________</w:t>
      </w:r>
    </w:p>
    <w:p w:rsidR="000B526D" w:rsidRDefault="000B526D" w:rsidP="000B526D">
      <w:pPr>
        <w:spacing w:after="0" w:line="360" w:lineRule="auto"/>
        <w:ind w:firstLine="2694"/>
        <w:jc w:val="right"/>
        <w:rPr>
          <w:rFonts w:asciiTheme="majorBidi" w:hAnsiTheme="majorBidi" w:cstheme="majorBidi"/>
          <w:sz w:val="28"/>
          <w:szCs w:val="28"/>
          <w:vertAlign w:val="superscript"/>
          <w:lang w:val="uk-UA"/>
        </w:rPr>
      </w:pPr>
      <w:r>
        <w:rPr>
          <w:rFonts w:asciiTheme="majorBidi" w:hAnsiTheme="majorBidi" w:cstheme="majorBidi"/>
          <w:sz w:val="28"/>
          <w:szCs w:val="28"/>
          <w:vertAlign w:val="superscript"/>
          <w:lang w:val="uk-UA"/>
        </w:rPr>
        <w:t xml:space="preserve">     (підпис)               (прізвище та ініціали)</w:t>
      </w:r>
    </w:p>
    <w:p w:rsidR="000B526D" w:rsidRDefault="000B526D" w:rsidP="000B526D">
      <w:pPr>
        <w:spacing w:after="0" w:line="360" w:lineRule="auto"/>
        <w:ind w:firstLine="709"/>
        <w:rPr>
          <w:rFonts w:asciiTheme="majorBidi" w:hAnsiTheme="majorBidi" w:cstheme="majorBidi"/>
          <w:sz w:val="28"/>
          <w:szCs w:val="28"/>
          <w:lang w:val="uk-UA"/>
        </w:rPr>
      </w:pPr>
    </w:p>
    <w:p w:rsidR="000B526D" w:rsidRDefault="000B526D" w:rsidP="000B526D">
      <w:pPr>
        <w:spacing w:after="0" w:line="360" w:lineRule="auto"/>
        <w:ind w:firstLine="709"/>
        <w:jc w:val="center"/>
        <w:rPr>
          <w:rFonts w:asciiTheme="majorBidi" w:hAnsiTheme="majorBidi" w:cstheme="majorBidi"/>
          <w:sz w:val="28"/>
          <w:szCs w:val="28"/>
          <w:lang w:val="uk-UA"/>
        </w:rPr>
      </w:pPr>
      <w:r>
        <w:rPr>
          <w:rFonts w:asciiTheme="majorBidi" w:hAnsiTheme="majorBidi" w:cstheme="majorBidi"/>
          <w:sz w:val="28"/>
          <w:szCs w:val="28"/>
          <w:lang w:val="uk-UA"/>
        </w:rPr>
        <w:t>м. Київ 2022 р.</w:t>
      </w:r>
    </w:p>
    <w:p w:rsidR="000B526D" w:rsidRDefault="000B526D" w:rsidP="000B526D">
      <w:pPr>
        <w:spacing w:after="0" w:line="360" w:lineRule="auto"/>
        <w:ind w:firstLine="709"/>
        <w:jc w:val="center"/>
        <w:rPr>
          <w:rFonts w:asciiTheme="majorBidi" w:hAnsiTheme="majorBidi" w:cstheme="majorBidi"/>
          <w:b/>
          <w:bCs/>
          <w:sz w:val="28"/>
          <w:szCs w:val="28"/>
          <w:lang w:val="uk-UA"/>
        </w:rPr>
      </w:pPr>
      <w:r>
        <w:rPr>
          <w:rFonts w:asciiTheme="majorBidi" w:hAnsiTheme="majorBidi" w:cstheme="majorBidi"/>
          <w:b/>
          <w:bCs/>
          <w:sz w:val="28"/>
          <w:szCs w:val="28"/>
          <w:lang w:val="uk-UA"/>
        </w:rPr>
        <w:lastRenderedPageBreak/>
        <w:t>ЗМІСТ</w:t>
      </w:r>
    </w:p>
    <w:p w:rsidR="000B526D" w:rsidRDefault="000B526D" w:rsidP="000B526D">
      <w:pPr>
        <w:spacing w:after="0" w:line="360" w:lineRule="auto"/>
        <w:ind w:firstLine="709"/>
        <w:jc w:val="both"/>
        <w:rPr>
          <w:rFonts w:asciiTheme="majorBidi" w:hAnsiTheme="majorBidi" w:cstheme="majorBidi"/>
          <w:b/>
          <w:bCs/>
          <w:sz w:val="28"/>
          <w:szCs w:val="28"/>
          <w:lang w:val="uk-UA"/>
        </w:rPr>
      </w:pPr>
      <w:r>
        <w:rPr>
          <w:rFonts w:asciiTheme="majorBidi" w:hAnsiTheme="majorBidi" w:cstheme="majorBidi"/>
          <w:b/>
          <w:bCs/>
          <w:sz w:val="28"/>
          <w:szCs w:val="28"/>
          <w:lang w:val="uk-UA"/>
        </w:rPr>
        <w:t>ВСТУП…………………………………………………………………….. 3</w:t>
      </w:r>
    </w:p>
    <w:p w:rsidR="000B526D" w:rsidRDefault="000B526D" w:rsidP="000B526D">
      <w:pPr>
        <w:spacing w:after="0" w:line="360" w:lineRule="auto"/>
        <w:ind w:firstLine="709"/>
        <w:jc w:val="both"/>
        <w:rPr>
          <w:rFonts w:asciiTheme="majorBidi" w:hAnsiTheme="majorBidi" w:cstheme="majorBidi"/>
          <w:b/>
          <w:bCs/>
          <w:sz w:val="28"/>
          <w:szCs w:val="28"/>
          <w:lang w:val="uk-UA"/>
        </w:rPr>
      </w:pPr>
      <w:r>
        <w:rPr>
          <w:rFonts w:asciiTheme="majorBidi" w:hAnsiTheme="majorBidi" w:cstheme="majorBidi"/>
          <w:b/>
          <w:bCs/>
          <w:sz w:val="28"/>
          <w:szCs w:val="28"/>
          <w:lang w:val="uk-UA"/>
        </w:rPr>
        <w:t xml:space="preserve">РОЗДІЛ 1. ТЕОРЕТИЧНІ ЗАСАДИ ДОСЛІДЖЕННЯ ІМЕННОЇ ФРАЗИ В СУЧАСНІЙ АНГЛІЙСЬКІЙ МОВІ………………………………5 </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1. 1. Поняття іменної фрази через призму лінгвістичних досліджень…5</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1. 2. Структурно-функціональні особливості  іменної фрази в сучасних синтаксичних теоріях……………………………………………………………. 8</w:t>
      </w:r>
    </w:p>
    <w:p w:rsidR="000B526D" w:rsidRDefault="000B526D" w:rsidP="000B526D">
      <w:pPr>
        <w:spacing w:after="0" w:line="360" w:lineRule="auto"/>
        <w:ind w:firstLine="709"/>
        <w:jc w:val="both"/>
        <w:rPr>
          <w:rFonts w:asciiTheme="majorBidi" w:hAnsiTheme="majorBidi" w:cstheme="majorBidi"/>
          <w:b/>
          <w:bCs/>
          <w:sz w:val="28"/>
          <w:szCs w:val="28"/>
          <w:lang w:val="uk-UA"/>
        </w:rPr>
      </w:pPr>
      <w:r>
        <w:rPr>
          <w:rFonts w:asciiTheme="majorBidi" w:hAnsiTheme="majorBidi" w:cstheme="majorBidi"/>
          <w:b/>
          <w:bCs/>
          <w:sz w:val="28"/>
          <w:szCs w:val="28"/>
          <w:lang w:val="uk-UA"/>
        </w:rPr>
        <w:t>РОЗДІЛ 2. ОСОБЛИВОСТІ МОДИФІКАЦІЇ ІМЕННОЇ ФРАЗИ В СУЧАСНІЙ АНГЛІЙСЬКІЙ МОВІ…………………………………………12</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2. 1. Структура та функції модифікації іменної фрази в сучасній англійській мові……………………………………………………………….…12</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2. 2. Типи модифікації іменної фрази сучасної англійської мови……13.</w:t>
      </w:r>
    </w:p>
    <w:p w:rsidR="000B526D" w:rsidRDefault="000B526D" w:rsidP="000B526D">
      <w:pPr>
        <w:tabs>
          <w:tab w:val="left" w:pos="4111"/>
        </w:tabs>
        <w:spacing w:after="0" w:line="360" w:lineRule="auto"/>
        <w:ind w:firstLine="709"/>
        <w:jc w:val="both"/>
        <w:rPr>
          <w:rFonts w:asciiTheme="majorBidi" w:hAnsiTheme="majorBidi" w:cstheme="majorBidi"/>
          <w:b/>
          <w:bCs/>
          <w:sz w:val="28"/>
          <w:szCs w:val="28"/>
          <w:lang w:val="uk-UA"/>
        </w:rPr>
      </w:pPr>
      <w:r>
        <w:rPr>
          <w:rFonts w:asciiTheme="majorBidi" w:hAnsiTheme="majorBidi" w:cstheme="majorBidi"/>
          <w:b/>
          <w:bCs/>
          <w:sz w:val="28"/>
          <w:szCs w:val="28"/>
          <w:lang w:val="uk-UA"/>
        </w:rPr>
        <w:t>ВИСНОВОК………………………………………………………….…..21</w:t>
      </w:r>
    </w:p>
    <w:p w:rsidR="000B526D" w:rsidRDefault="000B526D" w:rsidP="000B526D">
      <w:pPr>
        <w:spacing w:after="0" w:line="360" w:lineRule="auto"/>
        <w:ind w:firstLine="709"/>
        <w:rPr>
          <w:rFonts w:asciiTheme="majorBidi" w:hAnsiTheme="majorBidi" w:cstheme="majorBidi"/>
          <w:b/>
          <w:bCs/>
          <w:sz w:val="28"/>
          <w:szCs w:val="28"/>
          <w:lang w:val="uk-UA"/>
        </w:rPr>
      </w:pPr>
      <w:r>
        <w:rPr>
          <w:rFonts w:asciiTheme="majorBidi" w:hAnsiTheme="majorBidi" w:cstheme="majorBidi"/>
          <w:b/>
          <w:bCs/>
          <w:sz w:val="28"/>
          <w:szCs w:val="28"/>
          <w:lang w:val="uk-UA"/>
        </w:rPr>
        <w:t>СПИСОК ВИКОРИСТАНИХ ДЖЕРЕЛ………………………….….22</w:t>
      </w:r>
    </w:p>
    <w:p w:rsidR="000B526D" w:rsidRDefault="000B526D" w:rsidP="000B526D">
      <w:pPr>
        <w:rPr>
          <w:rFonts w:asciiTheme="majorBidi" w:hAnsiTheme="majorBidi" w:cstheme="majorBidi"/>
          <w:sz w:val="28"/>
          <w:szCs w:val="28"/>
          <w:lang w:val="uk-UA"/>
        </w:rPr>
      </w:pPr>
      <w:r>
        <w:rPr>
          <w:rFonts w:asciiTheme="majorBidi" w:hAnsiTheme="majorBidi" w:cstheme="majorBidi"/>
          <w:sz w:val="28"/>
          <w:szCs w:val="28"/>
          <w:lang w:val="uk-UA"/>
        </w:rPr>
        <w:br w:type="page"/>
      </w:r>
    </w:p>
    <w:p w:rsidR="000B526D" w:rsidRDefault="000B526D" w:rsidP="000B526D">
      <w:pPr>
        <w:spacing w:after="0" w:line="360" w:lineRule="auto"/>
        <w:ind w:firstLine="709"/>
        <w:jc w:val="center"/>
        <w:rPr>
          <w:rFonts w:asciiTheme="majorBidi" w:hAnsiTheme="majorBidi" w:cstheme="majorBidi"/>
          <w:b/>
          <w:bCs/>
          <w:sz w:val="28"/>
          <w:szCs w:val="28"/>
          <w:lang w:val="uk-UA"/>
        </w:rPr>
      </w:pPr>
      <w:r>
        <w:rPr>
          <w:rFonts w:asciiTheme="majorBidi" w:hAnsiTheme="majorBidi" w:cstheme="majorBidi"/>
          <w:b/>
          <w:bCs/>
          <w:sz w:val="28"/>
          <w:szCs w:val="28"/>
          <w:lang w:val="uk-UA"/>
        </w:rPr>
        <w:lastRenderedPageBreak/>
        <w:t>ВСТУП</w:t>
      </w:r>
    </w:p>
    <w:p w:rsidR="000B526D" w:rsidRDefault="000B526D" w:rsidP="000B526D">
      <w:pPr>
        <w:spacing w:after="0" w:line="360" w:lineRule="auto"/>
        <w:ind w:firstLine="709"/>
        <w:jc w:val="center"/>
        <w:rPr>
          <w:rFonts w:asciiTheme="majorBidi" w:hAnsiTheme="majorBidi" w:cstheme="majorBidi"/>
          <w:b/>
          <w:bCs/>
          <w:sz w:val="28"/>
          <w:szCs w:val="28"/>
          <w:lang w:val="uk-UA"/>
        </w:rPr>
      </w:pPr>
    </w:p>
    <w:p w:rsidR="000B526D" w:rsidRDefault="000B526D" w:rsidP="000B526D">
      <w:pPr>
        <w:spacing w:after="0" w:line="360" w:lineRule="auto"/>
        <w:ind w:firstLine="567"/>
        <w:jc w:val="both"/>
        <w:rPr>
          <w:rFonts w:asciiTheme="majorBidi" w:hAnsiTheme="majorBidi" w:cstheme="majorBidi"/>
          <w:sz w:val="28"/>
          <w:szCs w:val="28"/>
          <w:lang w:val="uk-UA" w:bidi="uk-UA"/>
        </w:rPr>
      </w:pPr>
      <w:r>
        <w:rPr>
          <w:rFonts w:asciiTheme="majorBidi" w:hAnsiTheme="majorBidi" w:cstheme="majorBidi"/>
          <w:sz w:val="28"/>
          <w:szCs w:val="28"/>
          <w:lang w:val="uk-UA" w:bidi="uk-UA"/>
        </w:rPr>
        <w:t xml:space="preserve">Сучасні </w:t>
      </w:r>
      <w:proofErr w:type="spellStart"/>
      <w:r>
        <w:rPr>
          <w:rFonts w:asciiTheme="majorBidi" w:hAnsiTheme="majorBidi" w:cstheme="majorBidi"/>
          <w:sz w:val="28"/>
          <w:szCs w:val="28"/>
          <w:lang w:val="uk-UA" w:bidi="uk-UA"/>
        </w:rPr>
        <w:t>антропоцентричні</w:t>
      </w:r>
      <w:proofErr w:type="spellEnd"/>
      <w:r>
        <w:rPr>
          <w:rFonts w:asciiTheme="majorBidi" w:hAnsiTheme="majorBidi" w:cstheme="majorBidi"/>
          <w:sz w:val="28"/>
          <w:szCs w:val="28"/>
          <w:lang w:val="uk-UA" w:bidi="uk-UA"/>
        </w:rPr>
        <w:t xml:space="preserve"> тенденції у сфері мовознавства підштовхують лінгвістів до дослідження природи речення, адже складність граматичної структури та </w:t>
      </w:r>
      <w:proofErr w:type="spellStart"/>
      <w:r>
        <w:rPr>
          <w:rFonts w:asciiTheme="majorBidi" w:hAnsiTheme="majorBidi" w:cstheme="majorBidi"/>
          <w:sz w:val="28"/>
          <w:szCs w:val="28"/>
          <w:lang w:val="uk-UA" w:bidi="uk-UA"/>
        </w:rPr>
        <w:t>багатокомпонентість</w:t>
      </w:r>
      <w:proofErr w:type="spellEnd"/>
      <w:r>
        <w:rPr>
          <w:rFonts w:asciiTheme="majorBidi" w:hAnsiTheme="majorBidi" w:cstheme="majorBidi"/>
          <w:sz w:val="28"/>
          <w:szCs w:val="28"/>
          <w:lang w:val="uk-UA" w:bidi="uk-UA"/>
        </w:rPr>
        <w:t xml:space="preserve"> синтаксичних конструкцій може ускладнити виявлення авторських прагматичних інтенцій, предметно-логічних зв’язків мовленнєвої й комунікативної ситуацій тощо. Таким чином, сучасне мовознавство тяжіє до дослідження простих синтаксичних конструкцій, адже саме такі конструкції, будучи не обтяженими зайвими елементарними складовими, якнайкраще ілюструють внутрішні мовленнєві процеси, когнітивну природу мови. Однією з таких перспективних для дослідження синтаксем є іменна фраза.</w:t>
      </w:r>
    </w:p>
    <w:p w:rsidR="000B526D" w:rsidRDefault="000B526D" w:rsidP="000B526D">
      <w:pPr>
        <w:spacing w:after="0" w:line="360" w:lineRule="auto"/>
        <w:ind w:firstLine="567"/>
        <w:jc w:val="both"/>
        <w:rPr>
          <w:rFonts w:asciiTheme="majorBidi" w:hAnsiTheme="majorBidi" w:cstheme="majorBidi"/>
          <w:sz w:val="28"/>
          <w:szCs w:val="28"/>
          <w:lang w:val="uk-UA" w:bidi="uk-UA"/>
        </w:rPr>
      </w:pPr>
      <w:r>
        <w:rPr>
          <w:rFonts w:asciiTheme="majorBidi" w:hAnsiTheme="majorBidi" w:cstheme="majorBidi"/>
          <w:sz w:val="28"/>
          <w:szCs w:val="28"/>
          <w:lang w:val="uk-UA" w:bidi="uk-UA"/>
        </w:rPr>
        <w:t xml:space="preserve">Дослідженням фрази як такої займалися як зарубіжні, так і вітчизняні науковці, серед них:  </w:t>
      </w:r>
      <w:proofErr w:type="spellStart"/>
      <w:r>
        <w:rPr>
          <w:rFonts w:asciiTheme="majorBidi" w:hAnsiTheme="majorBidi" w:cstheme="majorBidi"/>
          <w:sz w:val="28"/>
          <w:szCs w:val="28"/>
          <w:lang w:val="uk-UA" w:bidi="uk-UA"/>
        </w:rPr>
        <w:t>К. Бей</w:t>
      </w:r>
      <w:proofErr w:type="spellEnd"/>
      <w:r>
        <w:rPr>
          <w:rFonts w:asciiTheme="majorBidi" w:hAnsiTheme="majorBidi" w:cstheme="majorBidi"/>
          <w:sz w:val="28"/>
          <w:szCs w:val="28"/>
          <w:lang w:val="uk-UA" w:bidi="uk-UA"/>
        </w:rPr>
        <w:t xml:space="preserve">кер, </w:t>
      </w:r>
      <w:proofErr w:type="spellStart"/>
      <w:r>
        <w:rPr>
          <w:rFonts w:asciiTheme="majorBidi" w:hAnsiTheme="majorBidi" w:cstheme="majorBidi"/>
          <w:sz w:val="28"/>
          <w:szCs w:val="28"/>
          <w:lang w:val="uk-UA" w:bidi="uk-UA"/>
        </w:rPr>
        <w:t>Д. Вольниц</w:t>
      </w:r>
      <w:proofErr w:type="spellEnd"/>
      <w:r>
        <w:rPr>
          <w:rFonts w:asciiTheme="majorBidi" w:hAnsiTheme="majorBidi" w:cstheme="majorBidi"/>
          <w:sz w:val="28"/>
          <w:szCs w:val="28"/>
          <w:lang w:val="uk-UA" w:bidi="uk-UA"/>
        </w:rPr>
        <w:t xml:space="preserve">ька, </w:t>
      </w:r>
      <w:proofErr w:type="spellStart"/>
      <w:r>
        <w:rPr>
          <w:rFonts w:asciiTheme="majorBidi" w:hAnsiTheme="majorBidi" w:cstheme="majorBidi"/>
          <w:sz w:val="28"/>
          <w:szCs w:val="28"/>
          <w:lang w:val="uk-UA" w:bidi="uk-UA"/>
        </w:rPr>
        <w:t>С. Еб</w:t>
      </w:r>
      <w:proofErr w:type="spellEnd"/>
      <w:r>
        <w:rPr>
          <w:rFonts w:asciiTheme="majorBidi" w:hAnsiTheme="majorBidi" w:cstheme="majorBidi"/>
          <w:sz w:val="28"/>
          <w:szCs w:val="28"/>
          <w:lang w:val="uk-UA" w:bidi="uk-UA"/>
        </w:rPr>
        <w:t xml:space="preserve">ней, О. Єсперсен, </w:t>
      </w:r>
      <w:proofErr w:type="spellStart"/>
      <w:r>
        <w:rPr>
          <w:rFonts w:asciiTheme="majorBidi" w:hAnsiTheme="majorBidi" w:cstheme="majorBidi"/>
          <w:sz w:val="28"/>
          <w:szCs w:val="28"/>
          <w:lang w:val="uk-UA" w:bidi="uk-UA"/>
        </w:rPr>
        <w:t>І. Калиновс</w:t>
      </w:r>
      <w:proofErr w:type="spellEnd"/>
      <w:r>
        <w:rPr>
          <w:rFonts w:asciiTheme="majorBidi" w:hAnsiTheme="majorBidi" w:cstheme="majorBidi"/>
          <w:sz w:val="28"/>
          <w:szCs w:val="28"/>
          <w:lang w:val="uk-UA" w:bidi="uk-UA"/>
        </w:rPr>
        <w:t xml:space="preserve">ька, </w:t>
      </w:r>
      <w:proofErr w:type="spellStart"/>
      <w:r>
        <w:rPr>
          <w:rFonts w:asciiTheme="majorBidi" w:hAnsiTheme="majorBidi" w:cstheme="majorBidi"/>
          <w:sz w:val="28"/>
          <w:szCs w:val="28"/>
          <w:lang w:val="uk-UA" w:bidi="uk-UA"/>
        </w:rPr>
        <w:t>Р. Кв</w:t>
      </w:r>
      <w:proofErr w:type="spellEnd"/>
      <w:r>
        <w:rPr>
          <w:rFonts w:asciiTheme="majorBidi" w:hAnsiTheme="majorBidi" w:cstheme="majorBidi"/>
          <w:sz w:val="28"/>
          <w:szCs w:val="28"/>
          <w:lang w:val="uk-UA" w:bidi="uk-UA"/>
        </w:rPr>
        <w:t xml:space="preserve">ірк, </w:t>
      </w:r>
      <w:proofErr w:type="spellStart"/>
      <w:r>
        <w:rPr>
          <w:rFonts w:asciiTheme="majorBidi" w:hAnsiTheme="majorBidi" w:cstheme="majorBidi"/>
          <w:sz w:val="28"/>
          <w:szCs w:val="28"/>
          <w:lang w:val="uk-UA" w:bidi="uk-UA"/>
        </w:rPr>
        <w:t>Е. Круізі</w:t>
      </w:r>
      <w:proofErr w:type="spellEnd"/>
      <w:r>
        <w:rPr>
          <w:rFonts w:asciiTheme="majorBidi" w:hAnsiTheme="majorBidi" w:cstheme="majorBidi"/>
          <w:sz w:val="28"/>
          <w:szCs w:val="28"/>
          <w:lang w:val="uk-UA" w:bidi="uk-UA"/>
        </w:rPr>
        <w:t xml:space="preserve">нга, М. </w:t>
      </w:r>
      <w:proofErr w:type="spellStart"/>
      <w:r>
        <w:rPr>
          <w:rFonts w:asciiTheme="majorBidi" w:hAnsiTheme="majorBidi" w:cstheme="majorBidi"/>
          <w:sz w:val="28"/>
          <w:szCs w:val="28"/>
          <w:lang w:val="uk-UA" w:bidi="uk-UA"/>
        </w:rPr>
        <w:t>Процик</w:t>
      </w:r>
      <w:proofErr w:type="spellEnd"/>
      <w:r>
        <w:rPr>
          <w:rFonts w:asciiTheme="majorBidi" w:hAnsiTheme="majorBidi" w:cstheme="majorBidi"/>
          <w:sz w:val="28"/>
          <w:szCs w:val="28"/>
          <w:lang w:val="uk-UA" w:bidi="uk-UA"/>
        </w:rPr>
        <w:t xml:space="preserve">, </w:t>
      </w:r>
      <w:proofErr w:type="spellStart"/>
      <w:r>
        <w:rPr>
          <w:rFonts w:asciiTheme="majorBidi" w:hAnsiTheme="majorBidi" w:cstheme="majorBidi"/>
          <w:sz w:val="28"/>
          <w:szCs w:val="28"/>
          <w:lang w:val="uk-UA" w:bidi="uk-UA"/>
        </w:rPr>
        <w:t>В. Фром</w:t>
      </w:r>
      <w:proofErr w:type="spellEnd"/>
      <w:r>
        <w:rPr>
          <w:rFonts w:asciiTheme="majorBidi" w:hAnsiTheme="majorBidi" w:cstheme="majorBidi"/>
          <w:sz w:val="28"/>
          <w:szCs w:val="28"/>
          <w:lang w:val="uk-UA" w:bidi="uk-UA"/>
        </w:rPr>
        <w:t xml:space="preserve">кін,  </w:t>
      </w:r>
      <w:proofErr w:type="spellStart"/>
      <w:r>
        <w:rPr>
          <w:rFonts w:asciiTheme="majorBidi" w:hAnsiTheme="majorBidi" w:cstheme="majorBidi"/>
          <w:sz w:val="28"/>
          <w:szCs w:val="28"/>
          <w:lang w:val="uk-UA" w:bidi="uk-UA"/>
        </w:rPr>
        <w:t>Ч. Хок</w:t>
      </w:r>
      <w:proofErr w:type="spellEnd"/>
      <w:r>
        <w:rPr>
          <w:rFonts w:asciiTheme="majorBidi" w:hAnsiTheme="majorBidi" w:cstheme="majorBidi"/>
          <w:sz w:val="28"/>
          <w:szCs w:val="28"/>
          <w:lang w:val="uk-UA" w:bidi="uk-UA"/>
        </w:rPr>
        <w:t xml:space="preserve">кет, </w:t>
      </w:r>
      <w:proofErr w:type="spellStart"/>
      <w:r>
        <w:rPr>
          <w:rFonts w:asciiTheme="majorBidi" w:hAnsiTheme="majorBidi" w:cstheme="majorBidi"/>
          <w:sz w:val="28"/>
          <w:szCs w:val="28"/>
          <w:lang w:val="uk-UA" w:bidi="uk-UA"/>
        </w:rPr>
        <w:t>Н. Чом</w:t>
      </w:r>
      <w:proofErr w:type="spellEnd"/>
      <w:r>
        <w:rPr>
          <w:rFonts w:asciiTheme="majorBidi" w:hAnsiTheme="majorBidi" w:cstheme="majorBidi"/>
          <w:sz w:val="28"/>
          <w:szCs w:val="28"/>
          <w:lang w:val="uk-UA" w:bidi="uk-UA"/>
        </w:rPr>
        <w:t xml:space="preserve">скі тощо. Проте, попри значну представленість відповідних тематиці дослідження наукових розвідок, досі недостатньо розкритими залишаються структурні особливості іменних фраз сучасної англійської мови, що й зумовлює </w:t>
      </w:r>
      <w:r>
        <w:rPr>
          <w:rFonts w:asciiTheme="majorBidi" w:hAnsiTheme="majorBidi" w:cstheme="majorBidi"/>
          <w:b/>
          <w:bCs/>
          <w:sz w:val="28"/>
          <w:szCs w:val="28"/>
          <w:lang w:val="uk-UA" w:bidi="uk-UA"/>
        </w:rPr>
        <w:t>актуальність</w:t>
      </w:r>
      <w:r>
        <w:rPr>
          <w:rFonts w:asciiTheme="majorBidi" w:hAnsiTheme="majorBidi" w:cstheme="majorBidi"/>
          <w:sz w:val="28"/>
          <w:szCs w:val="28"/>
          <w:lang w:val="uk-UA" w:bidi="uk-UA"/>
        </w:rPr>
        <w:t xml:space="preserve"> цього дослідження. </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b/>
          <w:bCs/>
          <w:sz w:val="28"/>
          <w:szCs w:val="28"/>
          <w:lang w:val="uk-UA"/>
        </w:rPr>
        <w:t xml:space="preserve">Метою </w:t>
      </w:r>
      <w:r>
        <w:rPr>
          <w:rFonts w:asciiTheme="majorBidi" w:hAnsiTheme="majorBidi" w:cstheme="majorBidi"/>
          <w:sz w:val="28"/>
          <w:szCs w:val="28"/>
          <w:lang w:val="uk-UA"/>
        </w:rPr>
        <w:t xml:space="preserve">цього дослідження є визначити лінгвістичну роль та структурні компоненти іменної фрази в сучасній англійській мові. Досягнення мети дослідження є можливим шляхом розв’язання наступних дослідницьких </w:t>
      </w:r>
      <w:r>
        <w:rPr>
          <w:rFonts w:asciiTheme="majorBidi" w:hAnsiTheme="majorBidi" w:cstheme="majorBidi"/>
          <w:b/>
          <w:bCs/>
          <w:sz w:val="28"/>
          <w:szCs w:val="28"/>
          <w:lang w:val="uk-UA"/>
        </w:rPr>
        <w:t>завдань</w:t>
      </w:r>
      <w:r>
        <w:rPr>
          <w:rFonts w:asciiTheme="majorBidi" w:hAnsiTheme="majorBidi" w:cstheme="majorBidi"/>
          <w:sz w:val="28"/>
          <w:szCs w:val="28"/>
          <w:lang w:val="uk-UA"/>
        </w:rPr>
        <w:t>:</w:t>
      </w:r>
    </w:p>
    <w:p w:rsidR="000B526D" w:rsidRDefault="000B526D" w:rsidP="000B526D">
      <w:pPr>
        <w:pStyle w:val="a4"/>
        <w:numPr>
          <w:ilvl w:val="0"/>
          <w:numId w:val="1"/>
        </w:numPr>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розкрити поняття «фраза» через призму лінгвістичних студій закордонних та вітчизняних науковців; </w:t>
      </w:r>
    </w:p>
    <w:p w:rsidR="000B526D" w:rsidRDefault="000B526D" w:rsidP="000B526D">
      <w:pPr>
        <w:pStyle w:val="a4"/>
        <w:numPr>
          <w:ilvl w:val="0"/>
          <w:numId w:val="1"/>
        </w:numPr>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виокремити типи фраз через призму морфологічного підходу, розглянути поняття «іменна фраза»;</w:t>
      </w:r>
    </w:p>
    <w:p w:rsidR="000B526D" w:rsidRDefault="000B526D" w:rsidP="000B526D">
      <w:pPr>
        <w:pStyle w:val="a4"/>
        <w:numPr>
          <w:ilvl w:val="0"/>
          <w:numId w:val="1"/>
        </w:numPr>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визначити стан </w:t>
      </w:r>
      <w:proofErr w:type="spellStart"/>
      <w:r>
        <w:rPr>
          <w:rFonts w:asciiTheme="majorBidi" w:hAnsiTheme="majorBidi" w:cstheme="majorBidi"/>
          <w:sz w:val="28"/>
          <w:szCs w:val="28"/>
          <w:lang w:val="uk-UA"/>
        </w:rPr>
        <w:t>дослідженості</w:t>
      </w:r>
      <w:proofErr w:type="spellEnd"/>
      <w:r>
        <w:rPr>
          <w:rFonts w:asciiTheme="majorBidi" w:hAnsiTheme="majorBidi" w:cstheme="majorBidi"/>
          <w:sz w:val="28"/>
          <w:szCs w:val="28"/>
          <w:lang w:val="uk-UA"/>
        </w:rPr>
        <w:t xml:space="preserve"> іменної фрази в сучасній англійській мові;</w:t>
      </w:r>
    </w:p>
    <w:p w:rsidR="000B526D" w:rsidRDefault="000B526D" w:rsidP="000B526D">
      <w:pPr>
        <w:pStyle w:val="a4"/>
        <w:numPr>
          <w:ilvl w:val="0"/>
          <w:numId w:val="1"/>
        </w:numPr>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розглянути проблему модифікації іменної фрази: її синтаксичну роль, семантико-прагматичний функціонал та взаємозалежність зі структурою іменної фрази;</w:t>
      </w:r>
    </w:p>
    <w:p w:rsidR="000B526D" w:rsidRDefault="000B526D" w:rsidP="000B526D">
      <w:pPr>
        <w:pStyle w:val="a4"/>
        <w:numPr>
          <w:ilvl w:val="0"/>
          <w:numId w:val="1"/>
        </w:numPr>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виявити основні типи модифікації іменної фрази в сучасній англійській мові та здійсни комплементарний аналіз їх складників.</w:t>
      </w:r>
    </w:p>
    <w:p w:rsidR="000B526D" w:rsidRDefault="000B526D" w:rsidP="000B526D">
      <w:pPr>
        <w:spacing w:after="0" w:line="360" w:lineRule="auto"/>
        <w:ind w:firstLine="709"/>
        <w:rPr>
          <w:rFonts w:asciiTheme="majorBidi" w:hAnsiTheme="majorBidi" w:cstheme="majorBidi"/>
          <w:sz w:val="28"/>
          <w:szCs w:val="28"/>
          <w:lang w:val="uk-UA"/>
        </w:rPr>
      </w:pPr>
      <w:r>
        <w:rPr>
          <w:rFonts w:asciiTheme="majorBidi" w:hAnsiTheme="majorBidi" w:cstheme="majorBidi"/>
          <w:b/>
          <w:bCs/>
          <w:sz w:val="28"/>
          <w:szCs w:val="28"/>
          <w:lang w:val="uk-UA"/>
        </w:rPr>
        <w:t>Об’єктом дослідження</w:t>
      </w:r>
      <w:r>
        <w:rPr>
          <w:rFonts w:asciiTheme="majorBidi" w:hAnsiTheme="majorBidi" w:cstheme="majorBidi"/>
          <w:sz w:val="28"/>
          <w:szCs w:val="28"/>
          <w:lang w:val="uk-UA"/>
        </w:rPr>
        <w:t xml:space="preserve"> є іменні фрази в сучасній англійській мові.</w:t>
      </w:r>
    </w:p>
    <w:p w:rsidR="000B526D" w:rsidRDefault="000B526D" w:rsidP="000B526D">
      <w:pPr>
        <w:spacing w:after="0" w:line="360" w:lineRule="auto"/>
        <w:ind w:firstLine="709"/>
        <w:rPr>
          <w:rFonts w:asciiTheme="majorBidi" w:hAnsiTheme="majorBidi" w:cstheme="majorBidi"/>
          <w:sz w:val="28"/>
          <w:szCs w:val="28"/>
          <w:lang w:val="uk-UA"/>
        </w:rPr>
      </w:pPr>
      <w:r>
        <w:rPr>
          <w:rFonts w:asciiTheme="majorBidi" w:hAnsiTheme="majorBidi" w:cstheme="majorBidi"/>
          <w:b/>
          <w:bCs/>
          <w:sz w:val="28"/>
          <w:szCs w:val="28"/>
          <w:lang w:val="uk-UA"/>
        </w:rPr>
        <w:t>Предметом дослідження</w:t>
      </w:r>
      <w:r>
        <w:rPr>
          <w:rFonts w:asciiTheme="majorBidi" w:hAnsiTheme="majorBidi" w:cstheme="majorBidi"/>
          <w:sz w:val="28"/>
          <w:szCs w:val="28"/>
          <w:lang w:val="uk-UA"/>
        </w:rPr>
        <w:t xml:space="preserve"> виступає модифікація іменних фраз та її типи за складовими компонентами.</w:t>
      </w:r>
    </w:p>
    <w:p w:rsidR="000B526D" w:rsidRDefault="000B526D" w:rsidP="000B526D">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
          <w:sz w:val="28"/>
          <w:szCs w:val="28"/>
          <w:lang w:val="uk-UA"/>
        </w:rPr>
        <w:t>Матеріалом дослідження</w:t>
      </w:r>
      <w:r>
        <w:rPr>
          <w:rFonts w:ascii="Times New Roman" w:hAnsi="Times New Roman" w:cs="Times New Roman"/>
          <w:bCs/>
          <w:sz w:val="28"/>
          <w:szCs w:val="28"/>
          <w:lang w:val="uk-UA"/>
        </w:rPr>
        <w:t xml:space="preserve"> є роман відомої канадської письменниці </w:t>
      </w:r>
      <w:proofErr w:type="spellStart"/>
      <w:r>
        <w:rPr>
          <w:rFonts w:ascii="Times New Roman" w:hAnsi="Times New Roman" w:cs="Times New Roman"/>
          <w:bCs/>
          <w:sz w:val="28"/>
          <w:szCs w:val="28"/>
          <w:lang w:val="uk-UA"/>
        </w:rPr>
        <w:t>Л. Монтгом</w:t>
      </w:r>
      <w:proofErr w:type="spellEnd"/>
      <w:r>
        <w:rPr>
          <w:rFonts w:ascii="Times New Roman" w:hAnsi="Times New Roman" w:cs="Times New Roman"/>
          <w:bCs/>
          <w:sz w:val="28"/>
          <w:szCs w:val="28"/>
          <w:lang w:val="uk-UA"/>
        </w:rPr>
        <w:t>ері “</w:t>
      </w:r>
      <w:r>
        <w:rPr>
          <w:rFonts w:ascii="Times New Roman" w:hAnsi="Times New Roman" w:cs="Times New Roman"/>
          <w:bCs/>
          <w:sz w:val="28"/>
          <w:szCs w:val="28"/>
          <w:lang w:val="en-US"/>
        </w:rPr>
        <w:t>Ann</w:t>
      </w:r>
      <w:r>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of</w:t>
      </w:r>
      <w:r>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Green</w:t>
      </w:r>
      <w:r>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Gables</w:t>
      </w:r>
      <w:r>
        <w:rPr>
          <w:rFonts w:ascii="Times New Roman" w:hAnsi="Times New Roman" w:cs="Times New Roman"/>
          <w:bCs/>
          <w:sz w:val="28"/>
          <w:szCs w:val="28"/>
          <w:lang w:val="uk-UA"/>
        </w:rPr>
        <w:t>”. Обраний твір завдяки особливостям мовлення персонажів та авторського стилю є перспективним для дійсного дослідження та дозволить виявити структурі особливості іменних фраз сучасної англійської мови.</w:t>
      </w:r>
    </w:p>
    <w:p w:rsidR="000B526D" w:rsidRDefault="000B526D" w:rsidP="000B526D">
      <w:pPr>
        <w:pStyle w:val="rvps19"/>
        <w:spacing w:line="360" w:lineRule="auto"/>
        <w:ind w:firstLine="709"/>
        <w:rPr>
          <w:sz w:val="28"/>
          <w:szCs w:val="28"/>
          <w:lang w:val="uk-UA"/>
        </w:rPr>
      </w:pPr>
      <w:r>
        <w:rPr>
          <w:rStyle w:val="rvts16"/>
          <w:sz w:val="28"/>
          <w:szCs w:val="28"/>
          <w:lang w:val="uk-UA"/>
        </w:rPr>
        <w:t xml:space="preserve">Проведення дослідження потребує використання таких </w:t>
      </w:r>
      <w:r>
        <w:rPr>
          <w:rStyle w:val="rvts16"/>
          <w:b/>
          <w:bCs/>
          <w:sz w:val="28"/>
          <w:szCs w:val="28"/>
          <w:lang w:val="uk-UA"/>
        </w:rPr>
        <w:t>методів</w:t>
      </w:r>
      <w:r>
        <w:rPr>
          <w:rStyle w:val="rvts16"/>
          <w:sz w:val="28"/>
          <w:szCs w:val="28"/>
          <w:lang w:val="uk-UA"/>
        </w:rPr>
        <w:t>, як:</w:t>
      </w:r>
      <w:r>
        <w:rPr>
          <w:sz w:val="28"/>
          <w:szCs w:val="28"/>
          <w:lang w:val="uk-UA"/>
        </w:rPr>
        <w:t xml:space="preserve"> </w:t>
      </w:r>
      <w:r>
        <w:rPr>
          <w:i/>
          <w:iCs/>
          <w:sz w:val="28"/>
          <w:szCs w:val="28"/>
          <w:lang w:val="uk-UA"/>
        </w:rPr>
        <w:t>описовий метод</w:t>
      </w:r>
      <w:r>
        <w:rPr>
          <w:sz w:val="28"/>
          <w:szCs w:val="28"/>
          <w:lang w:val="uk-UA"/>
        </w:rPr>
        <w:t xml:space="preserve"> (для висвітлення суті теоретичних положень дослідження та висвітлення специфіки дослідження, його особливостей), </w:t>
      </w:r>
      <w:r>
        <w:rPr>
          <w:i/>
          <w:iCs/>
          <w:sz w:val="28"/>
          <w:szCs w:val="28"/>
          <w:lang w:val="uk-UA"/>
        </w:rPr>
        <w:t>спостереження</w:t>
      </w:r>
      <w:r>
        <w:rPr>
          <w:sz w:val="28"/>
          <w:szCs w:val="28"/>
          <w:lang w:val="uk-UA"/>
        </w:rPr>
        <w:t xml:space="preserve"> (для виявлення перспективних для аналізу синтаксичних структур), </w:t>
      </w:r>
      <w:r>
        <w:rPr>
          <w:i/>
          <w:iCs/>
          <w:sz w:val="28"/>
          <w:szCs w:val="28"/>
          <w:lang w:val="uk-UA"/>
        </w:rPr>
        <w:t>порівняння</w:t>
      </w:r>
      <w:r>
        <w:rPr>
          <w:sz w:val="28"/>
          <w:szCs w:val="28"/>
          <w:lang w:val="uk-UA"/>
        </w:rPr>
        <w:t xml:space="preserve"> (для визначення специфічних властивостей видів іменних фраз), </w:t>
      </w:r>
      <w:r>
        <w:rPr>
          <w:i/>
          <w:iCs/>
          <w:sz w:val="28"/>
          <w:szCs w:val="28"/>
          <w:lang w:val="uk-UA"/>
        </w:rPr>
        <w:t>аналіз</w:t>
      </w:r>
      <w:r>
        <w:rPr>
          <w:sz w:val="28"/>
          <w:szCs w:val="28"/>
          <w:lang w:val="uk-UA"/>
        </w:rPr>
        <w:t xml:space="preserve"> (для визначення елементарної структури видів іменних фраз та їх функціоналу), </w:t>
      </w:r>
      <w:r>
        <w:rPr>
          <w:i/>
          <w:iCs/>
          <w:sz w:val="28"/>
          <w:szCs w:val="28"/>
          <w:lang w:val="uk-UA"/>
        </w:rPr>
        <w:t>синтез</w:t>
      </w:r>
      <w:r>
        <w:rPr>
          <w:sz w:val="28"/>
          <w:szCs w:val="28"/>
          <w:lang w:val="uk-UA"/>
        </w:rPr>
        <w:t xml:space="preserve"> (для створення </w:t>
      </w:r>
      <w:proofErr w:type="spellStart"/>
      <w:r>
        <w:rPr>
          <w:sz w:val="28"/>
          <w:szCs w:val="28"/>
          <w:lang w:val="uk-UA"/>
        </w:rPr>
        <w:t>узагагальнюючого</w:t>
      </w:r>
      <w:proofErr w:type="spellEnd"/>
      <w:r>
        <w:rPr>
          <w:sz w:val="28"/>
          <w:szCs w:val="28"/>
          <w:lang w:val="uk-UA"/>
        </w:rPr>
        <w:t xml:space="preserve"> переліку властивостей іменних фраз в сучасній англійській мові).</w:t>
      </w:r>
    </w:p>
    <w:p w:rsidR="000B526D" w:rsidRDefault="000B526D" w:rsidP="000B526D">
      <w:pPr>
        <w:pStyle w:val="rvps19"/>
        <w:spacing w:line="360" w:lineRule="auto"/>
        <w:ind w:firstLine="709"/>
        <w:rPr>
          <w:sz w:val="28"/>
          <w:szCs w:val="28"/>
          <w:lang w:val="uk-UA"/>
        </w:rPr>
      </w:pPr>
      <w:r>
        <w:rPr>
          <w:sz w:val="28"/>
          <w:szCs w:val="28"/>
          <w:lang w:val="uk-UA"/>
        </w:rPr>
        <w:t xml:space="preserve">Серед </w:t>
      </w:r>
      <w:r>
        <w:rPr>
          <w:b/>
          <w:bCs/>
          <w:sz w:val="28"/>
          <w:szCs w:val="28"/>
          <w:lang w:val="uk-UA"/>
        </w:rPr>
        <w:t>спеціальних методів</w:t>
      </w:r>
      <w:r>
        <w:rPr>
          <w:sz w:val="28"/>
          <w:szCs w:val="28"/>
          <w:lang w:val="uk-UA"/>
        </w:rPr>
        <w:t xml:space="preserve"> дослідження важливо зазначити використання методу </w:t>
      </w:r>
      <w:r>
        <w:rPr>
          <w:i/>
          <w:iCs/>
          <w:sz w:val="28"/>
          <w:szCs w:val="28"/>
          <w:lang w:val="uk-UA"/>
        </w:rPr>
        <w:t>дистрибутивного аналізу</w:t>
      </w:r>
      <w:r>
        <w:rPr>
          <w:sz w:val="28"/>
          <w:szCs w:val="28"/>
          <w:lang w:val="uk-UA"/>
        </w:rPr>
        <w:t xml:space="preserve"> (для вивчення синтаксичної ролі фраз за певного контекстуального оточення), методу суцільної вибірки (для визначення випадків використання іменної фрази в англійському реченні), </w:t>
      </w:r>
      <w:r>
        <w:rPr>
          <w:i/>
          <w:iCs/>
          <w:sz w:val="28"/>
          <w:szCs w:val="28"/>
          <w:lang w:val="uk-UA"/>
        </w:rPr>
        <w:t>методу прагматичного аналізу</w:t>
      </w:r>
      <w:r>
        <w:rPr>
          <w:sz w:val="28"/>
          <w:szCs w:val="28"/>
          <w:lang w:val="uk-UA"/>
        </w:rPr>
        <w:t xml:space="preserve"> (для визначення прагматичного навантаження структурних елементів іменної фрази).</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b/>
          <w:bCs/>
          <w:sz w:val="28"/>
          <w:szCs w:val="28"/>
          <w:lang w:val="uk-UA"/>
        </w:rPr>
        <w:t>Структура роботи</w:t>
      </w:r>
      <w:r>
        <w:rPr>
          <w:rFonts w:asciiTheme="majorBidi" w:hAnsiTheme="majorBidi" w:cstheme="majorBidi"/>
          <w:sz w:val="28"/>
          <w:szCs w:val="28"/>
          <w:lang w:val="uk-UA"/>
        </w:rPr>
        <w:t xml:space="preserve"> підпорядкована етапам дослідження та складається з двох розділів, кожний по два підрозділи. Список використаних джерел налічує 17 позицій. Загальний обсяг роботи складає 23 сторінки.</w:t>
      </w:r>
    </w:p>
    <w:p w:rsidR="000B526D" w:rsidRDefault="000B526D" w:rsidP="000B526D">
      <w:pPr>
        <w:spacing w:after="0" w:line="360" w:lineRule="auto"/>
        <w:ind w:firstLine="709"/>
        <w:jc w:val="center"/>
        <w:rPr>
          <w:rFonts w:asciiTheme="majorBidi" w:hAnsiTheme="majorBidi" w:cstheme="majorBidi"/>
          <w:b/>
          <w:bCs/>
          <w:sz w:val="28"/>
          <w:szCs w:val="28"/>
          <w:lang w:val="uk-UA"/>
        </w:rPr>
      </w:pPr>
      <w:r>
        <w:rPr>
          <w:rFonts w:asciiTheme="majorBidi" w:hAnsiTheme="majorBidi" w:cstheme="majorBidi"/>
          <w:b/>
          <w:bCs/>
          <w:sz w:val="28"/>
          <w:szCs w:val="28"/>
          <w:lang w:val="uk-UA"/>
        </w:rPr>
        <w:lastRenderedPageBreak/>
        <w:t>РОЗДІЛ 1. ТЕОРЕТИЧНІ ЗАСАДИ ДОСЛІДЖЕННЯ ІМЕННОЇ ФРАЗИ В СУЧАСНІЙ АНГЛІЙСЬКІЙ МОВІ</w:t>
      </w:r>
    </w:p>
    <w:p w:rsidR="000B526D" w:rsidRDefault="000B526D" w:rsidP="000B526D">
      <w:pPr>
        <w:spacing w:after="0" w:line="360" w:lineRule="auto"/>
        <w:ind w:firstLine="709"/>
        <w:jc w:val="center"/>
        <w:rPr>
          <w:rFonts w:asciiTheme="majorBidi" w:hAnsiTheme="majorBidi" w:cstheme="majorBidi"/>
          <w:sz w:val="28"/>
          <w:szCs w:val="28"/>
          <w:lang w:val="uk-UA"/>
        </w:rPr>
      </w:pPr>
    </w:p>
    <w:p w:rsidR="000B526D" w:rsidRDefault="000B526D" w:rsidP="000B526D">
      <w:pPr>
        <w:spacing w:after="0" w:line="360" w:lineRule="auto"/>
        <w:ind w:firstLine="709"/>
        <w:jc w:val="center"/>
        <w:rPr>
          <w:rFonts w:asciiTheme="majorBidi" w:hAnsiTheme="majorBidi" w:cstheme="majorBidi"/>
          <w:b/>
          <w:bCs/>
          <w:sz w:val="28"/>
          <w:szCs w:val="28"/>
          <w:lang w:val="uk-UA"/>
        </w:rPr>
      </w:pPr>
      <w:r>
        <w:rPr>
          <w:rFonts w:asciiTheme="majorBidi" w:hAnsiTheme="majorBidi" w:cstheme="majorBidi"/>
          <w:b/>
          <w:bCs/>
          <w:sz w:val="28"/>
          <w:szCs w:val="28"/>
          <w:lang w:val="uk-UA"/>
        </w:rPr>
        <w:t>1. 1. Поняття іменної фрази через призму лінгвістичних досліджень</w:t>
      </w:r>
    </w:p>
    <w:p w:rsidR="000B526D" w:rsidRDefault="000B526D" w:rsidP="000B526D">
      <w:pPr>
        <w:spacing w:after="0" w:line="360" w:lineRule="auto"/>
        <w:ind w:firstLine="709"/>
        <w:rPr>
          <w:rFonts w:asciiTheme="majorBidi" w:hAnsiTheme="majorBidi" w:cstheme="majorBidi"/>
          <w:sz w:val="28"/>
          <w:szCs w:val="28"/>
          <w:lang w:val="uk-UA"/>
        </w:rPr>
      </w:pP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Системний підхід сучасних синтаксичних досліджень актуалізує розгляд багатьох лінгвістичних проблем, що виникли через термінологічне </w:t>
      </w:r>
      <w:proofErr w:type="spellStart"/>
      <w:r>
        <w:rPr>
          <w:rFonts w:asciiTheme="majorBidi" w:hAnsiTheme="majorBidi" w:cstheme="majorBidi"/>
          <w:sz w:val="28"/>
          <w:szCs w:val="28"/>
          <w:lang w:val="uk-UA"/>
        </w:rPr>
        <w:t>різнотлумачення</w:t>
      </w:r>
      <w:proofErr w:type="spellEnd"/>
      <w:r>
        <w:rPr>
          <w:rFonts w:asciiTheme="majorBidi" w:hAnsiTheme="majorBidi" w:cstheme="majorBidi"/>
          <w:sz w:val="28"/>
          <w:szCs w:val="28"/>
          <w:lang w:val="uk-UA"/>
        </w:rPr>
        <w:t xml:space="preserve"> чи варіативність трактування багатопланових мовних явищ. Однією з таких проблем у галузі синтаксису є тлумачення поняття «фраза». </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Означене поняття опинилося в центрі уваги мовознавців у 60-70-х роках ХХ століття. У своєму дослідженні структурних елементів іменної фрази “</w:t>
      </w:r>
      <w:r>
        <w:rPr>
          <w:rFonts w:asciiTheme="majorBidi" w:hAnsiTheme="majorBidi" w:cstheme="majorBidi"/>
          <w:i/>
          <w:iCs/>
          <w:sz w:val="28"/>
          <w:szCs w:val="28"/>
          <w:lang w:val="en-US"/>
        </w:rPr>
        <w:t>Nominal</w:t>
      </w:r>
      <w:r>
        <w:rPr>
          <w:rFonts w:asciiTheme="majorBidi" w:hAnsiTheme="majorBidi" w:cstheme="majorBidi"/>
          <w:i/>
          <w:iCs/>
          <w:sz w:val="28"/>
          <w:szCs w:val="28"/>
          <w:lang w:val="uk-UA"/>
        </w:rPr>
        <w:t xml:space="preserve"> </w:t>
      </w:r>
      <w:r>
        <w:rPr>
          <w:rFonts w:asciiTheme="majorBidi" w:hAnsiTheme="majorBidi" w:cstheme="majorBidi"/>
          <w:i/>
          <w:iCs/>
          <w:sz w:val="28"/>
          <w:szCs w:val="28"/>
          <w:lang w:val="en-US"/>
        </w:rPr>
        <w:t>Modifiers</w:t>
      </w:r>
      <w:r>
        <w:rPr>
          <w:rFonts w:asciiTheme="majorBidi" w:hAnsiTheme="majorBidi" w:cstheme="majorBidi"/>
          <w:i/>
          <w:iCs/>
          <w:sz w:val="28"/>
          <w:szCs w:val="28"/>
          <w:lang w:val="uk-UA"/>
        </w:rPr>
        <w:t xml:space="preserve"> </w:t>
      </w:r>
      <w:r>
        <w:rPr>
          <w:rFonts w:asciiTheme="majorBidi" w:hAnsiTheme="majorBidi" w:cstheme="majorBidi"/>
          <w:i/>
          <w:iCs/>
          <w:sz w:val="28"/>
          <w:szCs w:val="28"/>
          <w:lang w:val="en-US"/>
        </w:rPr>
        <w:t>in</w:t>
      </w:r>
      <w:r>
        <w:rPr>
          <w:rFonts w:asciiTheme="majorBidi" w:hAnsiTheme="majorBidi" w:cstheme="majorBidi"/>
          <w:i/>
          <w:iCs/>
          <w:sz w:val="28"/>
          <w:szCs w:val="28"/>
          <w:lang w:val="uk-UA"/>
        </w:rPr>
        <w:t xml:space="preserve"> </w:t>
      </w:r>
      <w:r>
        <w:rPr>
          <w:rFonts w:asciiTheme="majorBidi" w:hAnsiTheme="majorBidi" w:cstheme="majorBidi"/>
          <w:i/>
          <w:iCs/>
          <w:sz w:val="28"/>
          <w:szCs w:val="28"/>
          <w:lang w:val="en-US"/>
        </w:rPr>
        <w:t>Noun</w:t>
      </w:r>
      <w:r>
        <w:rPr>
          <w:rFonts w:asciiTheme="majorBidi" w:hAnsiTheme="majorBidi" w:cstheme="majorBidi"/>
          <w:i/>
          <w:iCs/>
          <w:sz w:val="28"/>
          <w:szCs w:val="28"/>
          <w:lang w:val="uk-UA"/>
        </w:rPr>
        <w:t xml:space="preserve"> </w:t>
      </w:r>
      <w:r>
        <w:rPr>
          <w:rFonts w:asciiTheme="majorBidi" w:hAnsiTheme="majorBidi" w:cstheme="majorBidi"/>
          <w:i/>
          <w:iCs/>
          <w:sz w:val="28"/>
          <w:szCs w:val="28"/>
          <w:lang w:val="en-US"/>
        </w:rPr>
        <w:t>Phrase</w:t>
      </w:r>
      <w:r>
        <w:rPr>
          <w:rFonts w:asciiTheme="majorBidi" w:hAnsiTheme="majorBidi" w:cstheme="majorBidi"/>
          <w:i/>
          <w:iCs/>
          <w:sz w:val="28"/>
          <w:szCs w:val="28"/>
          <w:lang w:val="uk-UA"/>
        </w:rPr>
        <w:t xml:space="preserve"> </w:t>
      </w:r>
      <w:r>
        <w:rPr>
          <w:rFonts w:asciiTheme="majorBidi" w:hAnsiTheme="majorBidi" w:cstheme="majorBidi"/>
          <w:i/>
          <w:iCs/>
          <w:sz w:val="28"/>
          <w:szCs w:val="28"/>
          <w:lang w:val="en-US"/>
        </w:rPr>
        <w:t>Structure</w:t>
      </w:r>
      <w:r>
        <w:rPr>
          <w:rFonts w:asciiTheme="majorBidi" w:hAnsiTheme="majorBidi" w:cstheme="majorBidi"/>
          <w:i/>
          <w:iCs/>
          <w:sz w:val="28"/>
          <w:szCs w:val="28"/>
          <w:lang w:val="uk-UA"/>
        </w:rPr>
        <w:t xml:space="preserve">: </w:t>
      </w:r>
      <w:r>
        <w:rPr>
          <w:rFonts w:asciiTheme="majorBidi" w:hAnsiTheme="majorBidi" w:cstheme="majorBidi"/>
          <w:i/>
          <w:iCs/>
          <w:sz w:val="28"/>
          <w:szCs w:val="28"/>
          <w:lang w:val="en-US"/>
        </w:rPr>
        <w:t>Evidence</w:t>
      </w:r>
      <w:r>
        <w:rPr>
          <w:rFonts w:asciiTheme="majorBidi" w:hAnsiTheme="majorBidi" w:cstheme="majorBidi"/>
          <w:i/>
          <w:iCs/>
          <w:sz w:val="28"/>
          <w:szCs w:val="28"/>
          <w:lang w:val="uk-UA"/>
        </w:rPr>
        <w:t xml:space="preserve"> </w:t>
      </w:r>
      <w:r>
        <w:rPr>
          <w:rFonts w:asciiTheme="majorBidi" w:hAnsiTheme="majorBidi" w:cstheme="majorBidi"/>
          <w:i/>
          <w:iCs/>
          <w:sz w:val="28"/>
          <w:szCs w:val="28"/>
          <w:lang w:val="en-US"/>
        </w:rPr>
        <w:t>from</w:t>
      </w:r>
      <w:r>
        <w:rPr>
          <w:rFonts w:asciiTheme="majorBidi" w:hAnsiTheme="majorBidi" w:cstheme="majorBidi"/>
          <w:i/>
          <w:iCs/>
          <w:sz w:val="28"/>
          <w:szCs w:val="28"/>
          <w:lang w:val="uk-UA"/>
        </w:rPr>
        <w:t xml:space="preserve"> </w:t>
      </w:r>
      <w:r>
        <w:rPr>
          <w:rFonts w:asciiTheme="majorBidi" w:hAnsiTheme="majorBidi" w:cstheme="majorBidi"/>
          <w:i/>
          <w:iCs/>
          <w:sz w:val="28"/>
          <w:szCs w:val="28"/>
          <w:lang w:val="en-US"/>
        </w:rPr>
        <w:t>Contemporary</w:t>
      </w:r>
      <w:r>
        <w:rPr>
          <w:rFonts w:asciiTheme="majorBidi" w:hAnsiTheme="majorBidi" w:cstheme="majorBidi"/>
          <w:i/>
          <w:iCs/>
          <w:sz w:val="28"/>
          <w:szCs w:val="28"/>
          <w:lang w:val="uk-UA"/>
        </w:rPr>
        <w:t xml:space="preserve"> </w:t>
      </w:r>
      <w:r>
        <w:rPr>
          <w:rFonts w:asciiTheme="majorBidi" w:hAnsiTheme="majorBidi" w:cstheme="majorBidi"/>
          <w:i/>
          <w:iCs/>
          <w:sz w:val="28"/>
          <w:szCs w:val="28"/>
          <w:lang w:val="en-US"/>
        </w:rPr>
        <w:t>English</w:t>
      </w:r>
      <w:r>
        <w:rPr>
          <w:rFonts w:asciiTheme="majorBidi" w:hAnsiTheme="majorBidi" w:cstheme="majorBidi"/>
          <w:sz w:val="28"/>
          <w:szCs w:val="28"/>
          <w:lang w:val="uk-UA"/>
        </w:rPr>
        <w:t>” [</w:t>
      </w:r>
      <w:proofErr w:type="spellStart"/>
      <w:r>
        <w:rPr>
          <w:rFonts w:asciiTheme="majorBidi" w:hAnsiTheme="majorBidi" w:cstheme="majorBidi"/>
          <w:sz w:val="28"/>
          <w:szCs w:val="28"/>
          <w:lang w:val="uk-UA"/>
        </w:rPr>
        <w:t>Гомез</w:t>
      </w:r>
      <w:proofErr w:type="spellEnd"/>
      <w:r>
        <w:rPr>
          <w:rFonts w:asciiTheme="majorBidi" w:hAnsiTheme="majorBidi" w:cstheme="majorBidi"/>
          <w:sz w:val="28"/>
          <w:szCs w:val="28"/>
          <w:lang w:val="uk-UA"/>
        </w:rPr>
        <w:t xml:space="preserve">] І. </w:t>
      </w:r>
      <w:proofErr w:type="spellStart"/>
      <w:r>
        <w:rPr>
          <w:rFonts w:asciiTheme="majorBidi" w:hAnsiTheme="majorBidi" w:cstheme="majorBidi"/>
          <w:sz w:val="28"/>
          <w:szCs w:val="28"/>
          <w:lang w:val="uk-UA"/>
        </w:rPr>
        <w:t>Гомез</w:t>
      </w:r>
      <w:proofErr w:type="spellEnd"/>
      <w:r>
        <w:rPr>
          <w:rFonts w:asciiTheme="majorBidi" w:hAnsiTheme="majorBidi" w:cstheme="majorBidi"/>
          <w:sz w:val="28"/>
          <w:szCs w:val="28"/>
          <w:lang w:val="uk-UA"/>
        </w:rPr>
        <w:t xml:space="preserve"> здійснює короткий екскурс в історію дослідження фрази як такої. </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Зокрема, І. </w:t>
      </w:r>
      <w:proofErr w:type="spellStart"/>
      <w:r>
        <w:rPr>
          <w:rFonts w:asciiTheme="majorBidi" w:hAnsiTheme="majorBidi" w:cstheme="majorBidi"/>
          <w:sz w:val="28"/>
          <w:szCs w:val="28"/>
          <w:lang w:val="uk-UA"/>
        </w:rPr>
        <w:t>Гомез</w:t>
      </w:r>
      <w:proofErr w:type="spellEnd"/>
      <w:r>
        <w:rPr>
          <w:rFonts w:asciiTheme="majorBidi" w:hAnsiTheme="majorBidi" w:cstheme="majorBidi"/>
          <w:sz w:val="28"/>
          <w:szCs w:val="28"/>
          <w:lang w:val="uk-UA"/>
        </w:rPr>
        <w:t xml:space="preserve"> зазначає, що серед науковців є певні розбіжності стосовно </w:t>
      </w:r>
      <w:proofErr w:type="spellStart"/>
      <w:r>
        <w:rPr>
          <w:rFonts w:asciiTheme="majorBidi" w:hAnsiTheme="majorBidi" w:cstheme="majorBidi"/>
          <w:sz w:val="28"/>
          <w:szCs w:val="28"/>
          <w:lang w:val="uk-UA"/>
        </w:rPr>
        <w:t>дефініювання</w:t>
      </w:r>
      <w:proofErr w:type="spellEnd"/>
      <w:r>
        <w:rPr>
          <w:rFonts w:asciiTheme="majorBidi" w:hAnsiTheme="majorBidi" w:cstheme="majorBidi"/>
          <w:sz w:val="28"/>
          <w:szCs w:val="28"/>
          <w:lang w:val="uk-UA"/>
        </w:rPr>
        <w:t xml:space="preserve"> фрази: О. Єсперсен визначає фразу як результат комбінування слів з метою створення смислу, тоді як </w:t>
      </w:r>
      <w:proofErr w:type="spellStart"/>
      <w:r>
        <w:rPr>
          <w:rFonts w:asciiTheme="majorBidi" w:hAnsiTheme="majorBidi" w:cstheme="majorBidi"/>
          <w:sz w:val="28"/>
          <w:szCs w:val="28"/>
          <w:lang w:val="uk-UA" w:bidi="uk-UA"/>
        </w:rPr>
        <w:t>Е. Круізі</w:t>
      </w:r>
      <w:proofErr w:type="spellEnd"/>
      <w:r>
        <w:rPr>
          <w:rFonts w:asciiTheme="majorBidi" w:hAnsiTheme="majorBidi" w:cstheme="majorBidi"/>
          <w:sz w:val="28"/>
          <w:szCs w:val="28"/>
          <w:lang w:val="uk-UA" w:bidi="uk-UA"/>
        </w:rPr>
        <w:t>нга</w:t>
      </w:r>
      <w:r>
        <w:rPr>
          <w:rFonts w:asciiTheme="majorBidi" w:hAnsiTheme="majorBidi" w:cstheme="majorBidi"/>
          <w:sz w:val="28"/>
          <w:szCs w:val="28"/>
          <w:lang w:val="uk-UA"/>
        </w:rPr>
        <w:t xml:space="preserve"> звертає увагу, передусім, на виконання її компонентами спільної синтаксичної ролі [</w:t>
      </w:r>
      <w:r>
        <w:rPr>
          <w:rFonts w:asciiTheme="majorBidi" w:hAnsiTheme="majorBidi" w:cstheme="majorBidi"/>
          <w:sz w:val="28"/>
          <w:szCs w:val="28"/>
          <w:lang w:val="en-US"/>
        </w:rPr>
        <w:t>G</w:t>
      </w:r>
      <w:r>
        <w:rPr>
          <w:rFonts w:asciiTheme="majorBidi" w:hAnsiTheme="majorBidi" w:cstheme="majorBidi"/>
          <w:sz w:val="28"/>
          <w:szCs w:val="28"/>
          <w:lang w:val="uk-UA"/>
        </w:rPr>
        <w:t>ó</w:t>
      </w:r>
      <w:proofErr w:type="spellStart"/>
      <w:r>
        <w:rPr>
          <w:rFonts w:asciiTheme="majorBidi" w:hAnsiTheme="majorBidi" w:cstheme="majorBidi"/>
          <w:sz w:val="28"/>
          <w:szCs w:val="28"/>
          <w:lang w:val="en-US"/>
        </w:rPr>
        <w:t>mez</w:t>
      </w:r>
      <w:proofErr w:type="spellEnd"/>
      <w:r>
        <w:rPr>
          <w:rFonts w:asciiTheme="majorBidi" w:hAnsiTheme="majorBidi" w:cstheme="majorBidi"/>
          <w:sz w:val="28"/>
          <w:szCs w:val="28"/>
          <w:lang w:val="uk-UA"/>
        </w:rPr>
        <w:t xml:space="preserve">, </w:t>
      </w:r>
      <w:r>
        <w:rPr>
          <w:rFonts w:asciiTheme="majorBidi" w:hAnsiTheme="majorBidi" w:cstheme="majorBidi"/>
          <w:sz w:val="28"/>
          <w:szCs w:val="28"/>
          <w:lang w:val="en-US"/>
        </w:rPr>
        <w:t>p</w:t>
      </w:r>
      <w:r>
        <w:rPr>
          <w:rFonts w:asciiTheme="majorBidi" w:hAnsiTheme="majorBidi" w:cstheme="majorBidi"/>
          <w:sz w:val="28"/>
          <w:szCs w:val="28"/>
          <w:lang w:val="uk-UA"/>
        </w:rPr>
        <w:t xml:space="preserve">.6]. Якщо в першому випадку ми говоримо про превалювання семантичного підходу до </w:t>
      </w:r>
      <w:proofErr w:type="spellStart"/>
      <w:r>
        <w:rPr>
          <w:rFonts w:asciiTheme="majorBidi" w:hAnsiTheme="majorBidi" w:cstheme="majorBidi"/>
          <w:sz w:val="28"/>
          <w:szCs w:val="28"/>
          <w:lang w:val="uk-UA"/>
        </w:rPr>
        <w:t>дефініювання</w:t>
      </w:r>
      <w:proofErr w:type="spellEnd"/>
      <w:r>
        <w:rPr>
          <w:rFonts w:asciiTheme="majorBidi" w:hAnsiTheme="majorBidi" w:cstheme="majorBidi"/>
          <w:sz w:val="28"/>
          <w:szCs w:val="28"/>
          <w:lang w:val="uk-UA"/>
        </w:rPr>
        <w:t xml:space="preserve"> фрази, то у другому випадку йдеться про функціонально-граматичний підхід. </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Водночас починає формуватися структурно-ієрархічних підхід до </w:t>
      </w:r>
      <w:proofErr w:type="spellStart"/>
      <w:r>
        <w:rPr>
          <w:rFonts w:asciiTheme="majorBidi" w:hAnsiTheme="majorBidi" w:cstheme="majorBidi"/>
          <w:sz w:val="28"/>
          <w:szCs w:val="28"/>
          <w:lang w:val="uk-UA"/>
        </w:rPr>
        <w:t>дефініювання</w:t>
      </w:r>
      <w:proofErr w:type="spellEnd"/>
      <w:r>
        <w:rPr>
          <w:rFonts w:asciiTheme="majorBidi" w:hAnsiTheme="majorBidi" w:cstheme="majorBidi"/>
          <w:sz w:val="28"/>
          <w:szCs w:val="28"/>
          <w:lang w:val="uk-UA"/>
        </w:rPr>
        <w:t xml:space="preserve"> фраз. У працях Ч. </w:t>
      </w:r>
      <w:proofErr w:type="spellStart"/>
      <w:r>
        <w:rPr>
          <w:rFonts w:asciiTheme="majorBidi" w:hAnsiTheme="majorBidi" w:cstheme="majorBidi"/>
          <w:sz w:val="28"/>
          <w:szCs w:val="28"/>
          <w:lang w:val="uk-UA"/>
        </w:rPr>
        <w:t>Хоккельта</w:t>
      </w:r>
      <w:proofErr w:type="spellEnd"/>
      <w:r>
        <w:rPr>
          <w:rFonts w:asciiTheme="majorBidi" w:hAnsiTheme="majorBidi" w:cstheme="majorBidi"/>
          <w:sz w:val="28"/>
          <w:szCs w:val="28"/>
          <w:lang w:val="uk-UA"/>
        </w:rPr>
        <w:t xml:space="preserve"> висловлюється думка про те, що фрази є різнорівневими конструктивними утвореннями, що передбачають модифікацію одного елементам іншим [</w:t>
      </w:r>
      <w:r>
        <w:rPr>
          <w:rFonts w:asciiTheme="majorBidi" w:hAnsiTheme="majorBidi" w:cstheme="majorBidi"/>
          <w:sz w:val="28"/>
          <w:szCs w:val="28"/>
          <w:lang w:val="en-US"/>
        </w:rPr>
        <w:t>G</w:t>
      </w:r>
      <w:r>
        <w:rPr>
          <w:rFonts w:asciiTheme="majorBidi" w:hAnsiTheme="majorBidi" w:cstheme="majorBidi"/>
          <w:sz w:val="28"/>
          <w:szCs w:val="28"/>
          <w:lang w:val="uk-UA"/>
        </w:rPr>
        <w:t>ó</w:t>
      </w:r>
      <w:proofErr w:type="spellStart"/>
      <w:r>
        <w:rPr>
          <w:rFonts w:asciiTheme="majorBidi" w:hAnsiTheme="majorBidi" w:cstheme="majorBidi"/>
          <w:sz w:val="28"/>
          <w:szCs w:val="28"/>
          <w:lang w:val="en-US"/>
        </w:rPr>
        <w:t>mez</w:t>
      </w:r>
      <w:proofErr w:type="spellEnd"/>
      <w:r>
        <w:rPr>
          <w:rFonts w:asciiTheme="majorBidi" w:hAnsiTheme="majorBidi" w:cstheme="majorBidi"/>
          <w:sz w:val="28"/>
          <w:szCs w:val="28"/>
          <w:lang w:val="uk-UA"/>
        </w:rPr>
        <w:t xml:space="preserve">, </w:t>
      </w:r>
      <w:r>
        <w:rPr>
          <w:rFonts w:asciiTheme="majorBidi" w:hAnsiTheme="majorBidi" w:cstheme="majorBidi"/>
          <w:sz w:val="28"/>
          <w:szCs w:val="28"/>
          <w:lang w:val="en-US"/>
        </w:rPr>
        <w:t>p</w:t>
      </w:r>
      <w:r>
        <w:rPr>
          <w:rFonts w:asciiTheme="majorBidi" w:hAnsiTheme="majorBidi" w:cstheme="majorBidi"/>
          <w:sz w:val="28"/>
          <w:szCs w:val="28"/>
          <w:lang w:val="uk-UA"/>
        </w:rPr>
        <w:t>.6]. Дослідник також зауважив, що елементи фрази перебувають у логічних та ієрархічних зв’язках один з одним, віддаленість від смислового центру фрази в такому разу означає інший ієрархічний рівень структури. Таким чином з’являється поняття «</w:t>
      </w:r>
      <w:proofErr w:type="spellStart"/>
      <w:r>
        <w:rPr>
          <w:rFonts w:asciiTheme="majorBidi" w:hAnsiTheme="majorBidi" w:cstheme="majorBidi"/>
          <w:sz w:val="28"/>
          <w:szCs w:val="28"/>
          <w:lang w:val="uk-UA"/>
        </w:rPr>
        <w:t>ендоцентризму</w:t>
      </w:r>
      <w:proofErr w:type="spellEnd"/>
      <w:r>
        <w:rPr>
          <w:rFonts w:asciiTheme="majorBidi" w:hAnsiTheme="majorBidi" w:cstheme="majorBidi"/>
          <w:sz w:val="28"/>
          <w:szCs w:val="28"/>
          <w:lang w:val="uk-UA"/>
        </w:rPr>
        <w:t>», що актуальне й на сучасному етапі досліджень структури фрази.</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 xml:space="preserve">Щодо сучасного етапу наукових розвідок в означеній сфері, важливо зауважити, що відбулося розширення методології дослідження фрази шляхом зміцнення </w:t>
      </w:r>
      <w:proofErr w:type="spellStart"/>
      <w:r>
        <w:rPr>
          <w:rFonts w:asciiTheme="majorBidi" w:hAnsiTheme="majorBidi" w:cstheme="majorBidi"/>
          <w:sz w:val="28"/>
          <w:szCs w:val="28"/>
          <w:lang w:val="uk-UA"/>
        </w:rPr>
        <w:t>інтердисциплінарних</w:t>
      </w:r>
      <w:proofErr w:type="spellEnd"/>
      <w:r>
        <w:rPr>
          <w:rFonts w:asciiTheme="majorBidi" w:hAnsiTheme="majorBidi" w:cstheme="majorBidi"/>
          <w:sz w:val="28"/>
          <w:szCs w:val="28"/>
          <w:lang w:val="uk-UA"/>
        </w:rPr>
        <w:t xml:space="preserve"> зв’язків у сфері лінгвістики. Зокрема, прихильники інформаційного підходу визначають фразу як один із різновидів інформаційних одиниць. Зазначені одиниці розглядають відносно їх здатності потенційно виражати смисли, причому фраза з цієї точки зору постає як інформаційна одиниця повідомлення, що володіє максимальною смисловою змістовністю [</w:t>
      </w:r>
      <w:proofErr w:type="spellStart"/>
      <w:r>
        <w:rPr>
          <w:rFonts w:asciiTheme="majorBidi" w:hAnsiTheme="majorBidi" w:cstheme="majorBidi"/>
          <w:sz w:val="28"/>
          <w:szCs w:val="28"/>
          <w:lang w:val="en-US"/>
        </w:rPr>
        <w:t>Ozhereleva</w:t>
      </w:r>
      <w:proofErr w:type="spellEnd"/>
      <w:r>
        <w:rPr>
          <w:rFonts w:asciiTheme="majorBidi" w:hAnsiTheme="majorBidi" w:cstheme="majorBidi"/>
          <w:sz w:val="28"/>
          <w:szCs w:val="28"/>
          <w:lang w:val="uk-UA"/>
        </w:rPr>
        <w:t xml:space="preserve">, </w:t>
      </w:r>
      <w:proofErr w:type="spellStart"/>
      <w:r>
        <w:rPr>
          <w:rFonts w:asciiTheme="majorBidi" w:hAnsiTheme="majorBidi" w:cstheme="majorBidi"/>
          <w:sz w:val="28"/>
          <w:szCs w:val="28"/>
          <w:lang w:val="en-US"/>
        </w:rPr>
        <w:t>pp</w:t>
      </w:r>
      <w:proofErr w:type="spellEnd"/>
      <w:r>
        <w:rPr>
          <w:rFonts w:asciiTheme="majorBidi" w:hAnsiTheme="majorBidi" w:cstheme="majorBidi"/>
          <w:sz w:val="28"/>
          <w:szCs w:val="28"/>
          <w:lang w:val="uk-UA"/>
        </w:rPr>
        <w:t xml:space="preserve">. 1895-1896]. </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Проте, високий рівень суб’єктивізму у визначенні рівня здатності переносити смисли певними синтаксичними одиницями ускладнює емпіричне опрацювання інформаційної теорії. У межах цього дослідження об’єктами дослідження було обрано структурні особливості фрази як найбільш </w:t>
      </w:r>
      <w:proofErr w:type="spellStart"/>
      <w:r>
        <w:rPr>
          <w:rFonts w:asciiTheme="majorBidi" w:hAnsiTheme="majorBidi" w:cstheme="majorBidi"/>
          <w:sz w:val="28"/>
          <w:szCs w:val="28"/>
          <w:lang w:val="uk-UA"/>
        </w:rPr>
        <w:t>потенціально</w:t>
      </w:r>
      <w:proofErr w:type="spellEnd"/>
      <w:r>
        <w:rPr>
          <w:rFonts w:asciiTheme="majorBidi" w:hAnsiTheme="majorBidi" w:cstheme="majorBidi"/>
          <w:sz w:val="28"/>
          <w:szCs w:val="28"/>
          <w:lang w:val="uk-UA"/>
        </w:rPr>
        <w:t xml:space="preserve"> здатні до репрезентації властивих їх лінгвістичних ознак. Зокрема, науковий інтерес викликають іменні фрази, тобто фрази, у яких ядерним елементом виступає іменник.</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Термін «іменник» використовується для опису класу лексичних одиниць, </w:t>
      </w:r>
      <w:proofErr w:type="spellStart"/>
      <w:r>
        <w:rPr>
          <w:rFonts w:asciiTheme="majorBidi" w:hAnsiTheme="majorBidi" w:cstheme="majorBidi"/>
          <w:sz w:val="28"/>
          <w:szCs w:val="28"/>
          <w:lang w:val="uk-UA"/>
        </w:rPr>
        <w:t>прототипні</w:t>
      </w:r>
      <w:proofErr w:type="spellEnd"/>
      <w:r>
        <w:rPr>
          <w:rFonts w:asciiTheme="majorBidi" w:hAnsiTheme="majorBidi" w:cstheme="majorBidi"/>
          <w:sz w:val="28"/>
          <w:szCs w:val="28"/>
          <w:lang w:val="uk-UA"/>
        </w:rPr>
        <w:t xml:space="preserve"> члени яких посилаються на сутності, речовини і названі особи чи місця. Традиційно термін «іменна фраза» потім використовувався для опису будь-якої фрази, що складається з іменника як центральної складової і здатної функціонувати як аргумент у реченні, тобто виконувати функцію суб’єкта або об’єкта дії [</w:t>
      </w:r>
      <w:r>
        <w:rPr>
          <w:rFonts w:asciiTheme="majorBidi" w:hAnsiTheme="majorBidi" w:cstheme="majorBidi"/>
          <w:sz w:val="28"/>
          <w:szCs w:val="28"/>
          <w:lang w:val="en-US"/>
        </w:rPr>
        <w:t>Payne</w:t>
      </w:r>
      <w:r>
        <w:rPr>
          <w:rFonts w:asciiTheme="majorBidi" w:hAnsiTheme="majorBidi" w:cstheme="majorBidi"/>
          <w:sz w:val="28"/>
          <w:szCs w:val="28"/>
          <w:lang w:val="uk-UA"/>
        </w:rPr>
        <w:t xml:space="preserve">, </w:t>
      </w:r>
      <w:r>
        <w:rPr>
          <w:rFonts w:asciiTheme="majorBidi" w:hAnsiTheme="majorBidi" w:cstheme="majorBidi"/>
          <w:sz w:val="28"/>
          <w:szCs w:val="28"/>
          <w:lang w:val="en-US"/>
        </w:rPr>
        <w:t>p</w:t>
      </w:r>
      <w:r>
        <w:rPr>
          <w:rFonts w:asciiTheme="majorBidi" w:hAnsiTheme="majorBidi" w:cstheme="majorBidi"/>
          <w:sz w:val="28"/>
          <w:szCs w:val="28"/>
          <w:lang w:val="uk-UA"/>
        </w:rPr>
        <w:t>.712]. Щодо іменної фрази, як і до фрази в цілому серед науковців немає єдності у наданні дефініції цьому поняттю.</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Дж. </w:t>
      </w:r>
      <w:proofErr w:type="spellStart"/>
      <w:r>
        <w:rPr>
          <w:rFonts w:asciiTheme="majorBidi" w:hAnsiTheme="majorBidi" w:cstheme="majorBidi"/>
          <w:sz w:val="28"/>
          <w:szCs w:val="28"/>
          <w:lang w:val="uk-UA"/>
        </w:rPr>
        <w:t>Річардс</w:t>
      </w:r>
      <w:proofErr w:type="spellEnd"/>
      <w:r>
        <w:rPr>
          <w:rFonts w:asciiTheme="majorBidi" w:hAnsiTheme="majorBidi" w:cstheme="majorBidi"/>
          <w:sz w:val="28"/>
          <w:szCs w:val="28"/>
          <w:lang w:val="uk-UA"/>
        </w:rPr>
        <w:t xml:space="preserve"> визначає іменну фразу як групу слів, у якій у якості ядра виступає іменник або займенник [</w:t>
      </w:r>
      <w:r>
        <w:rPr>
          <w:rFonts w:asciiTheme="majorBidi" w:hAnsiTheme="majorBidi" w:cstheme="majorBidi"/>
          <w:sz w:val="28"/>
          <w:szCs w:val="28"/>
          <w:lang w:val="en-US"/>
        </w:rPr>
        <w:t>Richards</w:t>
      </w:r>
      <w:r>
        <w:rPr>
          <w:rFonts w:asciiTheme="majorBidi" w:hAnsiTheme="majorBidi" w:cstheme="majorBidi"/>
          <w:sz w:val="28"/>
          <w:szCs w:val="28"/>
          <w:lang w:val="uk-UA"/>
        </w:rPr>
        <w:t xml:space="preserve">, </w:t>
      </w:r>
      <w:r>
        <w:rPr>
          <w:rFonts w:asciiTheme="majorBidi" w:hAnsiTheme="majorBidi" w:cstheme="majorBidi"/>
          <w:sz w:val="28"/>
          <w:szCs w:val="28"/>
          <w:lang w:val="en-US"/>
        </w:rPr>
        <w:t>p</w:t>
      </w:r>
      <w:r>
        <w:rPr>
          <w:rFonts w:asciiTheme="majorBidi" w:hAnsiTheme="majorBidi" w:cstheme="majorBidi"/>
          <w:sz w:val="28"/>
          <w:szCs w:val="28"/>
          <w:lang w:val="uk-UA"/>
        </w:rPr>
        <w:t xml:space="preserve">. 402]. Також до складу іменної фрази можуть входити модифікатори. Слід зазначити, що використання іменних фраз є мовною </w:t>
      </w:r>
      <w:proofErr w:type="spellStart"/>
      <w:r>
        <w:rPr>
          <w:rFonts w:asciiTheme="majorBidi" w:hAnsiTheme="majorBidi" w:cstheme="majorBidi"/>
          <w:sz w:val="28"/>
          <w:szCs w:val="28"/>
          <w:lang w:val="uk-UA"/>
        </w:rPr>
        <w:t>універсалією</w:t>
      </w:r>
      <w:proofErr w:type="spellEnd"/>
      <w:r>
        <w:rPr>
          <w:rFonts w:asciiTheme="majorBidi" w:hAnsiTheme="majorBidi" w:cstheme="majorBidi"/>
          <w:sz w:val="28"/>
          <w:szCs w:val="28"/>
          <w:lang w:val="uk-UA"/>
        </w:rPr>
        <w:t xml:space="preserve">, тобто властиве не лише англійській мові, а й мові як такій, що свідчить про </w:t>
      </w:r>
      <w:proofErr w:type="spellStart"/>
      <w:r>
        <w:rPr>
          <w:rFonts w:asciiTheme="majorBidi" w:hAnsiTheme="majorBidi" w:cstheme="majorBidi"/>
          <w:sz w:val="28"/>
          <w:szCs w:val="28"/>
          <w:lang w:val="uk-UA"/>
        </w:rPr>
        <w:t>детермінування</w:t>
      </w:r>
      <w:proofErr w:type="spellEnd"/>
      <w:r>
        <w:rPr>
          <w:rFonts w:asciiTheme="majorBidi" w:hAnsiTheme="majorBidi" w:cstheme="majorBidi"/>
          <w:sz w:val="28"/>
          <w:szCs w:val="28"/>
          <w:lang w:val="uk-UA"/>
        </w:rPr>
        <w:t xml:space="preserve"> цього мовного явища, передусім, законами людського мислення, необхідність існування логічних смислових зв’язків між елементами структури.</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 xml:space="preserve">І. </w:t>
      </w:r>
      <w:proofErr w:type="spellStart"/>
      <w:r>
        <w:rPr>
          <w:rFonts w:asciiTheme="majorBidi" w:hAnsiTheme="majorBidi" w:cstheme="majorBidi"/>
          <w:sz w:val="28"/>
          <w:szCs w:val="28"/>
          <w:lang w:val="uk-UA"/>
        </w:rPr>
        <w:t>Калиновська</w:t>
      </w:r>
      <w:proofErr w:type="spellEnd"/>
      <w:r>
        <w:rPr>
          <w:rFonts w:asciiTheme="majorBidi" w:hAnsiTheme="majorBidi" w:cstheme="majorBidi"/>
          <w:sz w:val="28"/>
          <w:szCs w:val="28"/>
          <w:lang w:val="uk-UA"/>
        </w:rPr>
        <w:t xml:space="preserve"> зауважує, що іменникові фрази є одними із </w:t>
      </w:r>
      <w:proofErr w:type="spellStart"/>
      <w:r>
        <w:rPr>
          <w:rFonts w:asciiTheme="majorBidi" w:hAnsiTheme="majorBidi" w:cstheme="majorBidi"/>
          <w:sz w:val="28"/>
          <w:szCs w:val="28"/>
          <w:lang w:val="uk-UA"/>
        </w:rPr>
        <w:t>найчастіш</w:t>
      </w:r>
      <w:proofErr w:type="spellEnd"/>
      <w:r>
        <w:rPr>
          <w:rFonts w:asciiTheme="majorBidi" w:hAnsiTheme="majorBidi" w:cstheme="majorBidi"/>
          <w:sz w:val="28"/>
          <w:szCs w:val="28"/>
          <w:lang w:val="uk-UA"/>
        </w:rPr>
        <w:t xml:space="preserve"> вживаних мовних одиниць. Завдяки цьому, іменні фрази поширені у всіх мовних стилях та жанрах, зокрема, часто вживаються в  </w:t>
      </w:r>
      <w:proofErr w:type="spellStart"/>
      <w:r>
        <w:rPr>
          <w:rFonts w:asciiTheme="majorBidi" w:hAnsiTheme="majorBidi" w:cstheme="majorBidi"/>
          <w:sz w:val="28"/>
          <w:szCs w:val="28"/>
          <w:lang w:val="uk-UA"/>
        </w:rPr>
        <w:t>в</w:t>
      </w:r>
      <w:proofErr w:type="spellEnd"/>
      <w:r>
        <w:rPr>
          <w:rFonts w:asciiTheme="majorBidi" w:hAnsiTheme="majorBidi" w:cstheme="majorBidi"/>
          <w:sz w:val="28"/>
          <w:szCs w:val="28"/>
          <w:lang w:val="uk-UA"/>
        </w:rPr>
        <w:t xml:space="preserve"> публіцистичному, діловому, науковому, художньому та розмовному стилях мовлення з метою забезпечення успішної комунікації [</w:t>
      </w:r>
      <w:proofErr w:type="spellStart"/>
      <w:r>
        <w:rPr>
          <w:rFonts w:asciiTheme="majorBidi" w:hAnsiTheme="majorBidi" w:cstheme="majorBidi"/>
          <w:sz w:val="28"/>
          <w:szCs w:val="28"/>
          <w:lang w:val="uk-UA"/>
        </w:rPr>
        <w:t>Калиновська</w:t>
      </w:r>
      <w:proofErr w:type="spellEnd"/>
      <w:r>
        <w:rPr>
          <w:rFonts w:asciiTheme="majorBidi" w:hAnsiTheme="majorBidi" w:cstheme="majorBidi"/>
          <w:sz w:val="28"/>
          <w:szCs w:val="28"/>
          <w:lang w:val="uk-UA"/>
        </w:rPr>
        <w:t xml:space="preserve">, с.82]. Іменні фрази  виконують також </w:t>
      </w:r>
      <w:proofErr w:type="spellStart"/>
      <w:r>
        <w:rPr>
          <w:rFonts w:asciiTheme="majorBidi" w:hAnsiTheme="majorBidi" w:cstheme="majorBidi"/>
          <w:sz w:val="28"/>
          <w:szCs w:val="28"/>
          <w:lang w:val="uk-UA"/>
        </w:rPr>
        <w:t>текстоутворювальну</w:t>
      </w:r>
      <w:proofErr w:type="spellEnd"/>
      <w:r>
        <w:rPr>
          <w:rFonts w:asciiTheme="majorBidi" w:hAnsiTheme="majorBidi" w:cstheme="majorBidi"/>
          <w:sz w:val="28"/>
          <w:szCs w:val="28"/>
          <w:lang w:val="uk-UA"/>
        </w:rPr>
        <w:t xml:space="preserve"> функцію,  слугуючи продуктивним способом творення номінативних одиниць.</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Н. </w:t>
      </w:r>
      <w:proofErr w:type="spellStart"/>
      <w:r>
        <w:rPr>
          <w:rFonts w:asciiTheme="majorBidi" w:hAnsiTheme="majorBidi" w:cstheme="majorBidi"/>
          <w:sz w:val="28"/>
          <w:szCs w:val="28"/>
          <w:lang w:val="uk-UA"/>
        </w:rPr>
        <w:t>Крапицька</w:t>
      </w:r>
      <w:proofErr w:type="spellEnd"/>
      <w:r>
        <w:rPr>
          <w:rFonts w:asciiTheme="majorBidi" w:hAnsiTheme="majorBidi" w:cstheme="majorBidi"/>
          <w:sz w:val="28"/>
          <w:szCs w:val="28"/>
          <w:lang w:val="uk-UA"/>
        </w:rPr>
        <w:t xml:space="preserve"> стверджує, що іменні фрази є відображенням вищого ступеню лексико-граматичної єдності, що є широко варіативною за складністю будови відкритою системою, яка потенційно здатна до безкінечного розвитку лексико-граматичних одиниць [</w:t>
      </w:r>
      <w:proofErr w:type="spellStart"/>
      <w:r>
        <w:rPr>
          <w:rFonts w:asciiTheme="majorBidi" w:hAnsiTheme="majorBidi" w:cstheme="majorBidi"/>
          <w:sz w:val="28"/>
          <w:szCs w:val="28"/>
          <w:lang w:val="uk-UA"/>
        </w:rPr>
        <w:t>Крапицкая</w:t>
      </w:r>
      <w:proofErr w:type="spellEnd"/>
      <w:r>
        <w:rPr>
          <w:rFonts w:asciiTheme="majorBidi" w:hAnsiTheme="majorBidi" w:cstheme="majorBidi"/>
          <w:sz w:val="28"/>
          <w:szCs w:val="28"/>
          <w:lang w:val="uk-UA"/>
        </w:rPr>
        <w:t xml:space="preserve">, с. 3]. На думку </w:t>
      </w:r>
      <w:proofErr w:type="spellStart"/>
      <w:r>
        <w:rPr>
          <w:rFonts w:asciiTheme="majorBidi" w:hAnsiTheme="majorBidi" w:cstheme="majorBidi"/>
          <w:sz w:val="28"/>
          <w:szCs w:val="28"/>
          <w:lang w:val="uk-UA"/>
        </w:rPr>
        <w:t>Г. Га</w:t>
      </w:r>
      <w:proofErr w:type="spellEnd"/>
      <w:r>
        <w:rPr>
          <w:rFonts w:asciiTheme="majorBidi" w:hAnsiTheme="majorBidi" w:cstheme="majorBidi"/>
          <w:sz w:val="28"/>
          <w:szCs w:val="28"/>
          <w:lang w:val="uk-UA"/>
        </w:rPr>
        <w:t>сюк, іменні фрази також мають значну комунікативно-прагматичну цінність завдяки здатності концентрувати головну інформацію повідомлення  [</w:t>
      </w:r>
      <w:proofErr w:type="spellStart"/>
      <w:r>
        <w:rPr>
          <w:rFonts w:asciiTheme="majorBidi" w:hAnsiTheme="majorBidi" w:cstheme="majorBidi"/>
          <w:sz w:val="28"/>
          <w:szCs w:val="28"/>
          <w:lang w:val="uk-UA"/>
        </w:rPr>
        <w:t>Гасюк</w:t>
      </w:r>
      <w:proofErr w:type="spellEnd"/>
      <w:r>
        <w:rPr>
          <w:rFonts w:asciiTheme="majorBidi" w:hAnsiTheme="majorBidi" w:cstheme="majorBidi"/>
          <w:sz w:val="28"/>
          <w:szCs w:val="28"/>
          <w:lang w:val="uk-UA"/>
        </w:rPr>
        <w:t>, с. 67]. Завдяки цьому іменні фрази часто використовуються в текстах ЗМІ.</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Така особливість іменних фраз також є свідченням здатності досліджуваних синтаксичних структур слугувати втіленням компресії тексту у синтаксичному плані. Зокрема, В.</w:t>
      </w:r>
      <w:r>
        <w:rPr>
          <w:rFonts w:asciiTheme="majorBidi" w:hAnsiTheme="majorBidi" w:cstheme="majorBidi"/>
          <w:sz w:val="28"/>
          <w:szCs w:val="28"/>
          <w:lang w:val="en-US"/>
        </w:rPr>
        <w:t> </w:t>
      </w:r>
      <w:proofErr w:type="spellStart"/>
      <w:r>
        <w:rPr>
          <w:rFonts w:asciiTheme="majorBidi" w:hAnsiTheme="majorBidi" w:cstheme="majorBidi"/>
          <w:sz w:val="28"/>
          <w:szCs w:val="28"/>
          <w:lang w:val="uk-UA"/>
        </w:rPr>
        <w:t>Большинський</w:t>
      </w:r>
      <w:proofErr w:type="spellEnd"/>
      <w:r>
        <w:rPr>
          <w:rFonts w:asciiTheme="majorBidi" w:hAnsiTheme="majorBidi" w:cstheme="majorBidi"/>
          <w:sz w:val="28"/>
          <w:szCs w:val="28"/>
          <w:lang w:val="uk-UA"/>
        </w:rPr>
        <w:t xml:space="preserve"> зазначає, що іменні фрази сприяють таким особливостям тексті сучасної англійської мови, як: сконденсованість, </w:t>
      </w:r>
      <w:proofErr w:type="spellStart"/>
      <w:r>
        <w:rPr>
          <w:rFonts w:asciiTheme="majorBidi" w:hAnsiTheme="majorBidi" w:cstheme="majorBidi"/>
          <w:sz w:val="28"/>
          <w:szCs w:val="28"/>
          <w:lang w:val="uk-UA"/>
        </w:rPr>
        <w:t>номіналізація</w:t>
      </w:r>
      <w:proofErr w:type="spellEnd"/>
      <w:r>
        <w:rPr>
          <w:rFonts w:asciiTheme="majorBidi" w:hAnsiTheme="majorBidi" w:cstheme="majorBidi"/>
          <w:sz w:val="28"/>
          <w:szCs w:val="28"/>
          <w:lang w:val="uk-UA"/>
        </w:rPr>
        <w:t>, семантична насиченість [</w:t>
      </w:r>
      <w:proofErr w:type="spellStart"/>
      <w:r>
        <w:rPr>
          <w:rFonts w:asciiTheme="majorBidi" w:hAnsiTheme="majorBidi" w:cstheme="majorBidi"/>
          <w:sz w:val="28"/>
          <w:szCs w:val="28"/>
          <w:lang w:val="uk-UA"/>
        </w:rPr>
        <w:t>Большинський</w:t>
      </w:r>
      <w:proofErr w:type="spellEnd"/>
      <w:r>
        <w:rPr>
          <w:rFonts w:asciiTheme="majorBidi" w:hAnsiTheme="majorBidi" w:cstheme="majorBidi"/>
          <w:sz w:val="28"/>
          <w:szCs w:val="28"/>
          <w:lang w:val="uk-UA"/>
        </w:rPr>
        <w:t>, с 136].</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Отже, іменні фрази є синтаксичними структурами, ядро яких представлене іменником або займенником. До складу таких структур можуть входити модифікатори, причому їх використання не спричиняє змін з функціонально-граматичної точки зору. Іменні фрази широко використовуються в сучасній англійській мові незалежно від сфери вжитку. Дослідження свідчать, що використання іменних фраз має </w:t>
      </w:r>
      <w:proofErr w:type="spellStart"/>
      <w:r>
        <w:rPr>
          <w:rFonts w:asciiTheme="majorBidi" w:hAnsiTheme="majorBidi" w:cstheme="majorBidi"/>
          <w:sz w:val="28"/>
          <w:szCs w:val="28"/>
          <w:lang w:val="uk-UA"/>
        </w:rPr>
        <w:t>текстоутворювальне</w:t>
      </w:r>
      <w:proofErr w:type="spellEnd"/>
      <w:r>
        <w:rPr>
          <w:rFonts w:asciiTheme="majorBidi" w:hAnsiTheme="majorBidi" w:cstheme="majorBidi"/>
          <w:sz w:val="28"/>
          <w:szCs w:val="28"/>
          <w:lang w:val="uk-UA"/>
        </w:rPr>
        <w:t xml:space="preserve"> та функціонально-прагматичне значення. Функціонування іменних враз є свідченням компресії тексту на синтаксичному рівні.</w:t>
      </w:r>
      <w:r>
        <w:rPr>
          <w:rFonts w:asciiTheme="majorBidi" w:hAnsiTheme="majorBidi" w:cstheme="majorBidi"/>
          <w:sz w:val="28"/>
          <w:szCs w:val="28"/>
        </w:rPr>
        <w:br w:type="page"/>
      </w:r>
    </w:p>
    <w:p w:rsidR="000B526D" w:rsidRDefault="000B526D" w:rsidP="000B526D">
      <w:pPr>
        <w:spacing w:after="0" w:line="360" w:lineRule="auto"/>
        <w:ind w:firstLine="709"/>
        <w:jc w:val="center"/>
        <w:rPr>
          <w:rFonts w:asciiTheme="majorBidi" w:hAnsiTheme="majorBidi" w:cstheme="majorBidi"/>
          <w:b/>
          <w:bCs/>
          <w:sz w:val="28"/>
          <w:szCs w:val="28"/>
          <w:lang w:val="uk-UA"/>
        </w:rPr>
      </w:pPr>
      <w:r>
        <w:rPr>
          <w:rFonts w:asciiTheme="majorBidi" w:hAnsiTheme="majorBidi" w:cstheme="majorBidi"/>
          <w:b/>
          <w:bCs/>
          <w:sz w:val="28"/>
          <w:szCs w:val="28"/>
          <w:lang w:val="uk-UA"/>
        </w:rPr>
        <w:lastRenderedPageBreak/>
        <w:t>1. 2. Структурно-функціональні особливості  іменної фрази в сучасних синтаксичних теоріях</w:t>
      </w:r>
    </w:p>
    <w:p w:rsidR="000B526D" w:rsidRDefault="000B526D" w:rsidP="000B526D">
      <w:pPr>
        <w:spacing w:after="0" w:line="360" w:lineRule="auto"/>
        <w:ind w:firstLine="709"/>
        <w:rPr>
          <w:rFonts w:asciiTheme="majorBidi" w:hAnsiTheme="majorBidi" w:cstheme="majorBidi"/>
          <w:sz w:val="28"/>
          <w:szCs w:val="28"/>
          <w:lang w:val="uk-UA"/>
        </w:rPr>
      </w:pPr>
    </w:p>
    <w:p w:rsidR="000B526D" w:rsidRDefault="000B526D" w:rsidP="000B526D">
      <w:pPr>
        <w:spacing w:after="0" w:line="360" w:lineRule="auto"/>
        <w:ind w:firstLine="709"/>
        <w:jc w:val="both"/>
        <w:rPr>
          <w:rFonts w:asciiTheme="majorBidi" w:hAnsiTheme="majorBidi" w:cstheme="majorBidi"/>
          <w:sz w:val="28"/>
          <w:szCs w:val="28"/>
          <w:lang w:val="uk-UA"/>
        </w:rPr>
      </w:pPr>
      <w:proofErr w:type="spellStart"/>
      <w:r>
        <w:rPr>
          <w:rFonts w:asciiTheme="majorBidi" w:hAnsiTheme="majorBidi" w:cstheme="majorBidi"/>
          <w:sz w:val="28"/>
          <w:szCs w:val="28"/>
          <w:lang w:val="uk-UA"/>
        </w:rPr>
        <w:t>Різнотлумачення</w:t>
      </w:r>
      <w:proofErr w:type="spellEnd"/>
      <w:r>
        <w:rPr>
          <w:rFonts w:asciiTheme="majorBidi" w:hAnsiTheme="majorBidi" w:cstheme="majorBidi"/>
          <w:sz w:val="28"/>
          <w:szCs w:val="28"/>
          <w:lang w:val="uk-UA"/>
        </w:rPr>
        <w:t xml:space="preserve"> поняття «іменна фраза» в лінгвістичному науковому середовищі призвело й до розбіжностей у характеризуванні їх структурно-функціональних особливостей. У контексті цього дослідження вважаємо за доцільне ознайомитися з трактуванням зазначеної проблеми в сучасних синтаксичних теоріях.</w:t>
      </w:r>
    </w:p>
    <w:p w:rsidR="000B526D" w:rsidRDefault="000B526D" w:rsidP="000B526D">
      <w:pPr>
        <w:spacing w:after="0" w:line="360" w:lineRule="auto"/>
        <w:ind w:firstLine="709"/>
        <w:jc w:val="both"/>
        <w:rPr>
          <w:rFonts w:asciiTheme="majorBidi" w:hAnsiTheme="majorBidi" w:cstheme="majorBidi"/>
          <w:sz w:val="28"/>
          <w:szCs w:val="28"/>
        </w:rPr>
      </w:pPr>
      <w:r>
        <w:rPr>
          <w:rFonts w:asciiTheme="majorBidi" w:hAnsiTheme="majorBidi" w:cstheme="majorBidi"/>
          <w:sz w:val="28"/>
          <w:szCs w:val="28"/>
          <w:lang w:val="uk-UA"/>
        </w:rPr>
        <w:t xml:space="preserve">Д. </w:t>
      </w:r>
      <w:proofErr w:type="spellStart"/>
      <w:r>
        <w:rPr>
          <w:rFonts w:asciiTheme="majorBidi" w:hAnsiTheme="majorBidi" w:cstheme="majorBidi"/>
          <w:sz w:val="28"/>
          <w:szCs w:val="28"/>
          <w:lang w:val="uk-UA"/>
        </w:rPr>
        <w:t>Вольницька</w:t>
      </w:r>
      <w:proofErr w:type="spellEnd"/>
      <w:r>
        <w:rPr>
          <w:rFonts w:asciiTheme="majorBidi" w:hAnsiTheme="majorBidi" w:cstheme="majorBidi"/>
          <w:sz w:val="28"/>
          <w:szCs w:val="28"/>
          <w:lang w:val="uk-UA"/>
        </w:rPr>
        <w:t xml:space="preserve"> зазначає, що в дійсна ситуація спричинена відносною </w:t>
      </w:r>
      <w:proofErr w:type="spellStart"/>
      <w:r>
        <w:rPr>
          <w:rFonts w:asciiTheme="majorBidi" w:hAnsiTheme="majorBidi" w:cstheme="majorBidi"/>
          <w:sz w:val="28"/>
          <w:szCs w:val="28"/>
          <w:lang w:val="uk-UA"/>
        </w:rPr>
        <w:t>малодослідженістю</w:t>
      </w:r>
      <w:proofErr w:type="spellEnd"/>
      <w:r>
        <w:rPr>
          <w:rFonts w:asciiTheme="majorBidi" w:hAnsiTheme="majorBidi" w:cstheme="majorBidi"/>
          <w:sz w:val="28"/>
          <w:szCs w:val="28"/>
          <w:lang w:val="uk-UA"/>
        </w:rPr>
        <w:t xml:space="preserve"> іменної фрази в порівнянні з дієслівною [</w:t>
      </w:r>
      <w:proofErr w:type="spellStart"/>
      <w:r>
        <w:rPr>
          <w:rFonts w:asciiTheme="majorBidi" w:hAnsiTheme="majorBidi" w:cstheme="majorBidi"/>
          <w:sz w:val="28"/>
          <w:szCs w:val="28"/>
          <w:lang w:val="uk-UA"/>
        </w:rPr>
        <w:t>Вольницька</w:t>
      </w:r>
      <w:proofErr w:type="spellEnd"/>
      <w:r>
        <w:rPr>
          <w:rFonts w:asciiTheme="majorBidi" w:hAnsiTheme="majorBidi" w:cstheme="majorBidi"/>
          <w:sz w:val="28"/>
          <w:szCs w:val="28"/>
          <w:lang w:val="uk-UA"/>
        </w:rPr>
        <w:t xml:space="preserve">, 1]. Не зважаючи на це, безсумнівним залишається </w:t>
      </w:r>
      <w:proofErr w:type="spellStart"/>
      <w:r>
        <w:rPr>
          <w:rFonts w:asciiTheme="majorBidi" w:hAnsiTheme="majorBidi" w:cstheme="majorBidi"/>
          <w:sz w:val="28"/>
          <w:szCs w:val="28"/>
          <w:lang w:val="uk-UA"/>
        </w:rPr>
        <w:t>дискусійність</w:t>
      </w:r>
      <w:proofErr w:type="spellEnd"/>
      <w:r>
        <w:rPr>
          <w:rFonts w:asciiTheme="majorBidi" w:hAnsiTheme="majorBidi" w:cstheme="majorBidi"/>
          <w:sz w:val="28"/>
          <w:szCs w:val="28"/>
          <w:lang w:val="uk-UA"/>
        </w:rPr>
        <w:t xml:space="preserve"> таких питань, як структура іменної фрази. Спостерігається певна </w:t>
      </w:r>
      <w:proofErr w:type="spellStart"/>
      <w:r>
        <w:rPr>
          <w:rFonts w:asciiTheme="majorBidi" w:hAnsiTheme="majorBidi" w:cstheme="majorBidi"/>
          <w:sz w:val="28"/>
          <w:szCs w:val="28"/>
          <w:lang w:val="uk-UA"/>
        </w:rPr>
        <w:t>контрадикторність</w:t>
      </w:r>
      <w:proofErr w:type="spellEnd"/>
      <w:r>
        <w:rPr>
          <w:rFonts w:asciiTheme="majorBidi" w:hAnsiTheme="majorBidi" w:cstheme="majorBidi"/>
          <w:sz w:val="28"/>
          <w:szCs w:val="28"/>
          <w:lang w:val="uk-UA"/>
        </w:rPr>
        <w:t xml:space="preserve"> суджень у науковому колі: якщо одні лінгвісти наполягають на визначній ролі іменника в синтаксичних структурах такого типу, то інші наполягають на тому, що детермінантою може виступати й чільний елемент іменної фрази, що передує головному смисловому компоненту, наприклад, артикль </w:t>
      </w:r>
      <w:r>
        <w:rPr>
          <w:rFonts w:asciiTheme="majorBidi" w:hAnsiTheme="majorBidi" w:cstheme="majorBidi"/>
          <w:sz w:val="28"/>
          <w:szCs w:val="28"/>
        </w:rPr>
        <w:t>[</w:t>
      </w:r>
      <w:r>
        <w:rPr>
          <w:rFonts w:asciiTheme="majorBidi" w:hAnsiTheme="majorBidi" w:cstheme="majorBidi"/>
          <w:sz w:val="28"/>
          <w:szCs w:val="28"/>
          <w:lang w:val="en-US"/>
        </w:rPr>
        <w:t>Payne</w:t>
      </w:r>
      <w:r>
        <w:rPr>
          <w:rFonts w:asciiTheme="majorBidi" w:hAnsiTheme="majorBidi" w:cstheme="majorBidi"/>
          <w:sz w:val="28"/>
          <w:szCs w:val="28"/>
        </w:rPr>
        <w:t xml:space="preserve">, </w:t>
      </w:r>
      <w:r>
        <w:rPr>
          <w:rFonts w:asciiTheme="majorBidi" w:hAnsiTheme="majorBidi" w:cstheme="majorBidi"/>
          <w:sz w:val="28"/>
          <w:szCs w:val="28"/>
          <w:lang w:val="en-US"/>
        </w:rPr>
        <w:t>c</w:t>
      </w:r>
      <w:r>
        <w:rPr>
          <w:rFonts w:asciiTheme="majorBidi" w:hAnsiTheme="majorBidi" w:cstheme="majorBidi"/>
          <w:sz w:val="28"/>
          <w:szCs w:val="28"/>
        </w:rPr>
        <w:t xml:space="preserve">. </w:t>
      </w:r>
      <w:proofErr w:type="gramStart"/>
      <w:r>
        <w:rPr>
          <w:rFonts w:asciiTheme="majorBidi" w:hAnsiTheme="majorBidi" w:cstheme="majorBidi"/>
          <w:sz w:val="28"/>
          <w:szCs w:val="28"/>
        </w:rPr>
        <w:t>712].</w:t>
      </w:r>
      <w:proofErr w:type="gramEnd"/>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Узагальнюючи наявні синтаксичні теорії, можемо зазначити превалювання наступних підходів у лінгвістичному середовищі:</w:t>
      </w:r>
    </w:p>
    <w:p w:rsidR="000B526D" w:rsidRDefault="000B526D" w:rsidP="000B526D">
      <w:pPr>
        <w:pStyle w:val="a4"/>
        <w:numPr>
          <w:ilvl w:val="0"/>
          <w:numId w:val="2"/>
        </w:numPr>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типологічний;</w:t>
      </w:r>
    </w:p>
    <w:p w:rsidR="000B526D" w:rsidRDefault="000B526D" w:rsidP="000B526D">
      <w:pPr>
        <w:pStyle w:val="a4"/>
        <w:numPr>
          <w:ilvl w:val="0"/>
          <w:numId w:val="2"/>
        </w:numPr>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функціональний;</w:t>
      </w:r>
    </w:p>
    <w:p w:rsidR="000B526D" w:rsidRDefault="000B526D" w:rsidP="000B526D">
      <w:pPr>
        <w:pStyle w:val="a4"/>
        <w:numPr>
          <w:ilvl w:val="0"/>
          <w:numId w:val="2"/>
        </w:numPr>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генеративний [</w:t>
      </w:r>
      <w:proofErr w:type="spellStart"/>
      <w:r>
        <w:rPr>
          <w:rFonts w:asciiTheme="majorBidi" w:hAnsiTheme="majorBidi" w:cstheme="majorBidi"/>
          <w:sz w:val="28"/>
          <w:szCs w:val="28"/>
          <w:lang w:val="uk-UA"/>
        </w:rPr>
        <w:t>Вольницька</w:t>
      </w:r>
      <w:proofErr w:type="spellEnd"/>
      <w:r>
        <w:rPr>
          <w:rFonts w:asciiTheme="majorBidi" w:hAnsiTheme="majorBidi" w:cstheme="majorBidi"/>
          <w:sz w:val="28"/>
          <w:szCs w:val="28"/>
          <w:lang w:val="uk-UA"/>
        </w:rPr>
        <w:t>, 1].</w:t>
      </w:r>
    </w:p>
    <w:p w:rsidR="000B526D" w:rsidRDefault="000B526D" w:rsidP="000B526D">
      <w:pPr>
        <w:pStyle w:val="a4"/>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Представники типологічного підходу класифікують іменні фрази у відповідності до окремих лінгвістичних критеріїв. Зокрема, Ф. Планк розглядає іменні фрази в європейському лінгвістичному середовищі.  За словами дослідника, розглядати структуру іменних фраз у типологічному аспекті означає:</w:t>
      </w:r>
    </w:p>
    <w:p w:rsidR="000B526D" w:rsidRDefault="000B526D" w:rsidP="000B526D">
      <w:pPr>
        <w:pStyle w:val="a4"/>
        <w:numPr>
          <w:ilvl w:val="0"/>
          <w:numId w:val="3"/>
        </w:numPr>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визначити, що є індивідуальною відмінністю досліджуваного домену та є властивим для всіх структур в лінгвістичному середовищі;</w:t>
      </w:r>
    </w:p>
    <w:p w:rsidR="000B526D" w:rsidRDefault="000B526D" w:rsidP="000B526D">
      <w:pPr>
        <w:pStyle w:val="a4"/>
        <w:numPr>
          <w:ilvl w:val="0"/>
          <w:numId w:val="3"/>
        </w:numPr>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визначити, чи змінюються окремі, логічно незалежні змінні з будь-якими іншими, у цьому ж домені чи в іншому, тим самим встановлюючи межі міжмовного різноманіття;</w:t>
      </w:r>
    </w:p>
    <w:p w:rsidR="000B526D" w:rsidRDefault="000B526D" w:rsidP="000B526D">
      <w:pPr>
        <w:pStyle w:val="a4"/>
        <w:numPr>
          <w:ilvl w:val="0"/>
          <w:numId w:val="3"/>
        </w:numPr>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пояснити ці відмінності [</w:t>
      </w:r>
      <w:r>
        <w:rPr>
          <w:rFonts w:asciiTheme="majorBidi" w:hAnsiTheme="majorBidi" w:cstheme="majorBidi"/>
          <w:sz w:val="28"/>
          <w:szCs w:val="28"/>
          <w:lang w:val="en-US"/>
        </w:rPr>
        <w:t>Plank</w:t>
      </w:r>
      <w:r>
        <w:rPr>
          <w:rFonts w:asciiTheme="majorBidi" w:hAnsiTheme="majorBidi" w:cstheme="majorBidi"/>
          <w:sz w:val="28"/>
          <w:szCs w:val="28"/>
          <w:lang w:val="uk-UA"/>
        </w:rPr>
        <w:t xml:space="preserve">, </w:t>
      </w:r>
      <w:r>
        <w:rPr>
          <w:rFonts w:asciiTheme="majorBidi" w:hAnsiTheme="majorBidi" w:cstheme="majorBidi"/>
          <w:sz w:val="28"/>
          <w:szCs w:val="28"/>
          <w:lang w:val="en-US"/>
        </w:rPr>
        <w:t>p</w:t>
      </w:r>
      <w:r>
        <w:rPr>
          <w:rFonts w:asciiTheme="majorBidi" w:hAnsiTheme="majorBidi" w:cstheme="majorBidi"/>
          <w:sz w:val="28"/>
          <w:szCs w:val="28"/>
          <w:lang w:val="uk-UA"/>
        </w:rPr>
        <w:t>. 31].</w:t>
      </w:r>
    </w:p>
    <w:p w:rsidR="000B526D" w:rsidRDefault="000B526D" w:rsidP="000B526D">
      <w:pPr>
        <w:pStyle w:val="a4"/>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У своєму дослідженні Ф. Планк аналізує особливості іменних фраз у відповідності до різних граматичних категорій (визначеності / невизначеності, статі, числа, відмінку тощо), способу їх вираження (наявності чи відсутності модифікаторів, </w:t>
      </w:r>
      <w:proofErr w:type="spellStart"/>
      <w:r>
        <w:rPr>
          <w:rFonts w:asciiTheme="majorBidi" w:hAnsiTheme="majorBidi" w:cstheme="majorBidi"/>
          <w:sz w:val="28"/>
          <w:szCs w:val="28"/>
          <w:lang w:val="uk-UA"/>
        </w:rPr>
        <w:t>флекцій</w:t>
      </w:r>
      <w:proofErr w:type="spellEnd"/>
      <w:r>
        <w:rPr>
          <w:rFonts w:asciiTheme="majorBidi" w:hAnsiTheme="majorBidi" w:cstheme="majorBidi"/>
          <w:sz w:val="28"/>
          <w:szCs w:val="28"/>
          <w:lang w:val="uk-UA"/>
        </w:rPr>
        <w:t xml:space="preserve"> тощо).</w:t>
      </w:r>
    </w:p>
    <w:p w:rsidR="000B526D" w:rsidRDefault="000B526D" w:rsidP="000B526D">
      <w:pPr>
        <w:pStyle w:val="a4"/>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Представники функціонального підходу досліджують іменні фрази у відповідності до їх ролі в організації комунікації, синтаксичної ролі. Зокрема, іменні фрази в сучасній англійській мові можуть виконувати в межах речення ролі наступних його елементів: підмета, прямого та непрямого додатків, суб’єктного та об’єктного комплементів, </w:t>
      </w:r>
      <w:proofErr w:type="spellStart"/>
      <w:r>
        <w:rPr>
          <w:rFonts w:asciiTheme="majorBidi" w:hAnsiTheme="majorBidi" w:cstheme="majorBidi"/>
          <w:sz w:val="28"/>
          <w:szCs w:val="28"/>
          <w:lang w:val="uk-UA"/>
        </w:rPr>
        <w:t>комплемента</w:t>
      </w:r>
      <w:proofErr w:type="spellEnd"/>
      <w:r>
        <w:rPr>
          <w:rFonts w:asciiTheme="majorBidi" w:hAnsiTheme="majorBidi" w:cstheme="majorBidi"/>
          <w:sz w:val="28"/>
          <w:szCs w:val="28"/>
          <w:lang w:val="uk-UA"/>
        </w:rPr>
        <w:t xml:space="preserve"> прийменника, </w:t>
      </w:r>
      <w:proofErr w:type="spellStart"/>
      <w:r>
        <w:rPr>
          <w:rFonts w:asciiTheme="majorBidi" w:hAnsiTheme="majorBidi" w:cstheme="majorBidi"/>
          <w:sz w:val="28"/>
          <w:szCs w:val="28"/>
          <w:lang w:val="uk-UA"/>
        </w:rPr>
        <w:t>премодифікатора</w:t>
      </w:r>
      <w:proofErr w:type="spellEnd"/>
      <w:r>
        <w:rPr>
          <w:rFonts w:asciiTheme="majorBidi" w:hAnsiTheme="majorBidi" w:cstheme="majorBidi"/>
          <w:sz w:val="28"/>
          <w:szCs w:val="28"/>
          <w:lang w:val="uk-UA"/>
        </w:rPr>
        <w:t xml:space="preserve"> іменника чи іменної фрази, </w:t>
      </w:r>
      <w:proofErr w:type="spellStart"/>
      <w:r>
        <w:rPr>
          <w:rFonts w:asciiTheme="majorBidi" w:hAnsiTheme="majorBidi" w:cstheme="majorBidi"/>
          <w:sz w:val="28"/>
          <w:szCs w:val="28"/>
          <w:lang w:val="uk-UA"/>
        </w:rPr>
        <w:t>адвербіала</w:t>
      </w:r>
      <w:proofErr w:type="spellEnd"/>
      <w:r>
        <w:rPr>
          <w:rFonts w:asciiTheme="majorBidi" w:hAnsiTheme="majorBidi" w:cstheme="majorBidi"/>
          <w:sz w:val="28"/>
          <w:szCs w:val="28"/>
          <w:lang w:val="uk-UA"/>
        </w:rPr>
        <w:t xml:space="preserve"> тощо [</w:t>
      </w:r>
      <w:proofErr w:type="spellStart"/>
      <w:r>
        <w:rPr>
          <w:rFonts w:asciiTheme="majorBidi" w:hAnsiTheme="majorBidi" w:cstheme="majorBidi"/>
          <w:sz w:val="28"/>
          <w:szCs w:val="28"/>
          <w:lang w:val="uk-UA"/>
        </w:rPr>
        <w:t>Вольницька</w:t>
      </w:r>
      <w:proofErr w:type="spellEnd"/>
      <w:r>
        <w:rPr>
          <w:rFonts w:asciiTheme="majorBidi" w:hAnsiTheme="majorBidi" w:cstheme="majorBidi"/>
          <w:sz w:val="28"/>
          <w:szCs w:val="28"/>
          <w:lang w:val="uk-UA"/>
        </w:rPr>
        <w:t>, с. 83]. Означений перелік може різнитися в залежності від результатів дослідження окремого науковця.</w:t>
      </w:r>
    </w:p>
    <w:p w:rsidR="000B526D" w:rsidRDefault="000B526D" w:rsidP="000B526D">
      <w:pPr>
        <w:pStyle w:val="a4"/>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Представники генеративного підходу досліджують, за яких умов відбувається функціонування іменної фрази, систематизуючи отримані результати у вигляді правил. Значну увагу </w:t>
      </w:r>
      <w:proofErr w:type="spellStart"/>
      <w:r>
        <w:rPr>
          <w:rFonts w:asciiTheme="majorBidi" w:hAnsiTheme="majorBidi" w:cstheme="majorBidi"/>
          <w:sz w:val="28"/>
          <w:szCs w:val="28"/>
          <w:lang w:val="uk-UA"/>
        </w:rPr>
        <w:t>дослідники-генеративісти</w:t>
      </w:r>
      <w:proofErr w:type="spellEnd"/>
      <w:r>
        <w:rPr>
          <w:rFonts w:asciiTheme="majorBidi" w:hAnsiTheme="majorBidi" w:cstheme="majorBidi"/>
          <w:sz w:val="28"/>
          <w:szCs w:val="28"/>
          <w:lang w:val="uk-UA"/>
        </w:rPr>
        <w:t xml:space="preserve"> приділяють морфологічному вираженню іменної фрази у відповідності до її структурних елементів та їх функціонального призначення в межах речення. </w:t>
      </w:r>
    </w:p>
    <w:p w:rsidR="000B526D" w:rsidRDefault="000B526D" w:rsidP="000B526D">
      <w:pPr>
        <w:pStyle w:val="a4"/>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Ключовою в </w:t>
      </w:r>
      <w:proofErr w:type="spellStart"/>
      <w:r>
        <w:rPr>
          <w:rFonts w:asciiTheme="majorBidi" w:hAnsiTheme="majorBidi" w:cstheme="majorBidi"/>
          <w:sz w:val="28"/>
          <w:szCs w:val="28"/>
          <w:lang w:val="uk-UA"/>
        </w:rPr>
        <w:t>генеративістиці</w:t>
      </w:r>
      <w:proofErr w:type="spellEnd"/>
      <w:r>
        <w:rPr>
          <w:rFonts w:asciiTheme="majorBidi" w:hAnsiTheme="majorBidi" w:cstheme="majorBidi"/>
          <w:sz w:val="28"/>
          <w:szCs w:val="28"/>
          <w:lang w:val="uk-UA"/>
        </w:rPr>
        <w:t xml:space="preserve"> є гіпотеза про приналежність іменникової проекції (модифікатора) до більшого функціонального комплексу – детермінуючої фрази [</w:t>
      </w:r>
      <w:proofErr w:type="spellStart"/>
      <w:r>
        <w:rPr>
          <w:rFonts w:asciiTheme="majorBidi" w:hAnsiTheme="majorBidi" w:cstheme="majorBidi"/>
          <w:sz w:val="28"/>
          <w:szCs w:val="28"/>
        </w:rPr>
        <w:t>Alexiadou</w:t>
      </w:r>
      <w:proofErr w:type="spellEnd"/>
      <w:r>
        <w:rPr>
          <w:rFonts w:asciiTheme="majorBidi" w:hAnsiTheme="majorBidi" w:cstheme="majorBidi"/>
          <w:sz w:val="28"/>
          <w:szCs w:val="28"/>
          <w:lang w:val="uk-UA"/>
        </w:rPr>
        <w:t xml:space="preserve">, </w:t>
      </w:r>
      <w:r>
        <w:rPr>
          <w:rFonts w:asciiTheme="majorBidi" w:hAnsiTheme="majorBidi" w:cstheme="majorBidi"/>
          <w:sz w:val="28"/>
          <w:szCs w:val="28"/>
          <w:lang w:val="en-US"/>
        </w:rPr>
        <w:t>c</w:t>
      </w:r>
      <w:r>
        <w:rPr>
          <w:rFonts w:asciiTheme="majorBidi" w:hAnsiTheme="majorBidi" w:cstheme="majorBidi"/>
          <w:sz w:val="28"/>
          <w:szCs w:val="28"/>
          <w:lang w:val="uk-UA"/>
        </w:rPr>
        <w:t xml:space="preserve">. 22]. Приналежність іменникової проекції до іменного комплексу виражається в існуванні ієрархічних зв’язків між </w:t>
      </w:r>
      <w:proofErr w:type="spellStart"/>
      <w:r>
        <w:rPr>
          <w:rFonts w:asciiTheme="majorBidi" w:hAnsiTheme="majorBidi" w:cstheme="majorBidi"/>
          <w:sz w:val="28"/>
          <w:szCs w:val="28"/>
          <w:lang w:val="uk-UA"/>
        </w:rPr>
        <w:t>конституентами</w:t>
      </w:r>
      <w:proofErr w:type="spellEnd"/>
      <w:r>
        <w:rPr>
          <w:rFonts w:asciiTheme="majorBidi" w:hAnsiTheme="majorBidi" w:cstheme="majorBidi"/>
          <w:sz w:val="28"/>
          <w:szCs w:val="28"/>
          <w:lang w:val="uk-UA"/>
        </w:rPr>
        <w:t xml:space="preserve"> комплексу.</w:t>
      </w:r>
    </w:p>
    <w:p w:rsidR="000B526D" w:rsidRDefault="000B526D" w:rsidP="000B526D">
      <w:pPr>
        <w:pStyle w:val="a4"/>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Огляд наявних синтаксичних теорій стверджує важливість дослідження структурно-функціональних особливостей іменної фрази.  До складу іменної фрази дослідники відносять іменне ядро та модифікатори, що як і комплементи, можуть розміщуватися за ядром фрази. На думку Х. Джексона, </w:t>
      </w:r>
      <w:r>
        <w:rPr>
          <w:rFonts w:asciiTheme="majorBidi" w:hAnsiTheme="majorBidi" w:cstheme="majorBidi"/>
          <w:sz w:val="28"/>
          <w:szCs w:val="28"/>
          <w:lang w:val="uk-UA"/>
        </w:rPr>
        <w:lastRenderedPageBreak/>
        <w:t>усі елементи іменної фрази можуть бути скомбінованими у вигляді структури, зображеної на рисунку 1.</w:t>
      </w:r>
    </w:p>
    <w:p w:rsidR="000B526D" w:rsidRDefault="000B526D" w:rsidP="000B526D">
      <w:pPr>
        <w:pStyle w:val="a4"/>
        <w:tabs>
          <w:tab w:val="left" w:pos="1134"/>
        </w:tabs>
        <w:spacing w:after="0" w:line="360" w:lineRule="auto"/>
        <w:ind w:left="0" w:firstLine="709"/>
        <w:jc w:val="both"/>
        <w:rPr>
          <w:rFonts w:asciiTheme="majorBidi" w:hAnsiTheme="majorBidi" w:cstheme="majorBidi"/>
          <w:sz w:val="28"/>
          <w:szCs w:val="28"/>
          <w:lang w:val="uk-UA"/>
        </w:rPr>
      </w:pPr>
    </w:p>
    <w:p w:rsidR="000B526D" w:rsidRDefault="000B526D" w:rsidP="000B526D">
      <w:pPr>
        <w:pStyle w:val="a4"/>
        <w:tabs>
          <w:tab w:val="left" w:pos="3437"/>
        </w:tabs>
        <w:spacing w:after="0" w:line="360" w:lineRule="auto"/>
        <w:ind w:left="0" w:firstLine="709"/>
        <w:jc w:val="both"/>
        <w:rPr>
          <w:rFonts w:asciiTheme="majorBidi" w:hAnsiTheme="majorBidi" w:cstheme="majorBidi"/>
          <w:sz w:val="28"/>
          <w:szCs w:val="28"/>
          <w:lang w:val="uk-UA"/>
        </w:rPr>
      </w:pP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3828415</wp:posOffset>
                </wp:positionH>
                <wp:positionV relativeFrom="paragraph">
                  <wp:posOffset>217170</wp:posOffset>
                </wp:positionV>
                <wp:extent cx="350520" cy="0"/>
                <wp:effectExtent l="8890" t="55245" r="21590" b="5905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2" o:spid="_x0000_s1026" type="#_x0000_t32" style="position:absolute;margin-left:301.45pt;margin-top:17.1pt;width:27.6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t9lYgIAAHcEAAAOAAAAZHJzL2Uyb0RvYy54bWysVEtu2zAQ3RfoHQjuHUmOnTqC5aCQ7G7S&#10;NkDSA9AkZRGlSIGkLRtFgbQXyBF6hW666Ac5g3yjDulPk3ZTFNWCGoozb97MPGp8sa4lWnFjhVYZ&#10;Tk5ijLiimgm1yPCbm1lvhJF1RDEiteIZ3nCLLyZPn4zbJuV9XWnJuEEAomzaNhmunGvSKLK04jWx&#10;J7rhCg5LbWriYGsWETOkBfRaRv04PotabVhjNOXWwtdid4gnAb8sOXWvy9Jyh2SGgZsLqwnr3K/R&#10;ZEzShSFNJeieBvkHFjURCpIeoQriCFoa8QdULajRVpfuhOo60mUpKA81QDVJ/Fs11xVpeKgFmmOb&#10;Y5vs/4Olr1ZXBgkGs+tjpEgNM+o+bW+3d92P7vP2Dm0/dPewbD9ub7sv3ffuW3fffUXgDJ1rG5sC&#10;QK6ujK+drtV1c6npW4uUziuiFjxUcLNpADXxEdGjEL+xDeSfty81Ax+ydDq0cV2a2kNCg9A6TGtz&#10;nBZfO0Th4+kwHvZhpvRwFJH0ENcY615wXSNvZNg6Q8SicrlWCiShTRKykNWldZ4VSQ8BPqnSMyFl&#10;UIZUqM3w+bA/DAFWS8H8oXezZjHPpUEr4rUVnlAinDx0M3qpWACrOGHTve2IkGAjF3rjjIBuSY59&#10;tpozjCSH6+StHT2pfEaoHAjvrZ283p3H59PRdDToDfpn094gLore81k+6J3NkmfD4rTI8yJ578kn&#10;g7QSjHHl+R+kngz+Tkr7S7cT6VHsx0ZFj9FDR4Hs4R1Ih9H7ae90M9dsc2V8dV4FoO7gvL+J/vo8&#10;3AevX/+LyU8AAAD//wMAUEsDBBQABgAIAAAAIQBb7y9L4AAAAAkBAAAPAAAAZHJzL2Rvd25yZXYu&#10;eG1sTI/BTsMwDIbvSLxDZCRuLF2BaCtNJ2BC9ALSNoQ4Zo1pIhqnarKt4+kJ4sCOtj/9/v5yMbqO&#10;7XEI1pOE6SQDhtR4bamV8LZ5upoBC1GRVp0nlHDEAIvq/KxUhfYHWuF+HVuWQigUSoKJsS84D41B&#10;p8LE90jp9ukHp2Iah5brQR1SuOt4nmWCO2UpfTCqx0eDzdd65yTE5cfRiPfmYW5fN88vwn7Xdb2U&#10;8vJivL8DFnGM/zD86id1qJLT1u9IB9ZJEFk+T6iE65scWALE7WwKbPu34FXJTxtUPwAAAP//AwBQ&#10;SwECLQAUAAYACAAAACEAtoM4kv4AAADhAQAAEwAAAAAAAAAAAAAAAAAAAAAAW0NvbnRlbnRfVHlw&#10;ZXNdLnhtbFBLAQItABQABgAIAAAAIQA4/SH/1gAAAJQBAAALAAAAAAAAAAAAAAAAAC8BAABfcmVs&#10;cy8ucmVsc1BLAQItABQABgAIAAAAIQByGt9lYgIAAHcEAAAOAAAAAAAAAAAAAAAAAC4CAABkcnMv&#10;ZTJvRG9jLnhtbFBLAQItABQABgAIAAAAIQBb7y9L4AAAAAkBAAAPAAAAAAAAAAAAAAAAALwEAABk&#10;cnMvZG93bnJldi54bWxQSwUGAAAAAAQABADzAAAAyQUAAAAA&#10;">
                <v:stroke endarrow="block"/>
              </v:shape>
            </w:pict>
          </mc:Fallback>
        </mc:AlternateContent>
      </w: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2033905</wp:posOffset>
                </wp:positionH>
                <wp:positionV relativeFrom="paragraph">
                  <wp:posOffset>217170</wp:posOffset>
                </wp:positionV>
                <wp:extent cx="350520" cy="0"/>
                <wp:effectExtent l="5080" t="55245" r="15875" b="5905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160.15pt;margin-top:17.1pt;width:2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l5EYAIAAHcEAAAOAAAAZHJzL2Uyb0RvYy54bWysVM1u1DAQviPxDpbv2yTb3dJGzVYo2eVS&#10;oFLLA3htZ2Ph2JbtbnaFkIAX6CPwClw48KM+Q/aNGHt/oHBBiByccTzzzcw3n3N+sWolWnLrhFYF&#10;zo5SjLiimgm1KPCrm9ngFCPniWJEasULvOYOX0wePzrvTM6HutGScYsARLm8MwVuvDd5kjja8Ja4&#10;I224gsNa25Z42NpFwizpAL2VyTBNT5JOW2asptw5+FptD/Ek4tc1p/5lXTvukSww1ObjauM6D2sy&#10;OSf5whLTCLorg/xDFS0RCpIeoCriCbq14g+oVlCrna79EdVtoutaUB57gG6y9LdurhtieOwFyHHm&#10;QJP7f7D0xfLKIsFgdhlGirQwo/7j5t3mrv/ef9rcoc37/h6WzYfNu/5z/63/2t/3XxA4A3OdcTkA&#10;lOrKht7pSl2bS01fO6R02RC14LGDm7UB1BiRPAgJG2cg/7x7rhn4kFuvI42r2rYBEghCqzit9WFa&#10;fOURhY/H43Q8hJnS/VFC8n2csc4/47pFwSiw85aIReNLrRRIQtssZiHLS+ehDwjcB4SkSs+ElFEZ&#10;UqGuwGfj4TgGOC0FC4fBzdnFvJQWLUnQVnwCKQD2wM3qW8UiWMMJm+5sT4QEG/nIjbcC2JIch2wt&#10;ZxhJDtcpWFtEqUJG6BwK3llbeb05S8+mp9PT0WA0PJkORmlVDZ7OytHgZJY9GVfHVVlW2dtQfDbK&#10;G8EYV6H+vdSz0d9JaXfptiI9iP1AVPIQPZIAxe7fseg4+jDtrW7mmq2vbOguqADUHZ13NzFcn1/3&#10;0evn/2LyAwAA//8DAFBLAwQUAAYACAAAACEAJUwNgd8AAAAJAQAADwAAAGRycy9kb3ducmV2Lnht&#10;bEyPTU/DMAyG70j8h8hI3FhKywqUphMwIXoBiQ0hjllj2ojGqZps6/j1GHGAmz8evX5cLibXix2O&#10;wXpScD5LQCA13lhqFbyuH86uQISoyejeEyo4YIBFdXxU6sL4Pb3gbhVbwSEUCq2gi3EopAxNh06H&#10;mR+QePfhR6cjt2Mrzaj3HO56mSZJLp22xBc6PeB9h83nausUxOX7ocvfmrtr+7x+fMrtV13XS6VO&#10;T6bbGxARp/gHw48+q0PFThu/JRNEryBLk4xRLi5SEAxkl/M5iM3vQFal/P9B9Q0AAP//AwBQSwEC&#10;LQAUAAYACAAAACEAtoM4kv4AAADhAQAAEwAAAAAAAAAAAAAAAAAAAAAAW0NvbnRlbnRfVHlwZXNd&#10;LnhtbFBLAQItABQABgAIAAAAIQA4/SH/1gAAAJQBAAALAAAAAAAAAAAAAAAAAC8BAABfcmVscy8u&#10;cmVsc1BLAQItABQABgAIAAAAIQBcml5EYAIAAHcEAAAOAAAAAAAAAAAAAAAAAC4CAABkcnMvZTJv&#10;RG9jLnhtbFBLAQItABQABgAIAAAAIQAlTA2B3wAAAAkBAAAPAAAAAAAAAAAAAAAAALoEAABkcnMv&#10;ZG93bnJldi54bWxQSwUGAAAAAAQABADzAAAAxgUAAAAA&#10;">
                <v:stroke endarrow="block"/>
              </v:shape>
            </w:pict>
          </mc:Fallback>
        </mc:AlternateContent>
      </w: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4178935</wp:posOffset>
                </wp:positionH>
                <wp:positionV relativeFrom="paragraph">
                  <wp:posOffset>79375</wp:posOffset>
                </wp:positionV>
                <wp:extent cx="1598930" cy="292735"/>
                <wp:effectExtent l="6985" t="12700" r="13335" b="889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930" cy="292735"/>
                        </a:xfrm>
                        <a:prstGeom prst="rect">
                          <a:avLst/>
                        </a:prstGeom>
                        <a:solidFill>
                          <a:srgbClr val="FFFFFF"/>
                        </a:solidFill>
                        <a:ln w="9525">
                          <a:solidFill>
                            <a:srgbClr val="000000"/>
                          </a:solidFill>
                          <a:miter lim="800000"/>
                          <a:headEnd/>
                          <a:tailEnd/>
                        </a:ln>
                      </wps:spPr>
                      <wps:txbx>
                        <w:txbxContent>
                          <w:p w:rsidR="000B526D" w:rsidRDefault="000B526D" w:rsidP="000B526D">
                            <w:pPr>
                              <w:jc w:val="center"/>
                              <w:rPr>
                                <w:rFonts w:asciiTheme="majorBidi" w:hAnsiTheme="majorBidi" w:cstheme="majorBidi"/>
                                <w:sz w:val="28"/>
                                <w:szCs w:val="28"/>
                                <w:lang w:val="uk-UA"/>
                              </w:rPr>
                            </w:pPr>
                            <w:proofErr w:type="spellStart"/>
                            <w:r>
                              <w:rPr>
                                <w:rFonts w:asciiTheme="majorBidi" w:hAnsiTheme="majorBidi" w:cstheme="majorBidi"/>
                                <w:sz w:val="28"/>
                                <w:szCs w:val="28"/>
                                <w:lang w:val="uk-UA"/>
                              </w:rPr>
                              <w:t>Постмодифікація</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left:0;text-align:left;margin-left:329.05pt;margin-top:6.25pt;width:125.9pt;height:2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e5eTgIAAFoEAAAOAAAAZHJzL2Uyb0RvYy54bWysVM2O0zAQviPxDpbvNG22Zduo6WrVpQhp&#10;gZUWHsB1nMbCsc3YbVpOSHtF4hF4CC6In32G9I2YONnSBU6IHCyPZ/z5m29mMj3blopsBDhpdEoH&#10;vT4lQnOTSb1K6etXi0djSpxnOmPKaJHSnXD0bPbwwbSyiYhNYVQmgCCIdkllU1p4b5MocrwQJXM9&#10;Y4VGZ26gZB5NWEUZsArRSxXF/f7jqDKQWTBcOIenF62TzgJ+ngvuX+a5E56olCI3H1YI67JZo9mU&#10;JStgtpC8o8H+gUXJpMZHD1AXzDOyBvkHVCk5GGdy3+OmjEyeSy5CDpjNoP9bNtcFsyLkguI4e5DJ&#10;/T9Y/mJzBURmWDuUR7MSa1R/2r/ff6y/17f7m/pzfVt/23+of9Rf6q8Eg1CxyroEL17bK2hydvbS&#10;8DeOaDMvmF6JcwBTFYJlyHPQxEf3LjSGw6tkWT03Gb7H1t4E8bY5lA0gykK2oUa7Q43E1hOOh4PR&#10;ZDw5Qa4cffEkPj0ZhSdYcnfbgvNPhSlJs0kpYA8EdLa5dL5hw5K7kMDeKJktpFLBgNVyroBsGPbL&#10;InwdujsOU5pUKZ2M4lFAvudzxxD98P0NopQeG1/JMqXjQxBLGtme6Cy0pWdStXukrHSnYyNdWwK/&#10;XW67aixNtkNFwbQNjgOJm8LAO0oqbO6UurdrBoIS9UxjVSaD4bCZhmAMR6cxGnDsWR57mOYIlVJP&#10;Sbud+3aC1hbkqsCXBkEGbc6xkrkMIjdVbll1vLGBg/bdsDUTcmyHqF+/hNlPAAAA//8DAFBLAwQU&#10;AAYACAAAACEAC1eiBN4AAAAJAQAADwAAAGRycy9kb3ducmV2LnhtbEyPQU+EMBCF7yb+h2ZMvLll&#10;MRBAysZo1sTjLnvxNtARUNoSWnbRX+940uPkfXnvm3K3mlGcafaDswq2mwgE2dbpwXYKTvX+LgPh&#10;A1qNo7Ok4Is87KrrqxIL7S72QOdj6ASXWF+ggj6EqZDStz0Z9Bs3keXs3c0GA59zJ/WMFy43o4yj&#10;KJUGB8sLPU701FP7eVyMgmaIT/h9qF8ik+/vw+tafyxvz0rd3qyPDyACreEPhl99VoeKnRq3WO3F&#10;qCBNsi2jHMQJCAbyKM9BNAqSLAVZlfL/B9UPAAAA//8DAFBLAQItABQABgAIAAAAIQC2gziS/gAA&#10;AOEBAAATAAAAAAAAAAAAAAAAAAAAAABbQ29udGVudF9UeXBlc10ueG1sUEsBAi0AFAAGAAgAAAAh&#10;ADj9If/WAAAAlAEAAAsAAAAAAAAAAAAAAAAALwEAAF9yZWxzLy5yZWxzUEsBAi0AFAAGAAgAAAAh&#10;AEnd7l5OAgAAWgQAAA4AAAAAAAAAAAAAAAAALgIAAGRycy9lMm9Eb2MueG1sUEsBAi0AFAAGAAgA&#10;AAAhAAtXogTeAAAACQEAAA8AAAAAAAAAAAAAAAAAqAQAAGRycy9kb3ducmV2LnhtbFBLBQYAAAAA&#10;BAAEAPMAAACzBQAAAAA=&#10;">
                <v:textbox>
                  <w:txbxContent>
                    <w:p w:rsidR="000B526D" w:rsidRDefault="000B526D" w:rsidP="000B526D">
                      <w:pPr>
                        <w:jc w:val="center"/>
                        <w:rPr>
                          <w:rFonts w:asciiTheme="majorBidi" w:hAnsiTheme="majorBidi" w:cstheme="majorBidi"/>
                          <w:sz w:val="28"/>
                          <w:szCs w:val="28"/>
                          <w:lang w:val="uk-UA"/>
                        </w:rPr>
                      </w:pPr>
                      <w:proofErr w:type="spellStart"/>
                      <w:r>
                        <w:rPr>
                          <w:rFonts w:asciiTheme="majorBidi" w:hAnsiTheme="majorBidi" w:cstheme="majorBidi"/>
                          <w:sz w:val="28"/>
                          <w:szCs w:val="28"/>
                          <w:lang w:val="uk-UA"/>
                        </w:rPr>
                        <w:t>Постмодифікація</w:t>
                      </w:r>
                      <w:proofErr w:type="spellEnd"/>
                    </w:p>
                  </w:txbxContent>
                </v:textbox>
              </v:rect>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2384425</wp:posOffset>
                </wp:positionH>
                <wp:positionV relativeFrom="paragraph">
                  <wp:posOffset>79375</wp:posOffset>
                </wp:positionV>
                <wp:extent cx="1431925" cy="292735"/>
                <wp:effectExtent l="12700" t="12700" r="12700" b="889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1925" cy="292735"/>
                        </a:xfrm>
                        <a:prstGeom prst="rect">
                          <a:avLst/>
                        </a:prstGeom>
                        <a:solidFill>
                          <a:srgbClr val="FFFFFF"/>
                        </a:solidFill>
                        <a:ln w="9525">
                          <a:solidFill>
                            <a:srgbClr val="000000"/>
                          </a:solidFill>
                          <a:miter lim="800000"/>
                          <a:headEnd/>
                          <a:tailEnd/>
                        </a:ln>
                      </wps:spPr>
                      <wps:txbx>
                        <w:txbxContent>
                          <w:p w:rsidR="000B526D" w:rsidRDefault="000B526D" w:rsidP="000B526D">
                            <w:pPr>
                              <w:jc w:val="center"/>
                              <w:rPr>
                                <w:rFonts w:asciiTheme="majorBidi" w:hAnsiTheme="majorBidi" w:cstheme="majorBidi"/>
                                <w:sz w:val="28"/>
                                <w:szCs w:val="28"/>
                                <w:lang w:val="uk-UA"/>
                              </w:rPr>
                            </w:pPr>
                            <w:r>
                              <w:rPr>
                                <w:rFonts w:asciiTheme="majorBidi" w:hAnsiTheme="majorBidi" w:cstheme="majorBidi"/>
                                <w:sz w:val="28"/>
                                <w:szCs w:val="28"/>
                                <w:lang w:val="uk-UA"/>
                              </w:rPr>
                              <w:t>Ядро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7" style="position:absolute;left:0;text-align:left;margin-left:187.75pt;margin-top:6.25pt;width:112.75pt;height:2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igaTAIAAF8EAAAOAAAAZHJzL2Uyb0RvYy54bWysVM2O0zAQviPxDpbvNE22ZbdR09WqSxHS&#10;AistPIDrOI2FY5ux23Q5IXFF4hF4CC6In32G9I0Yu91u+REHRA6WxzP+/M03MxmfrhtFVgKcNLqg&#10;aa9PidDclFIvCvryxezBCSXOM10yZbQo6LVw9HRy/964tbnITG1UKYAgiHZ5awtae2/zJHG8Fg1z&#10;PWOFRmdloGEeTVgkJbAW0RuVZP3+w6Q1UFowXDiHp+dbJ51E/KoS3D+vKic8UQVFbj6uENd5WJPJ&#10;mOULYLaWfEeD/QOLhkmNj+6hzplnZAnyN6hGcjDOVL7HTZOYqpJcxBwwm7T/SzZXNbMi5oLiOLuX&#10;yf0/WP5sdQlElgUdUaJZgyXqPm7ebj5037qbzbvuU3fTfd287753n7svZBT0aq3L8dqVvYSQsbMX&#10;hr9yRJtpzfRCnAGYthasRJZpiE9+uhAMh1fJvH1qSnyOLb2J0q0raAIgikLWsULX+wqJtSccD9PB&#10;UTrKhpRw9GWj7PhoGJ9g+e1tC84/FqYhYVNQwA6I6Gx14Xxgw/LbkMjeKFnOpFLRgMV8qoCsGHbL&#10;LH47dHcYpjRpUa8h8vg7RD9+f4JopMe2V7Ip6Mk+iOVBtke6jE3pmVTbPVJWeqdjkG5bAr+er2Ph&#10;oshB1rkpr1FYMNsux6nETW3gDSUtdnhB3eslA0GJeqKxOKN0MAgjEY3B8DhDAw4980MP0xyhCuop&#10;2W6nfjtGSwtyUeNLaVRDmzMsaCWj1nesdvSxi2MJdhMXxuTQjlF3/4XJDwAAAP//AwBQSwMEFAAG&#10;AAgAAAAhABfhMzTfAAAACQEAAA8AAABkcnMvZG93bnJldi54bWxMj0FPg0AQhe8m/ofNmHizS2nA&#10;Slkao6mJx5ZevC3sCFR2lrBLi/56x5M9TV7elzfv5dvZ9uKMo+8cKVguIhBItTMdNQqO5e5hDcIH&#10;TUb3jlDBN3rYFrc3uc6Mu9Aez4fQCA4hn2kFbQhDJqWvW7TaL9yAxN6nG60OLMdGmlFfONz2Mo6i&#10;VFrdEX9o9YAvLdZfh8kqqLr4qH/25Vtkn3ar8D6Xp+njVan7u/l5AyLgHP5h+KvP1aHgTpWbyHjR&#10;K1g9JgmjbMR8GUijJY+rFCTrFGSRy+sFxS8AAAD//wMAUEsBAi0AFAAGAAgAAAAhALaDOJL+AAAA&#10;4QEAABMAAAAAAAAAAAAAAAAAAAAAAFtDb250ZW50X1R5cGVzXS54bWxQSwECLQAUAAYACAAAACEA&#10;OP0h/9YAAACUAQAACwAAAAAAAAAAAAAAAAAvAQAAX3JlbHMvLnJlbHNQSwECLQAUAAYACAAAACEA&#10;AhYoGkwCAABfBAAADgAAAAAAAAAAAAAAAAAuAgAAZHJzL2Uyb0RvYy54bWxQSwECLQAUAAYACAAA&#10;ACEAF+EzNN8AAAAJAQAADwAAAAAAAAAAAAAAAACmBAAAZHJzL2Rvd25yZXYueG1sUEsFBgAAAAAE&#10;AAQA8wAAALIFAAAAAA==&#10;">
                <v:textbox>
                  <w:txbxContent>
                    <w:p w:rsidR="000B526D" w:rsidRDefault="000B526D" w:rsidP="000B526D">
                      <w:pPr>
                        <w:jc w:val="center"/>
                        <w:rPr>
                          <w:rFonts w:asciiTheme="majorBidi" w:hAnsiTheme="majorBidi" w:cstheme="majorBidi"/>
                          <w:sz w:val="28"/>
                          <w:szCs w:val="28"/>
                          <w:lang w:val="uk-UA"/>
                        </w:rPr>
                      </w:pPr>
                      <w:r>
                        <w:rPr>
                          <w:rFonts w:asciiTheme="majorBidi" w:hAnsiTheme="majorBidi" w:cstheme="majorBidi"/>
                          <w:sz w:val="28"/>
                          <w:szCs w:val="28"/>
                          <w:lang w:val="uk-UA"/>
                        </w:rPr>
                        <w:t>Ядро</w:t>
                      </w:r>
                    </w:p>
                  </w:txbxContent>
                </v:textbox>
              </v:rect>
            </w:pict>
          </mc:Fallback>
        </mc:AlternateContent>
      </w: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601980</wp:posOffset>
                </wp:positionH>
                <wp:positionV relativeFrom="paragraph">
                  <wp:posOffset>79375</wp:posOffset>
                </wp:positionV>
                <wp:extent cx="1431925" cy="292735"/>
                <wp:effectExtent l="11430" t="12700" r="13970" b="889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1925" cy="292735"/>
                        </a:xfrm>
                        <a:prstGeom prst="rect">
                          <a:avLst/>
                        </a:prstGeom>
                        <a:solidFill>
                          <a:srgbClr val="FFFFFF"/>
                        </a:solidFill>
                        <a:ln w="9525">
                          <a:solidFill>
                            <a:srgbClr val="000000"/>
                          </a:solidFill>
                          <a:miter lim="800000"/>
                          <a:headEnd/>
                          <a:tailEnd/>
                        </a:ln>
                      </wps:spPr>
                      <wps:txbx>
                        <w:txbxContent>
                          <w:p w:rsidR="000B526D" w:rsidRDefault="000B526D" w:rsidP="000B526D">
                            <w:pPr>
                              <w:jc w:val="center"/>
                              <w:rPr>
                                <w:rFonts w:asciiTheme="majorBidi" w:hAnsiTheme="majorBidi" w:cstheme="majorBidi"/>
                                <w:sz w:val="28"/>
                                <w:szCs w:val="28"/>
                                <w:lang w:val="uk-UA"/>
                              </w:rPr>
                            </w:pPr>
                            <w:proofErr w:type="spellStart"/>
                            <w:r>
                              <w:rPr>
                                <w:rFonts w:asciiTheme="majorBidi" w:hAnsiTheme="majorBidi" w:cstheme="majorBidi"/>
                                <w:sz w:val="28"/>
                                <w:szCs w:val="28"/>
                                <w:lang w:val="uk-UA"/>
                              </w:rPr>
                              <w:t>Премодифікація</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8" style="position:absolute;left:0;text-align:left;margin-left:47.4pt;margin-top:6.25pt;width:112.75pt;height:2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MRYTAIAAF8EAAAOAAAAZHJzL2Uyb0RvYy54bWysVM2O0zAQviPxDpbvNE22ZbdR09WqSxHS&#10;AistPIDrOI2FY5ux23Q5IXFF4hF4CC6In32G9I0Yu91u+REHRA6Wx2N/8803MxmfrhtFVgKcNLqg&#10;aa9PidDclFIvCvryxezBCSXOM10yZbQo6LVw9HRy/964tbnITG1UKYAgiHZ5awtae2/zJHG8Fg1z&#10;PWOFRmdloGEeTVgkJbAW0RuVZP3+w6Q1UFowXDiHp+dbJ51E/KoS3D+vKic8UQVFbj6uENd5WJPJ&#10;mOULYLaWfEeD/QOLhkmNQfdQ58wzsgT5G1QjORhnKt/jpklMVUkuYg6YTdr/JZurmlkRc0FxnN3L&#10;5P4fLH+2ugQiy4JioTRrsETdx83bzYfuW3ezedd96m66r5v33ffuc/eFnAS9WutyfHZlLyFk7OyF&#10;4a8c0WZaM70QZwCmrQUrkWUa7ic/PQiGw6dk3j41JYZjS2+idOsKmgCIopB1rND1vkJi7QnHw3Rw&#10;lI6yISUcfdkoOz4axhAsv31twfnHwjQkbAoK2AERna0unA9sWH57JbI3SpYzqVQ0YDGfKiArht0y&#10;i98O3R1eU5q0BR0NkcffIfrx+xNEIz22vZIN6r6/xPIg2yNdxqb0TKrtHikrvdMxSLctgV/P17Fw&#10;WQgQZJ2b8hqFBbPtcpxK3NQG3lDSYocX1L1eMhCUqCcaizNKB4MwEtEYDI8zNODQMz/0MM0RqqCe&#10;ku126rdjtLQgFzVGSqMa2pxhQSsZtb5jtaOPXRxLsJu4MCaHdrx191+Y/AAAAP//AwBQSwMEFAAG&#10;AAgAAAAhAMRJ60LeAAAACAEAAA8AAABkcnMvZG93bnJldi54bWxMj8FOwzAQRO9I/IO1SNyoTUKr&#10;NsSpEKhIHNv0wm0TmyQQr6PYaQNfz3Iqx50ZzbzNt7PrxcmOofOk4X6hQFiqvemo0XAsd3drECEi&#10;Gew9WQ3fNsC2uL7KMTP+THt7OsRGcAmFDDW0MQ6ZlKFurcOw8IMl9j786DDyOTbSjHjmctfLRKmV&#10;dNgRL7Q42OfW1l+HyWmouuSIP/vyVbnNLo1vc/k5vb9ofXszPz2CiHaOlzD84TM6FMxU+YlMEL2G&#10;zQOTR9aTJQj200SlICoNy/UKZJHL/w8UvwAAAP//AwBQSwECLQAUAAYACAAAACEAtoM4kv4AAADh&#10;AQAAEwAAAAAAAAAAAAAAAAAAAAAAW0NvbnRlbnRfVHlwZXNdLnhtbFBLAQItABQABgAIAAAAIQA4&#10;/SH/1gAAAJQBAAALAAAAAAAAAAAAAAAAAC8BAABfcmVscy8ucmVsc1BLAQItABQABgAIAAAAIQCt&#10;UMRYTAIAAF8EAAAOAAAAAAAAAAAAAAAAAC4CAABkcnMvZTJvRG9jLnhtbFBLAQItABQABgAIAAAA&#10;IQDESetC3gAAAAgBAAAPAAAAAAAAAAAAAAAAAKYEAABkcnMvZG93bnJldi54bWxQSwUGAAAAAAQA&#10;BADzAAAAsQUAAAAA&#10;">
                <v:textbox>
                  <w:txbxContent>
                    <w:p w:rsidR="000B526D" w:rsidRDefault="000B526D" w:rsidP="000B526D">
                      <w:pPr>
                        <w:jc w:val="center"/>
                        <w:rPr>
                          <w:rFonts w:asciiTheme="majorBidi" w:hAnsiTheme="majorBidi" w:cstheme="majorBidi"/>
                          <w:sz w:val="28"/>
                          <w:szCs w:val="28"/>
                          <w:lang w:val="uk-UA"/>
                        </w:rPr>
                      </w:pPr>
                      <w:proofErr w:type="spellStart"/>
                      <w:r>
                        <w:rPr>
                          <w:rFonts w:asciiTheme="majorBidi" w:hAnsiTheme="majorBidi" w:cstheme="majorBidi"/>
                          <w:sz w:val="28"/>
                          <w:szCs w:val="28"/>
                          <w:lang w:val="uk-UA"/>
                        </w:rPr>
                        <w:t>Премодифікація</w:t>
                      </w:r>
                      <w:proofErr w:type="spellEnd"/>
                    </w:p>
                  </w:txbxContent>
                </v:textbox>
              </v:rect>
            </w:pict>
          </mc:Fallback>
        </mc:AlternateContent>
      </w:r>
      <w:r>
        <w:rPr>
          <w:rFonts w:asciiTheme="majorBidi" w:hAnsiTheme="majorBidi" w:cstheme="majorBidi"/>
          <w:sz w:val="28"/>
          <w:szCs w:val="28"/>
          <w:lang w:val="uk-UA"/>
        </w:rPr>
        <w:tab/>
      </w:r>
    </w:p>
    <w:p w:rsidR="000B526D" w:rsidRDefault="000B526D" w:rsidP="000B526D">
      <w:pPr>
        <w:pStyle w:val="a4"/>
        <w:tabs>
          <w:tab w:val="left" w:pos="3437"/>
        </w:tabs>
        <w:spacing w:after="0" w:line="360" w:lineRule="auto"/>
        <w:ind w:left="0" w:firstLine="709"/>
        <w:jc w:val="both"/>
        <w:rPr>
          <w:rFonts w:asciiTheme="majorBidi" w:hAnsiTheme="majorBidi" w:cstheme="majorBidi"/>
          <w:sz w:val="28"/>
          <w:szCs w:val="28"/>
          <w:lang w:val="uk-UA"/>
        </w:rPr>
      </w:pPr>
    </w:p>
    <w:p w:rsidR="000B526D" w:rsidRDefault="000B526D" w:rsidP="000B526D">
      <w:pPr>
        <w:spacing w:after="0" w:line="360" w:lineRule="auto"/>
        <w:ind w:firstLine="709"/>
        <w:jc w:val="center"/>
        <w:rPr>
          <w:rFonts w:asciiTheme="majorBidi" w:hAnsiTheme="majorBidi" w:cstheme="majorBidi"/>
          <w:sz w:val="28"/>
          <w:szCs w:val="28"/>
        </w:rPr>
      </w:pPr>
      <w:r>
        <w:rPr>
          <w:rFonts w:asciiTheme="majorBidi" w:hAnsiTheme="majorBidi" w:cstheme="majorBidi"/>
          <w:sz w:val="28"/>
          <w:szCs w:val="28"/>
          <w:lang w:val="uk-UA"/>
        </w:rPr>
        <w:t xml:space="preserve">Рис. 1. Іменна фраза за Х. Джексоном </w:t>
      </w:r>
      <w:r>
        <w:rPr>
          <w:rFonts w:asciiTheme="majorBidi" w:hAnsiTheme="majorBidi" w:cstheme="majorBidi"/>
          <w:sz w:val="28"/>
          <w:szCs w:val="28"/>
        </w:rPr>
        <w:t>[</w:t>
      </w:r>
      <w:r>
        <w:rPr>
          <w:rFonts w:asciiTheme="majorBidi" w:hAnsiTheme="majorBidi" w:cstheme="majorBidi"/>
          <w:sz w:val="28"/>
          <w:szCs w:val="28"/>
          <w:lang w:val="uk-UA"/>
        </w:rPr>
        <w:t>Джексон</w:t>
      </w:r>
      <w:r>
        <w:rPr>
          <w:rFonts w:asciiTheme="majorBidi" w:hAnsiTheme="majorBidi" w:cstheme="majorBidi"/>
          <w:sz w:val="28"/>
          <w:szCs w:val="28"/>
        </w:rPr>
        <w:t>]</w:t>
      </w:r>
    </w:p>
    <w:p w:rsidR="000B526D" w:rsidRDefault="000B526D" w:rsidP="000B526D">
      <w:pPr>
        <w:spacing w:after="0" w:line="360" w:lineRule="auto"/>
        <w:ind w:firstLine="709"/>
        <w:jc w:val="both"/>
        <w:rPr>
          <w:rFonts w:asciiTheme="majorBidi" w:hAnsiTheme="majorBidi" w:cstheme="majorBidi"/>
          <w:sz w:val="28"/>
          <w:szCs w:val="28"/>
          <w:lang w:val="uk-UA"/>
        </w:rPr>
      </w:pP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Обов’язковим елементам іменної фрази науковці визначають ядро, тоді як інші елементи – факультативні. Таким чином, іменна фраза може бути як модифікованою, так і </w:t>
      </w:r>
      <w:proofErr w:type="spellStart"/>
      <w:r>
        <w:rPr>
          <w:rFonts w:asciiTheme="majorBidi" w:hAnsiTheme="majorBidi" w:cstheme="majorBidi"/>
          <w:sz w:val="28"/>
          <w:szCs w:val="28"/>
          <w:lang w:val="uk-UA"/>
        </w:rPr>
        <w:t>немодифікованою</w:t>
      </w:r>
      <w:proofErr w:type="spellEnd"/>
      <w:r>
        <w:rPr>
          <w:rFonts w:asciiTheme="majorBidi" w:hAnsiTheme="majorBidi" w:cstheme="majorBidi"/>
          <w:sz w:val="28"/>
          <w:szCs w:val="28"/>
          <w:lang w:val="uk-UA"/>
        </w:rPr>
        <w:t xml:space="preserve">, містити лише пре модифікатор або </w:t>
      </w:r>
      <w:proofErr w:type="spellStart"/>
      <w:r>
        <w:rPr>
          <w:rFonts w:asciiTheme="majorBidi" w:hAnsiTheme="majorBidi" w:cstheme="majorBidi"/>
          <w:sz w:val="28"/>
          <w:szCs w:val="28"/>
          <w:lang w:val="uk-UA"/>
        </w:rPr>
        <w:t>постмодифікатор</w:t>
      </w:r>
      <w:proofErr w:type="spellEnd"/>
      <w:r>
        <w:rPr>
          <w:rFonts w:asciiTheme="majorBidi" w:hAnsiTheme="majorBidi" w:cstheme="majorBidi"/>
          <w:sz w:val="28"/>
          <w:szCs w:val="28"/>
          <w:lang w:val="uk-UA"/>
        </w:rPr>
        <w:t xml:space="preserve"> у своїй структурі. Відповідно до кількості означених компонентів, науковці виокремлюють прості та складні іменні фрази.</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Д. Волинська зауважує, що модифікація також має свої особливості. У залежності від виконуваної неї функції, модифікація може бути обмежуючою та </w:t>
      </w:r>
      <w:proofErr w:type="spellStart"/>
      <w:r>
        <w:rPr>
          <w:rFonts w:asciiTheme="majorBidi" w:hAnsiTheme="majorBidi" w:cstheme="majorBidi"/>
          <w:sz w:val="28"/>
          <w:szCs w:val="28"/>
          <w:lang w:val="uk-UA"/>
        </w:rPr>
        <w:t>необмежуючою</w:t>
      </w:r>
      <w:proofErr w:type="spellEnd"/>
      <w:r>
        <w:rPr>
          <w:rFonts w:asciiTheme="majorBidi" w:hAnsiTheme="majorBidi" w:cstheme="majorBidi"/>
          <w:sz w:val="28"/>
          <w:szCs w:val="28"/>
          <w:lang w:val="uk-UA"/>
        </w:rPr>
        <w:t xml:space="preserve">, за статусом – постійною або тимчасовою [Волинська, с. 3]. Обмежуюча модифікація стосується внутрішніх характеристик об’єкта, тоді як </w:t>
      </w:r>
      <w:proofErr w:type="spellStart"/>
      <w:r>
        <w:rPr>
          <w:rFonts w:asciiTheme="majorBidi" w:hAnsiTheme="majorBidi" w:cstheme="majorBidi"/>
          <w:sz w:val="28"/>
          <w:szCs w:val="28"/>
          <w:lang w:val="uk-UA"/>
        </w:rPr>
        <w:t>необмежуюча</w:t>
      </w:r>
      <w:proofErr w:type="spellEnd"/>
      <w:r>
        <w:rPr>
          <w:rFonts w:asciiTheme="majorBidi" w:hAnsiTheme="majorBidi" w:cstheme="majorBidi"/>
          <w:sz w:val="28"/>
          <w:szCs w:val="28"/>
          <w:lang w:val="uk-UA"/>
        </w:rPr>
        <w:t xml:space="preserve"> кваліфікує об’єкт завдяки додаванню певної ознаки. Постійна модифікація пов’язана з фактичністю ознаки, що випливає з семантики модифікатора, а тимчасова вказує на набуття об’єктом нової ознаки, зафіксованої вербально.</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На думку вченої, модифікація слугує механізмом опису та розширення фрази та речення в цілому. Існують типові моделі здійснення модифікації іменної фрази, визначені в рамках генеративної граматики. Одна з таких моделей вказана на рисунку 2.</w:t>
      </w:r>
    </w:p>
    <w:p w:rsidR="000B526D" w:rsidRDefault="000B526D" w:rsidP="000B526D">
      <w:pPr>
        <w:spacing w:after="0" w:line="360" w:lineRule="auto"/>
        <w:ind w:firstLine="709"/>
        <w:jc w:val="both"/>
        <w:rPr>
          <w:rFonts w:asciiTheme="majorBidi" w:hAnsiTheme="majorBidi" w:cstheme="majorBidi"/>
          <w:sz w:val="28"/>
          <w:szCs w:val="28"/>
          <w:lang w:val="uk-UA"/>
        </w:rPr>
      </w:pPr>
    </w:p>
    <w:p w:rsidR="000B526D" w:rsidRDefault="000B526D" w:rsidP="000B526D">
      <w:pPr>
        <w:spacing w:after="0" w:line="360" w:lineRule="auto"/>
        <w:ind w:firstLine="709"/>
        <w:jc w:val="both"/>
        <w:rPr>
          <w:rFonts w:asciiTheme="majorBidi" w:hAnsiTheme="majorBidi" w:cstheme="majorBidi"/>
          <w:sz w:val="28"/>
          <w:szCs w:val="28"/>
          <w:lang w:val="uk-UA"/>
        </w:rPr>
      </w:pP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1270</wp:posOffset>
                </wp:positionH>
                <wp:positionV relativeFrom="paragraph">
                  <wp:posOffset>5080</wp:posOffset>
                </wp:positionV>
                <wp:extent cx="1431925" cy="292735"/>
                <wp:effectExtent l="10795" t="5080" r="5080" b="698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1925" cy="292735"/>
                        </a:xfrm>
                        <a:prstGeom prst="rect">
                          <a:avLst/>
                        </a:prstGeom>
                        <a:solidFill>
                          <a:srgbClr val="FFFFFF"/>
                        </a:solidFill>
                        <a:ln w="9525">
                          <a:solidFill>
                            <a:srgbClr val="000000"/>
                          </a:solidFill>
                          <a:miter lim="800000"/>
                          <a:headEnd/>
                          <a:tailEnd/>
                        </a:ln>
                      </wps:spPr>
                      <wps:txbx>
                        <w:txbxContent>
                          <w:p w:rsidR="000B526D" w:rsidRDefault="000B526D" w:rsidP="000B526D">
                            <w:pPr>
                              <w:jc w:val="center"/>
                              <w:rPr>
                                <w:rFonts w:asciiTheme="majorBidi" w:hAnsiTheme="majorBidi" w:cstheme="majorBidi"/>
                                <w:sz w:val="28"/>
                                <w:szCs w:val="28"/>
                                <w:lang w:val="uk-UA"/>
                              </w:rPr>
                            </w:pPr>
                            <w:r>
                              <w:rPr>
                                <w:rFonts w:asciiTheme="majorBidi" w:hAnsiTheme="majorBidi" w:cstheme="majorBidi"/>
                                <w:sz w:val="28"/>
                                <w:szCs w:val="28"/>
                                <w:lang w:val="uk-UA"/>
                              </w:rPr>
                              <w:t>Детермінант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9" style="position:absolute;left:0;text-align:left;margin-left:.1pt;margin-top:.4pt;width:112.75pt;height:2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B0hTQIAAF8EAAAOAAAAZHJzL2Uyb0RvYy54bWysVEuOEzEQ3SNxB8t70ul8yKSVzmiUIQhp&#10;gJEGDuC43WkLt23KTjrDCoktEkfgEGwQnzlD50aUnUwmfMQC0QvL5bJfvXpV1ZPTTa3IWoCTRuc0&#10;7XQpEZqbQuplTl++mD84ocR5pgumjBY5vRaOnk7v35s0NhM9UxlVCCAIol3W2JxW3tssSRyvRM1c&#10;x1ih0VkaqJlHE5ZJAaxB9FolvW73YdIYKCwYLpzD0/Odk04jflkK7p+XpROeqJwiNx9XiOsirMl0&#10;wrIlMFtJvqfB/oFFzaTGoAeoc+YZWYH8DaqWHIwzpe9wUyemLCUXMQfMJu3+ks1VxayIuaA4zh5k&#10;cv8Plj9bXwKRRU5HlGhWY4naj9u32w/tt/Zm+6791N60X7fv2+/t5/YLGQW9GusyfHZlLyFk7OyF&#10;4a8c0WZWMb0UZwCmqQQrkGUa7ic/PQiGw6dk0Tw1BYZjK2+idJsS6gCIopBNrND1oUJi4wnHw3TQ&#10;T8e9ISUcfb1xb9QfxhAsu31twfnHwtQkbHIK2AERna0vnA9sWHZ7JbI3ShZzqVQ0YLmYKSBrht0y&#10;j98e3R1fU5o0OR0PkcffIbrx+xNELT22vZJ1Tk8Ol1gWZHuki9iUnkm12yNlpfc6Bul2JfCbxSYW&#10;rh8CBFkXprhGYcHsuhynEjeVgTeUNNjhOXWvVwwEJeqJxuKM08EgjEQ0BsNRDw049iyOPUxzhMqp&#10;p2S3nfndGK0syGWFkdKohjZnWNBSRq3vWO3pYxfHEuwnLozJsR1v3f0Xpj8AAAD//wMAUEsDBBQA&#10;BgAIAAAAIQCgXmwG2gAAAAQBAAAPAAAAZHJzL2Rvd25yZXYueG1sTM5BT4NAEAXgu4n/YTMm3uwi&#10;arXI0BhNTTy29OJtYUdA2VnCLi366x1P9Th5L2++fD27Xh1oDJ1nhOtFAoq49rbjBmFfbq4eQIVo&#10;2JreMyF8U4B1cX6Wm8z6I2/psIuNkhEOmUFoYxwyrUPdkjNh4QdiyT786EyUc2y0Hc1Rxl2v0yRZ&#10;amc6lg+tGei5pfprNzmEqkv35mdbviZutbmJb3P5Ob2/IF5ezE+PoCLN8VSGP77QoRBT5Se2QfUI&#10;qfQQRC9Zmt7dg6oQbpcr0EWu/+OLXwAAAP//AwBQSwECLQAUAAYACAAAACEAtoM4kv4AAADhAQAA&#10;EwAAAAAAAAAAAAAAAAAAAAAAW0NvbnRlbnRfVHlwZXNdLnhtbFBLAQItABQABgAIAAAAIQA4/SH/&#10;1gAAAJQBAAALAAAAAAAAAAAAAAAAAC8BAABfcmVscy8ucmVsc1BLAQItABQABgAIAAAAIQASYB0h&#10;TQIAAF8EAAAOAAAAAAAAAAAAAAAAAC4CAABkcnMvZTJvRG9jLnhtbFBLAQItABQABgAIAAAAIQCg&#10;XmwG2gAAAAQBAAAPAAAAAAAAAAAAAAAAAKcEAABkcnMvZG93bnJldi54bWxQSwUGAAAAAAQABADz&#10;AAAArgUAAAAA&#10;">
                <v:textbox>
                  <w:txbxContent>
                    <w:p w:rsidR="000B526D" w:rsidRDefault="000B526D" w:rsidP="000B526D">
                      <w:pPr>
                        <w:jc w:val="center"/>
                        <w:rPr>
                          <w:rFonts w:asciiTheme="majorBidi" w:hAnsiTheme="majorBidi" w:cstheme="majorBidi"/>
                          <w:sz w:val="28"/>
                          <w:szCs w:val="28"/>
                          <w:lang w:val="uk-UA"/>
                        </w:rPr>
                      </w:pPr>
                      <w:r>
                        <w:rPr>
                          <w:rFonts w:asciiTheme="majorBidi" w:hAnsiTheme="majorBidi" w:cstheme="majorBidi"/>
                          <w:sz w:val="28"/>
                          <w:szCs w:val="28"/>
                          <w:lang w:val="uk-UA"/>
                        </w:rPr>
                        <w:t>Детермінант</w:t>
                      </w:r>
                    </w:p>
                  </w:txbxContent>
                </v:textbox>
              </v:rect>
            </w:pict>
          </mc:Fallback>
        </mc:AlternateContent>
      </w: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1684020</wp:posOffset>
                </wp:positionH>
                <wp:positionV relativeFrom="paragraph">
                  <wp:posOffset>5080</wp:posOffset>
                </wp:positionV>
                <wp:extent cx="1536065" cy="292735"/>
                <wp:effectExtent l="7620" t="5080" r="8890" b="698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065" cy="292735"/>
                        </a:xfrm>
                        <a:prstGeom prst="rect">
                          <a:avLst/>
                        </a:prstGeom>
                        <a:solidFill>
                          <a:srgbClr val="FFFFFF"/>
                        </a:solidFill>
                        <a:ln w="9525">
                          <a:solidFill>
                            <a:srgbClr val="000000"/>
                          </a:solidFill>
                          <a:miter lim="800000"/>
                          <a:headEnd/>
                          <a:tailEnd/>
                        </a:ln>
                      </wps:spPr>
                      <wps:txbx>
                        <w:txbxContent>
                          <w:p w:rsidR="000B526D" w:rsidRDefault="000B526D" w:rsidP="000B526D">
                            <w:pPr>
                              <w:jc w:val="center"/>
                              <w:rPr>
                                <w:rFonts w:asciiTheme="majorBidi" w:hAnsiTheme="majorBidi" w:cstheme="majorBidi"/>
                                <w:sz w:val="28"/>
                                <w:szCs w:val="28"/>
                                <w:lang w:val="uk-UA"/>
                              </w:rPr>
                            </w:pPr>
                            <w:proofErr w:type="spellStart"/>
                            <w:r>
                              <w:rPr>
                                <w:rFonts w:asciiTheme="majorBidi" w:hAnsiTheme="majorBidi" w:cstheme="majorBidi"/>
                                <w:sz w:val="28"/>
                                <w:szCs w:val="28"/>
                                <w:lang w:val="uk-UA"/>
                              </w:rPr>
                              <w:t>Премодифікаторр</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0" style="position:absolute;left:0;text-align:left;margin-left:132.6pt;margin-top:.4pt;width:120.95pt;height:2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g/UQIAAF8EAAAOAAAAZHJzL2Uyb0RvYy54bWysVM1uEzEQviPxDpbvZJNtkjarbKoqJQip&#10;QKXCAzheb9bCa5uxk005IfWKxCPwEFwQP32GzRsxdtI0BU6IPVgez8w3M9/M7Ph0XSuyEuCk0Tnt&#10;dbqUCM1NIfUip29ez56cUOI80wVTRoucXgtHTyePH40bm4nUVEYVAgiCaJc1NqeV9zZLEscrUTPX&#10;MVZoVJYGauZRhEVSAGsQvVZJ2u0Ok8ZAYcFw4Ry+nm+VdBLxy1Jw/6osnfBE5RRz8/GEeM7DmUzG&#10;LFsAs5XkuzTYP2RRM6kx6B7qnHlGliD/gKolB+NM6Tvc1IkpS8lFrAGr6XV/q+aqYlbEWpAcZ/c0&#10;uf8Hy1+uLoHIIqdDSjSrsUXt582Hzaf2R3u7uWm/tLft983H9mf7tf1GhoGvxroM3a7sJYSKnb0w&#10;/K0j2kwrphfiDMA0lWAFZtkL9skDhyA4dCXz5oUpMBxbehOpW5dQB0Akhaxjh673HRJrTzg+9gZH&#10;w+5wQAlHXTpKj48GMQTL7rwtOP9MmJqES04BJyCis9WF8yEblt2ZxOyNksVMKhUFWMynCsiK4bTM&#10;4rdDd4dmSpMmp6NBOojID3TuEKIbv79B1NLj2CtZ5/Rkb8SyQNtTXcSh9Eyq7R1TVnrHY6Bu2wK/&#10;nq9j4/ohQKB1boprJBbMdspxK/FSGXhPSYMTnlP3bslAUKKea2zOqNfvh5WIQn9wnKIAh5r5oYZp&#10;jlA59ZRsr1O/XaOlBbmoMFIvsqHNGTa0lJHr+6x26eMUxxbsNi6syaEcre7/C5NfAAAA//8DAFBL&#10;AwQUAAYACAAAACEAsOa+Zt0AAAAHAQAADwAAAGRycy9kb3ducmV2LnhtbEyPwU7DMBBE70j8g7VI&#10;3KjdQAMN2VQIVCSObXrh5sQmCcTrKHbawNeznMpxNKOZN/lmdr042jF0nhCWCwXCUu1NRw3Codze&#10;PIAIUZPRvSeL8G0DbIrLi1xnxp9oZ4/72AguoZBphDbGIZMy1K11Oiz8YIm9Dz86HVmOjTSjPnG5&#10;62WiVCqd7ogXWj3Y59bWX/vJIVRdctA/u/JVufX2Nr7N5ef0/oJ4fTU/PYKIdo7nMPzhMzoUzFT5&#10;iUwQPUKSrhKOIvABtlfqfgmiQrhL1yCLXP7nL34BAAD//wMAUEsBAi0AFAAGAAgAAAAhALaDOJL+&#10;AAAA4QEAABMAAAAAAAAAAAAAAAAAAAAAAFtDb250ZW50X1R5cGVzXS54bWxQSwECLQAUAAYACAAA&#10;ACEAOP0h/9YAAACUAQAACwAAAAAAAAAAAAAAAAAvAQAAX3JlbHMvLnJlbHNQSwECLQAUAAYACAAA&#10;ACEAXmfoP1ECAABfBAAADgAAAAAAAAAAAAAAAAAuAgAAZHJzL2Uyb0RvYy54bWxQSwECLQAUAAYA&#10;CAAAACEAsOa+Zt0AAAAHAQAADwAAAAAAAAAAAAAAAACrBAAAZHJzL2Rvd25yZXYueG1sUEsFBgAA&#10;AAAEAAQA8wAAALUFAAAAAA==&#10;">
                <v:textbox>
                  <w:txbxContent>
                    <w:p w:rsidR="000B526D" w:rsidRDefault="000B526D" w:rsidP="000B526D">
                      <w:pPr>
                        <w:jc w:val="center"/>
                        <w:rPr>
                          <w:rFonts w:asciiTheme="majorBidi" w:hAnsiTheme="majorBidi" w:cstheme="majorBidi"/>
                          <w:sz w:val="28"/>
                          <w:szCs w:val="28"/>
                          <w:lang w:val="uk-UA"/>
                        </w:rPr>
                      </w:pPr>
                      <w:proofErr w:type="spellStart"/>
                      <w:r>
                        <w:rPr>
                          <w:rFonts w:asciiTheme="majorBidi" w:hAnsiTheme="majorBidi" w:cstheme="majorBidi"/>
                          <w:sz w:val="28"/>
                          <w:szCs w:val="28"/>
                          <w:lang w:val="uk-UA"/>
                        </w:rPr>
                        <w:t>Премодифікаторр</w:t>
                      </w:r>
                      <w:proofErr w:type="spellEnd"/>
                    </w:p>
                  </w:txbxContent>
                </v:textbox>
              </v:rect>
            </w:pict>
          </mc:Fallback>
        </mc:AlternateContent>
      </w: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3452495</wp:posOffset>
                </wp:positionH>
                <wp:positionV relativeFrom="paragraph">
                  <wp:posOffset>5080</wp:posOffset>
                </wp:positionV>
                <wp:extent cx="668020" cy="292735"/>
                <wp:effectExtent l="13970" t="5080" r="13335" b="698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020" cy="292735"/>
                        </a:xfrm>
                        <a:prstGeom prst="rect">
                          <a:avLst/>
                        </a:prstGeom>
                        <a:solidFill>
                          <a:srgbClr val="FFFFFF"/>
                        </a:solidFill>
                        <a:ln w="9525">
                          <a:solidFill>
                            <a:srgbClr val="000000"/>
                          </a:solidFill>
                          <a:miter lim="800000"/>
                          <a:headEnd/>
                          <a:tailEnd/>
                        </a:ln>
                      </wps:spPr>
                      <wps:txbx>
                        <w:txbxContent>
                          <w:p w:rsidR="000B526D" w:rsidRDefault="000B526D" w:rsidP="000B526D">
                            <w:pPr>
                              <w:jc w:val="center"/>
                              <w:rPr>
                                <w:rFonts w:asciiTheme="majorBidi" w:hAnsiTheme="majorBidi" w:cstheme="majorBidi"/>
                                <w:sz w:val="28"/>
                                <w:szCs w:val="28"/>
                                <w:lang w:val="uk-UA"/>
                              </w:rPr>
                            </w:pPr>
                            <w:r>
                              <w:rPr>
                                <w:rFonts w:asciiTheme="majorBidi" w:hAnsiTheme="majorBidi" w:cstheme="majorBidi"/>
                                <w:sz w:val="28"/>
                                <w:szCs w:val="28"/>
                                <w:lang w:val="uk-UA"/>
                              </w:rPr>
                              <w:t>Ядро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1" style="position:absolute;left:0;text-align:left;margin-left:271.85pt;margin-top:.4pt;width:52.6pt;height:2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PLCTwIAAF4EAAAOAAAAZHJzL2Uyb0RvYy54bWysVE1uEzEU3iNxB8t7MklI0mSUSVWlBCEV&#10;qFQ4gOPxZCw8tnl2MikrpG6ROAKHYIP46RkmN+LZk4YUWCFmYdl+9ufvfd97Mz3dVopsBDhpdEZ7&#10;nS4lQnOTS73K6OtXi0djSpxnOmfKaJHRa+Ho6ezhg2ltU9E3pVG5AIIg2qW1zWjpvU2TxPFSVMx1&#10;jBUag4WBinlcwirJgdWIXqmk3+2OktpAbsFw4RzunrdBOov4RSG4f1kUTniiMorcfBwhjsswJrMp&#10;S1fAbCn5ngb7BxYVkxofPUCdM8/IGuQfUJXkYJwpfIebKjFFIbmIOWA2ve5v2VyVzIqYC4rj7EEm&#10;9/9g+YvNJRCZZ3RIiWYVWtR82r3ffWy+N7e7m+Zzc9t8231ofjRfmq9kGPSqrUvx2pW9hJCxsxeG&#10;v3FEm3nJ9EqcAZi6FCxHlr1wPrl3ISwcXiXL+rnJ8Tm29iZKty2gCoAoCtlGh64PDomtJxw3R6Nx&#10;t48+cgz1J/2Tx5FRwtK7yxacfypMRcIko4AFEMHZ5sL5QIald0cieaNkvpBKxQWslnMFZMOwWBbx&#10;i/wxx+NjSpM6o5NhfxiR78XcMUQ3fn+DqKTHqleyyuj4cIilQbUnOo816ZlU7RwpK72XMSjXOuC3&#10;y+3et70nS5Nfo65g2iLHpsRJaeAdJTUWeEbd2zUDQYl6ptGbSW8wCB0RF4PhSZAVjiPL4wjTHKEy&#10;6ilpp3PfdtHaglyV+FIvqqHNGfpZyKh18LpltaePRRwt2Ddc6JLjdTz167cw+wkAAP//AwBQSwME&#10;FAAGAAgAAAAhACRkUDfdAAAABwEAAA8AAABkcnMvZG93bnJldi54bWxMj0FPg0AUhO8m/ofNM/Fm&#10;F1vEQnk0RlMTjy29eFvYV0DZt4RdWvTXu570OJnJzDf5dja9ONPoOssI94sIBHFtdccNwrHc3a1B&#10;OK9Yq94yIXyRg21xfZWrTNsL7+l88I0IJewyhdB6P2RSurolo9zCDsTBO9nRKB/k2Eg9qksoN71c&#10;RlEijeo4LLRqoOeW6s/DZBCqbnlU3/vyNTLpbuXf5vJjen9BvL2ZnzYgPM3+Lwy/+AEdisBU2Ym1&#10;Ez3CQ7x6DFGEcCDYSbxOQVQIcZKCLHL5n7/4AQAA//8DAFBLAQItABQABgAIAAAAIQC2gziS/gAA&#10;AOEBAAATAAAAAAAAAAAAAAAAAAAAAABbQ29udGVudF9UeXBlc10ueG1sUEsBAi0AFAAGAAgAAAAh&#10;ADj9If/WAAAAlAEAAAsAAAAAAAAAAAAAAAAALwEAAF9yZWxzLy5yZWxzUEsBAi0AFAAGAAgAAAAh&#10;ADjE8sJPAgAAXgQAAA4AAAAAAAAAAAAAAAAALgIAAGRycy9lMm9Eb2MueG1sUEsBAi0AFAAGAAgA&#10;AAAhACRkUDfdAAAABwEAAA8AAAAAAAAAAAAAAAAAqQQAAGRycy9kb3ducmV2LnhtbFBLBQYAAAAA&#10;BAAEAPMAAACzBQAAAAA=&#10;">
                <v:textbox>
                  <w:txbxContent>
                    <w:p w:rsidR="000B526D" w:rsidRDefault="000B526D" w:rsidP="000B526D">
                      <w:pPr>
                        <w:jc w:val="center"/>
                        <w:rPr>
                          <w:rFonts w:asciiTheme="majorBidi" w:hAnsiTheme="majorBidi" w:cstheme="majorBidi"/>
                          <w:sz w:val="28"/>
                          <w:szCs w:val="28"/>
                          <w:lang w:val="uk-UA"/>
                        </w:rPr>
                      </w:pPr>
                      <w:r>
                        <w:rPr>
                          <w:rFonts w:asciiTheme="majorBidi" w:hAnsiTheme="majorBidi" w:cstheme="majorBidi"/>
                          <w:sz w:val="28"/>
                          <w:szCs w:val="28"/>
                          <w:lang w:val="uk-UA"/>
                        </w:rPr>
                        <w:t>Ядро</w:t>
                      </w:r>
                    </w:p>
                  </w:txbxContent>
                </v:textbox>
              </v:rect>
            </w:pict>
          </mc:Fallback>
        </mc:AlternateContent>
      </w: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4369435</wp:posOffset>
                </wp:positionH>
                <wp:positionV relativeFrom="paragraph">
                  <wp:posOffset>5080</wp:posOffset>
                </wp:positionV>
                <wp:extent cx="1565275" cy="292735"/>
                <wp:effectExtent l="6985" t="5080" r="8890" b="698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5275" cy="292735"/>
                        </a:xfrm>
                        <a:prstGeom prst="rect">
                          <a:avLst/>
                        </a:prstGeom>
                        <a:solidFill>
                          <a:srgbClr val="FFFFFF"/>
                        </a:solidFill>
                        <a:ln w="9525">
                          <a:solidFill>
                            <a:srgbClr val="000000"/>
                          </a:solidFill>
                          <a:miter lim="800000"/>
                          <a:headEnd/>
                          <a:tailEnd/>
                        </a:ln>
                      </wps:spPr>
                      <wps:txbx>
                        <w:txbxContent>
                          <w:p w:rsidR="000B526D" w:rsidRDefault="000B526D" w:rsidP="000B526D">
                            <w:pPr>
                              <w:jc w:val="center"/>
                              <w:rPr>
                                <w:rFonts w:asciiTheme="majorBidi" w:hAnsiTheme="majorBidi" w:cstheme="majorBidi"/>
                                <w:sz w:val="28"/>
                                <w:szCs w:val="28"/>
                                <w:lang w:val="uk-UA"/>
                              </w:rPr>
                            </w:pPr>
                            <w:proofErr w:type="spellStart"/>
                            <w:r>
                              <w:rPr>
                                <w:rFonts w:asciiTheme="majorBidi" w:hAnsiTheme="majorBidi" w:cstheme="majorBidi"/>
                                <w:sz w:val="28"/>
                                <w:szCs w:val="28"/>
                                <w:lang w:val="uk-UA"/>
                              </w:rPr>
                              <w:t>Постмодифікатор</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2" style="position:absolute;left:0;text-align:left;margin-left:344.05pt;margin-top:.4pt;width:123.25pt;height:23.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zGiUAIAAF8EAAAOAAAAZHJzL2Uyb0RvYy54bWysVM1uEzEQviPxDpbvZJMl2zarbqqqJQip&#10;QKXCAzheb9bCa5uxk91yQuKKxCPwEFwQP32GzRsxdtI0BU6IPVgez8w3M9/M7PFJ1yiyEuCk0QUd&#10;DYaUCM1NKfWioK9fzR4dUeI80yVTRouCXgtHT6YPHxy3NhepqY0qBRAE0S5vbUFr722eJI7XomFu&#10;YKzQqKwMNMyjCIukBNYieqOSdDg8SFoDpQXDhXP4er5R0mnEryrB/cuqcsITVVDMzccT4jkPZzI9&#10;ZvkCmK0l36bB/iGLhkmNQXdQ58wzsgT5B1QjORhnKj/gpklMVUkuYg1YzWj4WzVXNbMi1oLkOLuj&#10;yf0/WP5idQlElgUdU6JZgy3qP6/frz/1P/qb9Yf+S3/Tf19/7H/2X/tvZBz4aq3L0e3KXkKo2NkL&#10;w984os1ZzfRCnAKYthasxCxHwT655xAEh65k3j43JYZjS28idV0FTQBEUkgXO3S965DoPOH4OMoO&#10;svQwo4SjLp2kh4+zGILlt94WnH8qTEPCpaCAExDR2erC+ZANy29NYvZGyXImlYoCLOZnCsiK4bTM&#10;4rdFd/tmSpO2oJMszSLyPZ3bhxjG728QjfQ49ko2BT3aGbE80PZEl3EoPZNqc8eUld7yGKjbtMB3&#10;8y427iAECLTOTXmNxILZTDluJV5qA+8oaXHCC+reLhkIStQzjc2ZjMbjsBJRGGeHKQqwr5nva5jm&#10;CFVQT8nmeuY3a7S0IBc1RhpFNrQ5xYZWMnJ9l9U2fZzi2ILtxoU12Zej1d1/YfoLAAD//wMAUEsD&#10;BBQABgAIAAAAIQCMvFmi3QAAAAcBAAAPAAAAZHJzL2Rvd25yZXYueG1sTI9PT4NAFMTvJn6HzTPx&#10;Zpf+CQFkaYymJh5bevG2sE9A2beEXVraT+/zZI+Tmcz8Jt/OthcnHH3nSMFyEYFAqp3pqFFwLHdP&#10;CQgfNBndO0IFF/SwLe7vcp0Zd6Y9ng6hEVxCPtMK2hCGTEpft2i1X7gBib0vN1odWI6NNKM+c7nt&#10;5SqKYml1R7zQ6gFfW6x/DpNVUHWro77uy/fIprt1+JjL7+nzTanHh/nlGUTAOfyH4Q+f0aFgpspN&#10;ZLzoFcRJsuSoAj7AdrrexCAqBZs4BVnk8pa/+AUAAP//AwBQSwECLQAUAAYACAAAACEAtoM4kv4A&#10;AADhAQAAEwAAAAAAAAAAAAAAAAAAAAAAW0NvbnRlbnRfVHlwZXNdLnhtbFBLAQItABQABgAIAAAA&#10;IQA4/SH/1gAAAJQBAAALAAAAAAAAAAAAAAAAAC8BAABfcmVscy8ucmVsc1BLAQItABQABgAIAAAA&#10;IQDYkzGiUAIAAF8EAAAOAAAAAAAAAAAAAAAAAC4CAABkcnMvZTJvRG9jLnhtbFBLAQItABQABgAI&#10;AAAAIQCMvFmi3QAAAAcBAAAPAAAAAAAAAAAAAAAAAKoEAABkcnMvZG93bnJldi54bWxQSwUGAAAA&#10;AAQABADzAAAAtAUAAAAA&#10;">
                <v:textbox>
                  <w:txbxContent>
                    <w:p w:rsidR="000B526D" w:rsidRDefault="000B526D" w:rsidP="000B526D">
                      <w:pPr>
                        <w:jc w:val="center"/>
                        <w:rPr>
                          <w:rFonts w:asciiTheme="majorBidi" w:hAnsiTheme="majorBidi" w:cstheme="majorBidi"/>
                          <w:sz w:val="28"/>
                          <w:szCs w:val="28"/>
                          <w:lang w:val="uk-UA"/>
                        </w:rPr>
                      </w:pPr>
                      <w:proofErr w:type="spellStart"/>
                      <w:r>
                        <w:rPr>
                          <w:rFonts w:asciiTheme="majorBidi" w:hAnsiTheme="majorBidi" w:cstheme="majorBidi"/>
                          <w:sz w:val="28"/>
                          <w:szCs w:val="28"/>
                          <w:lang w:val="uk-UA"/>
                        </w:rPr>
                        <w:t>Постмодифікатор</w:t>
                      </w:r>
                      <w:proofErr w:type="spellEnd"/>
                    </w:p>
                  </w:txbxContent>
                </v:textbox>
              </v:rect>
            </w:pict>
          </mc:Fallback>
        </mc:AlternateContent>
      </w: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1433195</wp:posOffset>
                </wp:positionH>
                <wp:positionV relativeFrom="paragraph">
                  <wp:posOffset>135890</wp:posOffset>
                </wp:positionV>
                <wp:extent cx="250825" cy="0"/>
                <wp:effectExtent l="13970" t="59690" r="20955" b="5461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8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112.85pt;margin-top:10.7pt;width:19.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0oXgIAAHUEAAAOAAAAZHJzL2Uyb0RvYy54bWysVEtu2zAQ3RfoHQjubUmOnTpC5KCQ7G7S&#10;NkDSA9AiZRGlSIKkLRtFgbQXyBF6hW666Ac5g3yjDulPm3RTFNWCGmo4b97MPOr8Yt0ItGLGciUz&#10;nPRjjJgsFeVykeE3N7PeGCPriKREKMkyvGEWX0yePjlvdcoGqlaCMoMARNq01RmundNpFNmyZg2x&#10;faWZBGelTEMcbM0iooa0gN6IaBDHp1GrDNVGlcxa+FrsnHgS8KuKle51VVnmkMgwcHNhNWGd+zWa&#10;nJN0YYiuebmnQf6BRUO4hKRHqII4gpaG/wHV8NIoqyrXL1UTqariJQs1QDVJ/Kia65poFmqB5lh9&#10;bJP9f7Dlq9WVQZxm+AQjSRoYUfdpe7u96350n7d3aPuhu4dl+3F7233pvnffuvvuKzrxfWu1TSE8&#10;l1fGV16u5bW+VOVbi6TKayIXLPC/2WgATXxE9CDEb6yG7PP2paJwhiydCk1cV6bxkNAetA6z2hxn&#10;xdYOlfBxMIrHgxFG5cEVkfQQp411L5hqkDcybJ0hfFG7XEkJglAmCVnI6tI6z4qkhwCfVKoZFyLo&#10;QkjUZvhsBHm8xyrBqXeGjVnMc2HQinhlhSeU+OiYUUtJA1jNCJ3ubUe4ABu50BtnOHRLMOyzNYxi&#10;JBhcJm/t6AnpM0LlQHhv7cT17iw+m46n42FvODid9oZxUfSez/Jh73SWPBsVJ0WeF8l7Tz4ZpjWn&#10;lEnP/yD0ZPh3QtpfuZ1Ej1I/Nip6iB46CmQP70A6jN5Pe6ebuaKbK+Or8yoAbYfD+3voL8/v+3Dq&#10;199i8hMAAP//AwBQSwMEFAAGAAgAAAAhAPFKXA7fAAAACQEAAA8AAABkcnMvZG93bnJldi54bWxM&#10;j8tOwzAQRfdI/IM1SOyoU4uGEuJUQIXIpki0FWLpxia2iMdR7LYpX88gFrCbx9GdM+Vi9B07mCG6&#10;gBKmkwyYwSZoh62E7ebpag4sJoVadQGNhJOJsKjOz0pV6HDEV3NYp5ZRCMZCSbAp9QXnsbHGqzgJ&#10;vUHafYTBq0Tt0HI9qCOF+46LLMu5Vw7pglW9ebSm+VzvvYS0fD/Z/K15uHUvm+dV7r7qul5KeXkx&#10;3t8BS2ZMfzD86JM6VOS0C3vUkXUShJjdEErF9BoYASKfCWC73wGvSv7/g+obAAD//wMAUEsBAi0A&#10;FAAGAAgAAAAhALaDOJL+AAAA4QEAABMAAAAAAAAAAAAAAAAAAAAAAFtDb250ZW50X1R5cGVzXS54&#10;bWxQSwECLQAUAAYACAAAACEAOP0h/9YAAACUAQAACwAAAAAAAAAAAAAAAAAvAQAAX3JlbHMvLnJl&#10;bHNQSwECLQAUAAYACAAAACEACYj9KF4CAAB1BAAADgAAAAAAAAAAAAAAAAAuAgAAZHJzL2Uyb0Rv&#10;Yy54bWxQSwECLQAUAAYACAAAACEA8UpcDt8AAAAJAQAADwAAAAAAAAAAAAAAAAC4BAAAZHJzL2Rv&#10;d25yZXYueG1sUEsFBgAAAAAEAAQA8wAAAMQFAAAAAA==&#10;">
                <v:stroke endarrow="block"/>
              </v:shape>
            </w:pict>
          </mc:Fallback>
        </mc:AlternateContent>
      </w: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3220085</wp:posOffset>
                </wp:positionH>
                <wp:positionV relativeFrom="paragraph">
                  <wp:posOffset>135890</wp:posOffset>
                </wp:positionV>
                <wp:extent cx="250825" cy="0"/>
                <wp:effectExtent l="10160" t="59690" r="15240" b="5461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8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253.55pt;margin-top:10.7pt;width:19.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1s8XgIAAHUEAAAOAAAAZHJzL2Uyb0RvYy54bWysVEtu2zAQ3RfoHQjuHX1qp44QOSgku5u0&#10;DZD0ALRIWUQpkiAZy0ZRIM0FcoReoZsu+kHOIN+oQ/rTJt0URbWghhrOmzczjzo9W7UCLZmxXMkc&#10;J0cxRkxWinK5yPHbq9lgjJF1RFIilGQ5XjOLzyZPn5x2OmOpapSgzCAAkTbrdI4b53QWRbZqWEvs&#10;kdJMgrNWpiUOtmYRUUM6QG9FlMbxcdQpQ7VRFbMWvpZbJ54E/LpmlXtT15Y5JHIM3FxYTVjnfo0m&#10;pyRbGKIbXu1okH9g0RIuIekBqiSOoGvD/4BqeWWUVbU7qlQbqbrmFQs1QDVJ/Kiay4ZoFmqB5lh9&#10;aJP9f7DV6+WFQZzmOMVIkhZG1H/a3Gzu+h/9580d2nzs72HZ3G5u+i/99/5bf99/RanvW6dtBuGF&#10;vDC+8molL/W5qt5ZJFXRELlggf/VWgNo4iOiByF+YzVkn3evFIUz5Nqp0MRVbVoPCe1BqzCr9WFW&#10;bOVQBR/TUTxORxhVe1dEsn2cNta9ZKpF3sixdYbwReMKJSUIQpkkZCHLc+s8K5LtA3xSqWZciKAL&#10;IVGX45MR5PEeqwSn3hk2ZjEvhEFL4pUVnlDio2NGXUsawBpG6HRnO8IF2MiF3jjDoVuCYZ+tZRQj&#10;weAyeWtLT0ifESoHwjtrK673J/HJdDwdDwfD9Hg6GMZlOXgxK4aD41nyfFQ+K4uiTD548skwazil&#10;THr+e6Enw78T0u7KbSV6kPqhUdFD9NBRILt/B9Jh9H7aW93MFV1fGF+dVwFoOxze3UN/eX7fh1O/&#10;/haTnwAAAP//AwBQSwMEFAAGAAgAAAAhACr7zkTgAAAACQEAAA8AAABkcnMvZG93bnJldi54bWxM&#10;j8FOwzAMhu9IvENkJG4s7bSFUZpOwIToBaRtCHHMGtNENE7VZFvH0xPEAY62P/3+/nI5uo4dcAjW&#10;k4R8kgFDary21Ep43T5eLYCFqEirzhNKOGGAZXV+VqpC+yOt8bCJLUshFAolwcTYF5yHxqBTYeJ7&#10;pHT78INTMY1Dy/WgjincdXyaZYI7ZSl9MKrHB4PN52bvJMTV+8mIt+b+xr5sn56F/arreiXl5cV4&#10;dwss4hj/YPjRT+pQJaed35MOrJMwz67zhEqY5jNgCZjPhAC2+13wquT/G1TfAAAA//8DAFBLAQIt&#10;ABQABgAIAAAAIQC2gziS/gAAAOEBAAATAAAAAAAAAAAAAAAAAAAAAABbQ29udGVudF9UeXBlc10u&#10;eG1sUEsBAi0AFAAGAAgAAAAhADj9If/WAAAAlAEAAAsAAAAAAAAAAAAAAAAALwEAAF9yZWxzLy5y&#10;ZWxzUEsBAi0AFAAGAAgAAAAhAGc/WzxeAgAAdQQAAA4AAAAAAAAAAAAAAAAALgIAAGRycy9lMm9E&#10;b2MueG1sUEsBAi0AFAAGAAgAAAAhACr7zkTgAAAACQEAAA8AAAAAAAAAAAAAAAAAuAQAAGRycy9k&#10;b3ducmV2LnhtbFBLBQYAAAAABAAEAPMAAADFBQAAAAA=&#10;">
                <v:stroke endarrow="block"/>
              </v:shape>
            </w:pict>
          </mc:Fallback>
        </mc:AlternateContent>
      </w: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4118610</wp:posOffset>
                </wp:positionH>
                <wp:positionV relativeFrom="paragraph">
                  <wp:posOffset>135890</wp:posOffset>
                </wp:positionV>
                <wp:extent cx="250825" cy="0"/>
                <wp:effectExtent l="13335" t="59690" r="21590" b="5461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8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324.3pt;margin-top:10.7pt;width:19.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rABXgIAAHUEAAAOAAAAZHJzL2Uyb0RvYy54bWysVM2O0zAQviPxDpbv3SSlXbrRpiuUtFwW&#10;qLTLA7ix01g4tmW7TSuEtPAC+wi8AhcO/GifIX0jxu4PFC4IkYMzzni+mfnmcy6v1o1AK2YsVzLD&#10;yVmMEZOlolwuMvz6dtobYWQdkZQIJVmGN8ziq/HjR5etTllf1UpQZhCASJu2OsO1czqNIlvWrCH2&#10;TGkmwVkp0xAHW7OIqCEtoDci6sfxedQqQ7VRJbMWvhY7Jx4H/KpipXtVVZY5JDIMtbmwmrDO/RqN&#10;L0m6METXvNyXQf6hioZwCUmPUAVxBC0N/wOq4aVRVlXurFRNpKqKlyz0AN0k8W/d3NREs9ALkGP1&#10;kSb7/2DLl6uZQZzC7DCSpIERdR+3d9v77nv3aXuPtu+7B1i2H7Z33efuW/e1e+i+oMTz1mqbQngu&#10;Z8Z3Xq7ljb5W5RuLpMprIhcs1H+70QAaIqKTEL+xGrLP2xeKwhmydCqQuK5M4yGBHrQOs9ocZ8XW&#10;DpXwsT+MR/0hRuXBFZH0EKeNdc+ZapA3MmydIXxRu1xJCYJQJglZyOraOugDAg8BPqlUUy5E0IWQ&#10;qM3wxRDyeI9VglPvDBuzmOfCoBXxygqPJwXATo4ZtZQ0gNWM0MnedoQLsJEL3DjDgS3BsM/WMIqR&#10;YHCZvLVDFNJnhM6h4L21E9fbi/hiMpqMBr1B/3zSG8RF0Xs2zQe982nydFg8KfK8SN754pNBWnNK&#10;mfT1H4SeDP5OSPsrt5PoUepHoqJT9EACFHt4h6LD6P20d7qZK7qZGd+dVwFoOxze30N/eX7dh1M/&#10;/xbjHwAAAP//AwBQSwMEFAAGAAgAAAAhACyB+arfAAAACQEAAA8AAABkcnMvZG93bnJldi54bWxM&#10;j8FOwzAMhu9IvENkJG4s7TRFpWs6AROiF5DYEOKYNV4T0ThVk20dT08QBzja/vT7+6vV5Hp2xDFY&#10;TxLyWQYMqfXaUifhbft4UwALUZFWvSeUcMYAq/ryolKl9id6xeMmdiyFUCiVBBPjUHIeWoNOhZkf&#10;kNJt70enYhrHjutRnVK46/k8ywR3ylL6YNSADwbbz83BSYjrj7MR7+39rX3ZPj0L+9U0zVrK66vp&#10;bgks4hT/YPjRT+pQJ6edP5AOrJcgFoVIqIR5vgCWAFEUObDd74LXFf/foP4GAAD//wMAUEsBAi0A&#10;FAAGAAgAAAAhALaDOJL+AAAA4QEAABMAAAAAAAAAAAAAAAAAAAAAAFtDb250ZW50X1R5cGVzXS54&#10;bWxQSwECLQAUAAYACAAAACEAOP0h/9YAAACUAQAACwAAAAAAAAAAAAAAAAAvAQAAX3JlbHMvLnJl&#10;bHNQSwECLQAUAAYACAAAACEA1eawAV4CAAB1BAAADgAAAAAAAAAAAAAAAAAuAgAAZHJzL2Uyb0Rv&#10;Yy54bWxQSwECLQAUAAYACAAAACEALIH5qt8AAAAJAQAADwAAAAAAAAAAAAAAAAC4BAAAZHJzL2Rv&#10;d25yZXYueG1sUEsFBgAAAAAEAAQA8wAAAMQFAAAAAA==&#10;">
                <v:stroke endarrow="block"/>
              </v:shape>
            </w:pict>
          </mc:Fallback>
        </mc:AlternateContent>
      </w:r>
    </w:p>
    <w:p w:rsidR="000B526D" w:rsidRDefault="000B526D" w:rsidP="000B526D">
      <w:pPr>
        <w:spacing w:after="0" w:line="360" w:lineRule="auto"/>
        <w:ind w:firstLine="709"/>
        <w:jc w:val="both"/>
        <w:rPr>
          <w:rFonts w:asciiTheme="majorBidi" w:hAnsiTheme="majorBidi" w:cstheme="majorBidi"/>
          <w:sz w:val="28"/>
          <w:szCs w:val="28"/>
          <w:lang w:val="uk-UA"/>
        </w:rPr>
      </w:pPr>
    </w:p>
    <w:p w:rsidR="000B526D" w:rsidRDefault="000B526D" w:rsidP="000B526D">
      <w:pPr>
        <w:spacing w:after="0" w:line="360" w:lineRule="auto"/>
        <w:ind w:firstLine="709"/>
        <w:jc w:val="center"/>
        <w:rPr>
          <w:rFonts w:asciiTheme="majorBidi" w:hAnsiTheme="majorBidi" w:cstheme="majorBidi"/>
          <w:sz w:val="28"/>
          <w:szCs w:val="28"/>
          <w:lang w:val="uk-UA"/>
        </w:rPr>
      </w:pPr>
      <w:r>
        <w:rPr>
          <w:rFonts w:asciiTheme="majorBidi" w:hAnsiTheme="majorBidi" w:cstheme="majorBidi"/>
          <w:sz w:val="28"/>
          <w:szCs w:val="28"/>
          <w:lang w:val="uk-UA"/>
        </w:rPr>
        <w:t>Рис. 2 Типова схема модифікації іменної фрази</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Детермінанти та ядро іменної модифікації виражаються іменними елементами, тоді як вираження пре модифікатора та пост модифікатора є більш варіативним.</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Зокрема, Д. Волинська виокремлює такі типи пост модифікаторів відповідно до їх способу вираження:</w:t>
      </w:r>
    </w:p>
    <w:p w:rsidR="000B526D" w:rsidRDefault="000B526D" w:rsidP="000B526D">
      <w:pPr>
        <w:pStyle w:val="a4"/>
        <w:numPr>
          <w:ilvl w:val="0"/>
          <w:numId w:val="4"/>
        </w:numPr>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атрибутивні (виражені прикметником);</w:t>
      </w:r>
    </w:p>
    <w:p w:rsidR="000B526D" w:rsidRDefault="000B526D" w:rsidP="000B526D">
      <w:pPr>
        <w:pStyle w:val="a4"/>
        <w:numPr>
          <w:ilvl w:val="0"/>
          <w:numId w:val="4"/>
        </w:numPr>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дієприкметникові (виражені дієприкметником);</w:t>
      </w:r>
    </w:p>
    <w:p w:rsidR="000B526D" w:rsidRDefault="000B526D" w:rsidP="000B526D">
      <w:pPr>
        <w:pStyle w:val="a4"/>
        <w:numPr>
          <w:ilvl w:val="0"/>
          <w:numId w:val="4"/>
        </w:numPr>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іменні (виражені іменником);</w:t>
      </w:r>
    </w:p>
    <w:p w:rsidR="000B526D" w:rsidRDefault="000B526D" w:rsidP="000B526D">
      <w:pPr>
        <w:pStyle w:val="a4"/>
        <w:numPr>
          <w:ilvl w:val="0"/>
          <w:numId w:val="4"/>
        </w:numPr>
        <w:spacing w:after="0" w:line="360" w:lineRule="auto"/>
        <w:ind w:left="0" w:firstLine="709"/>
        <w:jc w:val="both"/>
        <w:rPr>
          <w:rFonts w:asciiTheme="majorBidi" w:hAnsiTheme="majorBidi" w:cstheme="majorBidi"/>
          <w:sz w:val="28"/>
          <w:szCs w:val="28"/>
          <w:lang w:val="uk-UA"/>
        </w:rPr>
      </w:pPr>
      <w:proofErr w:type="spellStart"/>
      <w:r>
        <w:rPr>
          <w:rFonts w:asciiTheme="majorBidi" w:hAnsiTheme="majorBidi" w:cstheme="majorBidi"/>
          <w:sz w:val="28"/>
          <w:szCs w:val="28"/>
          <w:lang w:val="uk-UA"/>
        </w:rPr>
        <w:t>клаузальні</w:t>
      </w:r>
      <w:proofErr w:type="spellEnd"/>
      <w:r>
        <w:rPr>
          <w:rFonts w:asciiTheme="majorBidi" w:hAnsiTheme="majorBidi" w:cstheme="majorBidi"/>
          <w:sz w:val="28"/>
          <w:szCs w:val="28"/>
          <w:lang w:val="uk-UA"/>
        </w:rPr>
        <w:t xml:space="preserve"> (виражені субстантивованим словосполученням) [Волинська, с. 6].</w:t>
      </w:r>
    </w:p>
    <w:p w:rsidR="000B526D" w:rsidRDefault="000B526D" w:rsidP="000B526D">
      <w:pPr>
        <w:spacing w:after="0" w:line="360" w:lineRule="auto"/>
        <w:ind w:firstLine="709"/>
        <w:jc w:val="both"/>
        <w:rPr>
          <w:rFonts w:asciiTheme="majorBidi" w:hAnsiTheme="majorBidi" w:cstheme="majorBidi"/>
          <w:sz w:val="28"/>
          <w:szCs w:val="28"/>
          <w:lang w:val="uk-UA"/>
        </w:rPr>
      </w:pPr>
      <w:proofErr w:type="spellStart"/>
      <w:r>
        <w:rPr>
          <w:rFonts w:asciiTheme="majorBidi" w:hAnsiTheme="majorBidi" w:cstheme="majorBidi"/>
          <w:sz w:val="28"/>
          <w:szCs w:val="28"/>
          <w:lang w:val="uk-UA"/>
        </w:rPr>
        <w:t>Постмодифікатори</w:t>
      </w:r>
      <w:proofErr w:type="spellEnd"/>
      <w:r>
        <w:rPr>
          <w:rFonts w:asciiTheme="majorBidi" w:hAnsiTheme="majorBidi" w:cstheme="majorBidi"/>
          <w:sz w:val="28"/>
          <w:szCs w:val="28"/>
          <w:lang w:val="uk-UA"/>
        </w:rPr>
        <w:t>, за Д. Волинською, можуть бути:</w:t>
      </w:r>
    </w:p>
    <w:p w:rsidR="000B526D" w:rsidRDefault="000B526D" w:rsidP="000B526D">
      <w:pPr>
        <w:pStyle w:val="a4"/>
        <w:numPr>
          <w:ilvl w:val="0"/>
          <w:numId w:val="5"/>
        </w:numPr>
        <w:spacing w:after="0" w:line="360" w:lineRule="auto"/>
        <w:ind w:left="0" w:firstLine="709"/>
        <w:jc w:val="both"/>
        <w:rPr>
          <w:rFonts w:asciiTheme="majorBidi" w:hAnsiTheme="majorBidi" w:cstheme="majorBidi"/>
          <w:sz w:val="28"/>
          <w:szCs w:val="28"/>
          <w:lang w:val="uk-UA"/>
        </w:rPr>
      </w:pPr>
      <w:proofErr w:type="spellStart"/>
      <w:r>
        <w:rPr>
          <w:rFonts w:asciiTheme="majorBidi" w:hAnsiTheme="majorBidi" w:cstheme="majorBidi"/>
          <w:sz w:val="28"/>
          <w:szCs w:val="28"/>
          <w:lang w:val="uk-UA"/>
        </w:rPr>
        <w:t>клаузальні</w:t>
      </w:r>
      <w:proofErr w:type="spellEnd"/>
      <w:r>
        <w:rPr>
          <w:rFonts w:asciiTheme="majorBidi" w:hAnsiTheme="majorBidi" w:cstheme="majorBidi"/>
          <w:sz w:val="28"/>
          <w:szCs w:val="28"/>
          <w:lang w:val="uk-UA"/>
        </w:rPr>
        <w:t>;</w:t>
      </w:r>
    </w:p>
    <w:p w:rsidR="000B526D" w:rsidRDefault="000B526D" w:rsidP="000B526D">
      <w:pPr>
        <w:pStyle w:val="a4"/>
        <w:numPr>
          <w:ilvl w:val="0"/>
          <w:numId w:val="5"/>
        </w:numPr>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фразові [Волинська, с. 6].</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Якщо узагальнити особливості модифікації іменної фрази в сучасній англійській мові, то можливо вирізнити два основні її типи – ад’єктивну та адвербіальну, у залежності від синтаксичної ролі модифікації у складі іменної фрази [Волинська, с. 6]. Проте, дослідниця зазначає також, що модифікуючи ми елементами можуть бути певні іменники чи препозиційні фрази. </w:t>
      </w:r>
    </w:p>
    <w:p w:rsidR="000B526D" w:rsidRDefault="000B526D" w:rsidP="000B526D">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Отже, дослідження структурних особливостей іменної фрази є актуальним завданням сучасної лінгвістичної науки. Комплементарна будова іменної фрази різнорівнева та функціонально обумовлена. Важливим аспектом дослідження іменної фрази є модифікація – основний інструментарій розширення досліджуваних синтаксичних конструкцій. Основними складовими елементами іменної фраз у відповідності до генеративних досліджень є детермінант, </w:t>
      </w:r>
      <w:proofErr w:type="spellStart"/>
      <w:r>
        <w:rPr>
          <w:rFonts w:asciiTheme="majorBidi" w:hAnsiTheme="majorBidi" w:cstheme="majorBidi"/>
          <w:sz w:val="28"/>
          <w:szCs w:val="28"/>
          <w:lang w:val="uk-UA"/>
        </w:rPr>
        <w:t>премодифікація</w:t>
      </w:r>
      <w:proofErr w:type="spellEnd"/>
      <w:r>
        <w:rPr>
          <w:rFonts w:asciiTheme="majorBidi" w:hAnsiTheme="majorBidi" w:cstheme="majorBidi"/>
          <w:sz w:val="28"/>
          <w:szCs w:val="28"/>
          <w:lang w:val="uk-UA"/>
        </w:rPr>
        <w:t xml:space="preserve">, ядро та </w:t>
      </w:r>
      <w:proofErr w:type="spellStart"/>
      <w:r>
        <w:rPr>
          <w:rFonts w:asciiTheme="majorBidi" w:hAnsiTheme="majorBidi" w:cstheme="majorBidi"/>
          <w:sz w:val="28"/>
          <w:szCs w:val="28"/>
          <w:lang w:val="uk-UA"/>
        </w:rPr>
        <w:t>постмодифікація</w:t>
      </w:r>
      <w:proofErr w:type="spellEnd"/>
      <w:r>
        <w:rPr>
          <w:rFonts w:asciiTheme="majorBidi" w:hAnsiTheme="majorBidi" w:cstheme="majorBidi"/>
          <w:sz w:val="28"/>
          <w:szCs w:val="28"/>
          <w:lang w:val="uk-UA"/>
        </w:rPr>
        <w:t xml:space="preserve">. Ядро є обов’язковим елементом іменної фрази, тоді як </w:t>
      </w:r>
      <w:proofErr w:type="spellStart"/>
      <w:r>
        <w:rPr>
          <w:rFonts w:asciiTheme="majorBidi" w:hAnsiTheme="majorBidi" w:cstheme="majorBidi"/>
          <w:sz w:val="28"/>
          <w:szCs w:val="28"/>
          <w:lang w:val="uk-UA"/>
        </w:rPr>
        <w:t>модефікатори</w:t>
      </w:r>
      <w:proofErr w:type="spellEnd"/>
      <w:r>
        <w:rPr>
          <w:rFonts w:asciiTheme="majorBidi" w:hAnsiTheme="majorBidi" w:cstheme="majorBidi"/>
          <w:sz w:val="28"/>
          <w:szCs w:val="28"/>
          <w:lang w:val="uk-UA"/>
        </w:rPr>
        <w:t xml:space="preserve"> у її складі є факультативними.</w:t>
      </w:r>
    </w:p>
    <w:p w:rsidR="000B526D" w:rsidRDefault="000B526D" w:rsidP="000B526D">
      <w:pPr>
        <w:rPr>
          <w:rFonts w:asciiTheme="majorBidi" w:hAnsiTheme="majorBidi" w:cstheme="majorBidi"/>
          <w:sz w:val="28"/>
          <w:szCs w:val="28"/>
          <w:lang w:val="uk-UA"/>
        </w:rPr>
      </w:pPr>
      <w:r>
        <w:rPr>
          <w:rFonts w:asciiTheme="majorBidi" w:hAnsiTheme="majorBidi" w:cstheme="majorBidi"/>
          <w:sz w:val="28"/>
          <w:szCs w:val="28"/>
          <w:lang w:val="uk-UA"/>
        </w:rPr>
        <w:br w:type="page"/>
      </w:r>
    </w:p>
    <w:p w:rsidR="000B526D" w:rsidRDefault="000B526D" w:rsidP="000B526D">
      <w:pPr>
        <w:jc w:val="center"/>
        <w:rPr>
          <w:rFonts w:asciiTheme="majorBidi" w:hAnsiTheme="majorBidi" w:cstheme="majorBidi"/>
          <w:b/>
          <w:bCs/>
          <w:sz w:val="28"/>
          <w:szCs w:val="28"/>
          <w:lang w:val="uk-UA"/>
        </w:rPr>
      </w:pPr>
      <w:r>
        <w:rPr>
          <w:rFonts w:asciiTheme="majorBidi" w:hAnsiTheme="majorBidi" w:cstheme="majorBidi"/>
          <w:b/>
          <w:bCs/>
          <w:sz w:val="28"/>
          <w:szCs w:val="28"/>
          <w:lang w:val="uk-UA"/>
        </w:rPr>
        <w:lastRenderedPageBreak/>
        <w:t>РОЗДІЛ 2. ОСОБЛИВОСТІ МОДИФІКАЦІЇ ІМЕННОЇ ФРАЗИ В СУЧАСНІЙ АНГЛІЙСЬКІЙ МОВІ</w:t>
      </w:r>
    </w:p>
    <w:p w:rsidR="000B526D" w:rsidRDefault="000B526D" w:rsidP="000B526D">
      <w:pPr>
        <w:jc w:val="center"/>
        <w:rPr>
          <w:rFonts w:asciiTheme="majorBidi" w:hAnsiTheme="majorBidi" w:cstheme="majorBidi"/>
          <w:b/>
          <w:bCs/>
          <w:sz w:val="28"/>
          <w:szCs w:val="28"/>
          <w:lang w:val="uk-UA"/>
        </w:rPr>
      </w:pPr>
    </w:p>
    <w:p w:rsidR="000B526D" w:rsidRDefault="000B526D" w:rsidP="000B526D">
      <w:pPr>
        <w:jc w:val="center"/>
        <w:rPr>
          <w:rFonts w:asciiTheme="majorBidi" w:hAnsiTheme="majorBidi" w:cstheme="majorBidi"/>
          <w:b/>
          <w:bCs/>
          <w:sz w:val="28"/>
          <w:szCs w:val="28"/>
          <w:lang w:val="uk-UA"/>
        </w:rPr>
      </w:pPr>
      <w:r>
        <w:rPr>
          <w:rFonts w:asciiTheme="majorBidi" w:hAnsiTheme="majorBidi" w:cstheme="majorBidi"/>
          <w:b/>
          <w:bCs/>
          <w:sz w:val="28"/>
          <w:szCs w:val="28"/>
          <w:lang w:val="uk-UA"/>
        </w:rPr>
        <w:t>2. 1. Структура та функції модифікації іменної фрази в сучасній англійській мові</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Іменна фраза, яка має іменник (або невизначений займенник) як свою голову,  виконує ту ж функцію, що і граматичну іменника. Іменні  фрази дуже поширені в крос-лінгвістичному плані, і вони є найбільш часто </w:t>
      </w:r>
      <w:proofErr w:type="spellStart"/>
      <w:r>
        <w:rPr>
          <w:rFonts w:asciiTheme="majorBidi" w:hAnsiTheme="majorBidi" w:cstheme="majorBidi"/>
          <w:bCs/>
          <w:sz w:val="28"/>
          <w:szCs w:val="28"/>
          <w:lang w:val="uk-UA"/>
        </w:rPr>
        <w:t>зустрічаємим</w:t>
      </w:r>
      <w:proofErr w:type="spellEnd"/>
      <w:r>
        <w:rPr>
          <w:rFonts w:asciiTheme="majorBidi" w:hAnsiTheme="majorBidi" w:cstheme="majorBidi"/>
          <w:bCs/>
          <w:sz w:val="28"/>
          <w:szCs w:val="28"/>
          <w:lang w:val="uk-UA"/>
        </w:rPr>
        <w:t xml:space="preserve"> типом фраз.</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В сучасній англійській мові іменні фрази зазвичай несуть функції аргументу. [3] Тобто синтаксичні функції, які вони виконують, є функціями аргументів предикату головної пропозиції, зокрема, суб'єктом, об'єктом та предикативним виразом. Вони також діють як аргументи в таких конструкціях, як причетні фрази та прийменники. Наприклад:</w:t>
      </w:r>
    </w:p>
    <w:p w:rsidR="000B526D" w:rsidRDefault="000B526D" w:rsidP="000B526D">
      <w:pPr>
        <w:pStyle w:val="a4"/>
        <w:numPr>
          <w:ilvl w:val="0"/>
          <w:numId w:val="6"/>
        </w:numPr>
        <w:spacing w:line="360" w:lineRule="auto"/>
        <w:jc w:val="both"/>
        <w:rPr>
          <w:rFonts w:asciiTheme="majorBidi" w:hAnsiTheme="majorBidi" w:cstheme="majorBidi"/>
          <w:bCs/>
          <w:sz w:val="28"/>
          <w:szCs w:val="28"/>
          <w:lang w:val="uk-UA"/>
        </w:rPr>
      </w:pPr>
      <w:proofErr w:type="spellStart"/>
      <w:r>
        <w:rPr>
          <w:rFonts w:asciiTheme="majorBidi" w:hAnsiTheme="majorBidi" w:cstheme="majorBidi"/>
          <w:bCs/>
          <w:sz w:val="28"/>
          <w:szCs w:val="28"/>
          <w:lang w:val="uk-UA"/>
        </w:rPr>
        <w:t>For</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us</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the</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
          <w:bCs/>
          <w:sz w:val="28"/>
          <w:szCs w:val="28"/>
          <w:lang w:val="uk-UA"/>
        </w:rPr>
        <w:t>news</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is</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disturbing</w:t>
      </w:r>
      <w:proofErr w:type="spellEnd"/>
      <w:r>
        <w:rPr>
          <w:rFonts w:asciiTheme="majorBidi" w:hAnsiTheme="majorBidi" w:cstheme="majorBidi"/>
          <w:bCs/>
          <w:sz w:val="28"/>
          <w:szCs w:val="28"/>
          <w:lang w:val="uk-UA"/>
        </w:rPr>
        <w:t xml:space="preserve">. – </w:t>
      </w:r>
      <w:proofErr w:type="spellStart"/>
      <w:r>
        <w:rPr>
          <w:rFonts w:asciiTheme="majorBidi" w:hAnsiTheme="majorBidi" w:cstheme="majorBidi"/>
          <w:bCs/>
          <w:i/>
          <w:sz w:val="28"/>
          <w:szCs w:val="28"/>
          <w:lang w:val="uk-UA"/>
        </w:rPr>
        <w:t>news</w:t>
      </w:r>
      <w:proofErr w:type="spellEnd"/>
      <w:r>
        <w:rPr>
          <w:rFonts w:asciiTheme="majorBidi" w:hAnsiTheme="majorBidi" w:cstheme="majorBidi"/>
          <w:bCs/>
          <w:i/>
          <w:sz w:val="28"/>
          <w:szCs w:val="28"/>
          <w:lang w:val="uk-UA"/>
        </w:rPr>
        <w:t xml:space="preserve"> </w:t>
      </w:r>
      <w:r>
        <w:rPr>
          <w:rFonts w:asciiTheme="majorBidi" w:hAnsiTheme="majorBidi" w:cstheme="majorBidi"/>
          <w:bCs/>
          <w:sz w:val="28"/>
          <w:szCs w:val="28"/>
          <w:lang w:val="uk-UA"/>
        </w:rPr>
        <w:t>є предметним аргументом</w:t>
      </w:r>
    </w:p>
    <w:p w:rsidR="000B526D" w:rsidRDefault="000B526D" w:rsidP="000B526D">
      <w:pPr>
        <w:pStyle w:val="a4"/>
        <w:numPr>
          <w:ilvl w:val="0"/>
          <w:numId w:val="6"/>
        </w:numPr>
        <w:spacing w:line="360" w:lineRule="auto"/>
        <w:jc w:val="both"/>
        <w:rPr>
          <w:rFonts w:asciiTheme="majorBidi" w:hAnsiTheme="majorBidi" w:cstheme="majorBidi"/>
          <w:bCs/>
          <w:sz w:val="28"/>
          <w:szCs w:val="28"/>
          <w:lang w:val="uk-UA"/>
        </w:rPr>
      </w:pPr>
      <w:proofErr w:type="spellStart"/>
      <w:r>
        <w:rPr>
          <w:rFonts w:asciiTheme="majorBidi" w:hAnsiTheme="majorBidi" w:cstheme="majorBidi"/>
          <w:bCs/>
          <w:sz w:val="28"/>
          <w:szCs w:val="28"/>
          <w:lang w:val="uk-UA"/>
        </w:rPr>
        <w:t>Have</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you</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heard</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the</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
          <w:bCs/>
          <w:sz w:val="28"/>
          <w:szCs w:val="28"/>
          <w:lang w:val="uk-UA"/>
        </w:rPr>
        <w:t>news</w:t>
      </w:r>
      <w:proofErr w:type="spellEnd"/>
      <w:r>
        <w:rPr>
          <w:rFonts w:asciiTheme="majorBidi" w:hAnsiTheme="majorBidi" w:cstheme="majorBidi"/>
          <w:bCs/>
          <w:sz w:val="28"/>
          <w:szCs w:val="28"/>
          <w:lang w:val="uk-UA"/>
        </w:rPr>
        <w:t xml:space="preserve">? – </w:t>
      </w:r>
      <w:proofErr w:type="spellStart"/>
      <w:r>
        <w:rPr>
          <w:rFonts w:asciiTheme="majorBidi" w:hAnsiTheme="majorBidi" w:cstheme="majorBidi"/>
          <w:bCs/>
          <w:i/>
          <w:sz w:val="28"/>
          <w:szCs w:val="28"/>
          <w:lang w:val="uk-UA"/>
        </w:rPr>
        <w:t>news</w:t>
      </w:r>
      <w:proofErr w:type="spellEnd"/>
      <w:r>
        <w:rPr>
          <w:rFonts w:asciiTheme="majorBidi" w:hAnsiTheme="majorBidi" w:cstheme="majorBidi"/>
          <w:bCs/>
          <w:sz w:val="28"/>
          <w:szCs w:val="28"/>
          <w:lang w:val="uk-UA"/>
        </w:rPr>
        <w:t xml:space="preserve"> є аргументом об'єкту</w:t>
      </w:r>
    </w:p>
    <w:p w:rsidR="000B526D" w:rsidRDefault="000B526D" w:rsidP="000B526D">
      <w:pPr>
        <w:pStyle w:val="a4"/>
        <w:numPr>
          <w:ilvl w:val="0"/>
          <w:numId w:val="6"/>
        </w:numPr>
        <w:spacing w:line="360" w:lineRule="auto"/>
        <w:jc w:val="both"/>
        <w:rPr>
          <w:rFonts w:asciiTheme="majorBidi" w:hAnsiTheme="majorBidi" w:cstheme="majorBidi"/>
          <w:bCs/>
          <w:sz w:val="28"/>
          <w:szCs w:val="28"/>
          <w:lang w:val="uk-UA"/>
        </w:rPr>
      </w:pPr>
      <w:proofErr w:type="spellStart"/>
      <w:r>
        <w:rPr>
          <w:rFonts w:asciiTheme="majorBidi" w:hAnsiTheme="majorBidi" w:cstheme="majorBidi"/>
          <w:bCs/>
          <w:sz w:val="28"/>
          <w:szCs w:val="28"/>
          <w:lang w:val="uk-UA"/>
        </w:rPr>
        <w:t>This</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is</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
          <w:bCs/>
          <w:sz w:val="28"/>
          <w:szCs w:val="28"/>
          <w:lang w:val="uk-UA"/>
        </w:rPr>
        <w:t>news</w:t>
      </w:r>
      <w:proofErr w:type="spellEnd"/>
      <w:r>
        <w:rPr>
          <w:rFonts w:asciiTheme="majorBidi" w:hAnsiTheme="majorBidi" w:cstheme="majorBidi"/>
          <w:bCs/>
          <w:sz w:val="28"/>
          <w:szCs w:val="28"/>
          <w:lang w:val="uk-UA"/>
        </w:rPr>
        <w:t xml:space="preserve">. – </w:t>
      </w:r>
      <w:proofErr w:type="spellStart"/>
      <w:r>
        <w:rPr>
          <w:rFonts w:asciiTheme="majorBidi" w:hAnsiTheme="majorBidi" w:cstheme="majorBidi"/>
          <w:bCs/>
          <w:i/>
          <w:sz w:val="28"/>
          <w:szCs w:val="28"/>
          <w:lang w:val="uk-UA"/>
        </w:rPr>
        <w:t>news</w:t>
      </w:r>
      <w:proofErr w:type="spellEnd"/>
      <w:r>
        <w:rPr>
          <w:rFonts w:asciiTheme="majorBidi" w:hAnsiTheme="majorBidi" w:cstheme="majorBidi"/>
          <w:bCs/>
          <w:sz w:val="28"/>
          <w:szCs w:val="28"/>
          <w:lang w:val="uk-UA"/>
        </w:rPr>
        <w:t xml:space="preserve"> є предикативом після зв'язки є</w:t>
      </w:r>
    </w:p>
    <w:p w:rsidR="000B526D" w:rsidRDefault="000B526D" w:rsidP="000B526D">
      <w:pPr>
        <w:pStyle w:val="a4"/>
        <w:numPr>
          <w:ilvl w:val="0"/>
          <w:numId w:val="6"/>
        </w:numPr>
        <w:spacing w:line="360" w:lineRule="auto"/>
        <w:jc w:val="both"/>
        <w:rPr>
          <w:rFonts w:asciiTheme="majorBidi" w:hAnsiTheme="majorBidi" w:cstheme="majorBidi"/>
          <w:bCs/>
          <w:sz w:val="28"/>
          <w:szCs w:val="28"/>
          <w:lang w:val="uk-UA"/>
        </w:rPr>
      </w:pPr>
      <w:proofErr w:type="spellStart"/>
      <w:r>
        <w:rPr>
          <w:rFonts w:asciiTheme="majorBidi" w:hAnsiTheme="majorBidi" w:cstheme="majorBidi"/>
          <w:bCs/>
          <w:sz w:val="28"/>
          <w:szCs w:val="28"/>
          <w:lang w:val="uk-UA"/>
        </w:rPr>
        <w:t>They</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talk</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about</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the</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
          <w:bCs/>
          <w:sz w:val="28"/>
          <w:szCs w:val="28"/>
          <w:lang w:val="uk-UA"/>
        </w:rPr>
        <w:t>news</w:t>
      </w:r>
      <w:proofErr w:type="spellEnd"/>
      <w:r>
        <w:rPr>
          <w:rFonts w:asciiTheme="majorBidi" w:hAnsiTheme="majorBidi" w:cstheme="majorBidi"/>
          <w:bCs/>
          <w:sz w:val="28"/>
          <w:szCs w:val="28"/>
          <w:lang w:val="uk-UA"/>
        </w:rPr>
        <w:t xml:space="preserve">. – </w:t>
      </w:r>
      <w:proofErr w:type="spellStart"/>
      <w:r>
        <w:rPr>
          <w:rFonts w:asciiTheme="majorBidi" w:hAnsiTheme="majorBidi" w:cstheme="majorBidi"/>
          <w:bCs/>
          <w:i/>
          <w:sz w:val="28"/>
          <w:szCs w:val="28"/>
          <w:lang w:val="uk-UA"/>
        </w:rPr>
        <w:t>news</w:t>
      </w:r>
      <w:proofErr w:type="spellEnd"/>
      <w:r>
        <w:rPr>
          <w:rFonts w:asciiTheme="majorBidi" w:hAnsiTheme="majorBidi" w:cstheme="majorBidi"/>
          <w:bCs/>
          <w:sz w:val="28"/>
          <w:szCs w:val="28"/>
          <w:lang w:val="uk-UA"/>
        </w:rPr>
        <w:t xml:space="preserve"> - аргумент у прийменниковій фразі про новину </w:t>
      </w:r>
    </w:p>
    <w:p w:rsidR="000B526D" w:rsidRDefault="000B526D" w:rsidP="000B526D">
      <w:pPr>
        <w:pStyle w:val="a4"/>
        <w:numPr>
          <w:ilvl w:val="0"/>
          <w:numId w:val="6"/>
        </w:numPr>
        <w:spacing w:line="360" w:lineRule="auto"/>
        <w:jc w:val="both"/>
        <w:rPr>
          <w:rFonts w:asciiTheme="majorBidi" w:hAnsiTheme="majorBidi" w:cstheme="majorBidi"/>
          <w:bCs/>
          <w:sz w:val="28"/>
          <w:szCs w:val="28"/>
          <w:lang w:val="uk-UA"/>
        </w:rPr>
      </w:pPr>
      <w:proofErr w:type="spellStart"/>
      <w:r>
        <w:rPr>
          <w:rFonts w:asciiTheme="majorBidi" w:hAnsiTheme="majorBidi" w:cstheme="majorBidi"/>
          <w:bCs/>
          <w:sz w:val="28"/>
          <w:szCs w:val="28"/>
          <w:lang w:val="uk-UA"/>
        </w:rPr>
        <w:t>The</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person</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reading</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the</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
          <w:bCs/>
          <w:sz w:val="28"/>
          <w:szCs w:val="28"/>
          <w:lang w:val="uk-UA"/>
        </w:rPr>
        <w:t>news</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is</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very</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tall</w:t>
      </w:r>
      <w:proofErr w:type="spellEnd"/>
      <w:r>
        <w:rPr>
          <w:rFonts w:asciiTheme="majorBidi" w:hAnsiTheme="majorBidi" w:cstheme="majorBidi"/>
          <w:bCs/>
          <w:sz w:val="28"/>
          <w:szCs w:val="28"/>
          <w:lang w:val="uk-UA"/>
        </w:rPr>
        <w:t xml:space="preserve">. – </w:t>
      </w:r>
      <w:r>
        <w:rPr>
          <w:rFonts w:asciiTheme="majorBidi" w:hAnsiTheme="majorBidi" w:cstheme="majorBidi"/>
          <w:bCs/>
          <w:i/>
          <w:sz w:val="28"/>
          <w:szCs w:val="28"/>
          <w:lang w:val="uk-UA"/>
        </w:rPr>
        <w:t>news</w:t>
      </w:r>
      <w:r>
        <w:rPr>
          <w:rFonts w:asciiTheme="majorBidi" w:hAnsiTheme="majorBidi" w:cstheme="majorBidi"/>
          <w:bCs/>
          <w:sz w:val="28"/>
          <w:szCs w:val="28"/>
          <w:lang w:val="uk-UA"/>
        </w:rPr>
        <w:t>- об'єктний аргумент у причетній фразі читання новини.</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Іноді іменна фраза може також функціонувати як доповнення до предикату основної речення, таким чином приймаючи прислівник , наприклад</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Фрази іменників часто діють як суб'єкти та об'єкти дієслів, як предикативні висловлювання та як доповнення прийменників.</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Модифікації іменної групи вкладено в функціональну оболонку, що відповідає за її актуалізацію в мові (DP), як дієслівна група вкладена в </w:t>
      </w:r>
      <w:r>
        <w:rPr>
          <w:rFonts w:asciiTheme="majorBidi" w:hAnsiTheme="majorBidi" w:cstheme="majorBidi"/>
          <w:bCs/>
          <w:sz w:val="28"/>
          <w:szCs w:val="28"/>
          <w:lang w:val="uk-UA"/>
        </w:rPr>
        <w:lastRenderedPageBreak/>
        <w:t xml:space="preserve">предикативну проекцію, що прив'язує її до дійсності (TP) (пор. (1.5a-c) і (1.5d)) . Для двох найважливіших синтаксичних одиниць, що прямо співвідносяться з позамовними об'єктами - іменної групи (референти) і </w:t>
      </w:r>
      <w:proofErr w:type="spellStart"/>
      <w:r>
        <w:rPr>
          <w:rFonts w:asciiTheme="majorBidi" w:hAnsiTheme="majorBidi" w:cstheme="majorBidi"/>
          <w:bCs/>
          <w:sz w:val="28"/>
          <w:szCs w:val="28"/>
          <w:lang w:val="uk-UA"/>
        </w:rPr>
        <w:t>клаузи</w:t>
      </w:r>
      <w:proofErr w:type="spellEnd"/>
      <w:r>
        <w:rPr>
          <w:rFonts w:asciiTheme="majorBidi" w:hAnsiTheme="majorBidi" w:cstheme="majorBidi"/>
          <w:bCs/>
          <w:sz w:val="28"/>
          <w:szCs w:val="28"/>
          <w:lang w:val="uk-UA"/>
        </w:rPr>
        <w:t xml:space="preserve"> (події), - вибудовується єдина структура, в якій проекція лексичної категорії (N і V) створює денотативний зміст, а функціональна оболонка (D та T) співвідносить його з дійсністю</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en-US"/>
        </w:rPr>
        <w:t>(1.5) </w:t>
      </w:r>
      <w:r>
        <w:rPr>
          <w:rFonts w:asciiTheme="majorBidi" w:hAnsiTheme="majorBidi" w:cstheme="majorBidi"/>
          <w:bCs/>
          <w:sz w:val="28"/>
          <w:szCs w:val="28"/>
          <w:lang w:val="uk-UA"/>
        </w:rPr>
        <w:t xml:space="preserve">                   </w:t>
      </w:r>
    </w:p>
    <w:p w:rsidR="000B526D" w:rsidRDefault="000B526D" w:rsidP="000B526D">
      <w:pPr>
        <w:pStyle w:val="a4"/>
        <w:numPr>
          <w:ilvl w:val="0"/>
          <w:numId w:val="7"/>
        </w:numPr>
        <w:spacing w:line="360" w:lineRule="auto"/>
        <w:jc w:val="both"/>
        <w:rPr>
          <w:rFonts w:asciiTheme="majorBidi" w:hAnsiTheme="majorBidi" w:cstheme="majorBidi"/>
          <w:bCs/>
          <w:sz w:val="28"/>
          <w:szCs w:val="28"/>
          <w:lang w:val="uk-UA"/>
        </w:rPr>
      </w:pPr>
      <w:r>
        <w:rPr>
          <w:rFonts w:asciiTheme="majorBidi" w:hAnsiTheme="majorBidi" w:cstheme="majorBidi"/>
          <w:bCs/>
          <w:sz w:val="28"/>
          <w:szCs w:val="28"/>
          <w:lang w:val="en-US"/>
        </w:rPr>
        <w:t>[DP [D the] [ NP dog]]</w:t>
      </w:r>
    </w:p>
    <w:p w:rsidR="000B526D" w:rsidRDefault="000B526D" w:rsidP="000B526D">
      <w:pPr>
        <w:pStyle w:val="a4"/>
        <w:numPr>
          <w:ilvl w:val="0"/>
          <w:numId w:val="7"/>
        </w:numPr>
        <w:spacing w:line="360" w:lineRule="auto"/>
        <w:jc w:val="both"/>
        <w:rPr>
          <w:rFonts w:asciiTheme="majorBidi" w:hAnsiTheme="majorBidi" w:cstheme="majorBidi"/>
          <w:bCs/>
          <w:sz w:val="28"/>
          <w:szCs w:val="28"/>
          <w:lang w:val="uk-UA"/>
        </w:rPr>
      </w:pPr>
      <w:r>
        <w:rPr>
          <w:rFonts w:asciiTheme="majorBidi" w:hAnsiTheme="majorBidi" w:cstheme="majorBidi"/>
          <w:bCs/>
          <w:sz w:val="28"/>
          <w:szCs w:val="28"/>
          <w:lang w:val="uk-UA"/>
        </w:rPr>
        <w:t>[DP [</w:t>
      </w:r>
      <w:proofErr w:type="spellStart"/>
      <w:r>
        <w:rPr>
          <w:rFonts w:asciiTheme="majorBidi" w:hAnsiTheme="majorBidi" w:cstheme="majorBidi"/>
          <w:bCs/>
          <w:sz w:val="28"/>
          <w:szCs w:val="28"/>
          <w:lang w:val="uk-UA"/>
        </w:rPr>
        <w:t>DP</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the</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king</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of</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England</w:t>
      </w:r>
      <w:proofErr w:type="spellEnd"/>
      <w:r>
        <w:rPr>
          <w:rFonts w:asciiTheme="majorBidi" w:hAnsiTheme="majorBidi" w:cstheme="majorBidi"/>
          <w:bCs/>
          <w:sz w:val="28"/>
          <w:szCs w:val="28"/>
          <w:lang w:val="uk-UA"/>
        </w:rPr>
        <w:t xml:space="preserve">] [D </w:t>
      </w:r>
      <w:proofErr w:type="spellStart"/>
      <w:r>
        <w:rPr>
          <w:rFonts w:asciiTheme="majorBidi" w:hAnsiTheme="majorBidi" w:cstheme="majorBidi"/>
          <w:bCs/>
          <w:sz w:val="28"/>
          <w:szCs w:val="28"/>
          <w:lang w:val="uk-UA"/>
        </w:rPr>
        <w:t>-’s</w:t>
      </w:r>
      <w:proofErr w:type="spellEnd"/>
      <w:r>
        <w:rPr>
          <w:rFonts w:asciiTheme="majorBidi" w:hAnsiTheme="majorBidi" w:cstheme="majorBidi"/>
          <w:bCs/>
          <w:sz w:val="28"/>
          <w:szCs w:val="28"/>
          <w:lang w:val="uk-UA"/>
        </w:rPr>
        <w:t xml:space="preserve">] [NP </w:t>
      </w:r>
      <w:proofErr w:type="spellStart"/>
      <w:r>
        <w:rPr>
          <w:rFonts w:asciiTheme="majorBidi" w:hAnsiTheme="majorBidi" w:cstheme="majorBidi"/>
          <w:bCs/>
          <w:sz w:val="28"/>
          <w:szCs w:val="28"/>
          <w:lang w:val="uk-UA"/>
        </w:rPr>
        <w:t>dog</w:t>
      </w:r>
      <w:proofErr w:type="spellEnd"/>
      <w:r>
        <w:rPr>
          <w:rFonts w:asciiTheme="majorBidi" w:hAnsiTheme="majorBidi" w:cstheme="majorBidi"/>
          <w:bCs/>
          <w:sz w:val="28"/>
          <w:szCs w:val="28"/>
          <w:lang w:val="uk-UA"/>
        </w:rPr>
        <w:t>]]</w:t>
      </w:r>
    </w:p>
    <w:p w:rsidR="000B526D" w:rsidRDefault="000B526D" w:rsidP="000B526D">
      <w:pPr>
        <w:pStyle w:val="a4"/>
        <w:numPr>
          <w:ilvl w:val="0"/>
          <w:numId w:val="7"/>
        </w:numPr>
        <w:spacing w:line="360" w:lineRule="auto"/>
        <w:jc w:val="both"/>
        <w:rPr>
          <w:rFonts w:asciiTheme="majorBidi" w:hAnsiTheme="majorBidi" w:cstheme="majorBidi"/>
          <w:bCs/>
          <w:sz w:val="28"/>
          <w:szCs w:val="28"/>
          <w:lang w:val="uk-UA"/>
        </w:rPr>
      </w:pPr>
      <w:r>
        <w:rPr>
          <w:rFonts w:asciiTheme="majorBidi" w:hAnsiTheme="majorBidi" w:cstheme="majorBidi"/>
          <w:bCs/>
          <w:sz w:val="28"/>
          <w:szCs w:val="28"/>
          <w:lang w:val="uk-UA"/>
        </w:rPr>
        <w:t>[DP [</w:t>
      </w:r>
      <w:proofErr w:type="spellStart"/>
      <w:r>
        <w:rPr>
          <w:rFonts w:asciiTheme="majorBidi" w:hAnsiTheme="majorBidi" w:cstheme="majorBidi"/>
          <w:bCs/>
          <w:sz w:val="28"/>
          <w:szCs w:val="28"/>
          <w:lang w:val="uk-UA"/>
        </w:rPr>
        <w:t>DPJohn</w:t>
      </w:r>
      <w:proofErr w:type="spellEnd"/>
      <w:r>
        <w:rPr>
          <w:rFonts w:asciiTheme="majorBidi" w:hAnsiTheme="majorBidi" w:cstheme="majorBidi"/>
          <w:bCs/>
          <w:sz w:val="28"/>
          <w:szCs w:val="28"/>
          <w:lang w:val="uk-UA"/>
        </w:rPr>
        <w:t xml:space="preserve">] [D </w:t>
      </w:r>
      <w:proofErr w:type="spellStart"/>
      <w:r>
        <w:rPr>
          <w:rFonts w:asciiTheme="majorBidi" w:hAnsiTheme="majorBidi" w:cstheme="majorBidi"/>
          <w:bCs/>
          <w:sz w:val="28"/>
          <w:szCs w:val="28"/>
          <w:lang w:val="uk-UA"/>
        </w:rPr>
        <w:t>-’s</w:t>
      </w:r>
      <w:proofErr w:type="spellEnd"/>
      <w:r>
        <w:rPr>
          <w:rFonts w:asciiTheme="majorBidi" w:hAnsiTheme="majorBidi" w:cstheme="majorBidi"/>
          <w:bCs/>
          <w:sz w:val="28"/>
          <w:szCs w:val="28"/>
          <w:lang w:val="uk-UA"/>
        </w:rPr>
        <w:t xml:space="preserve">] [VP </w:t>
      </w:r>
      <w:proofErr w:type="spellStart"/>
      <w:r>
        <w:rPr>
          <w:rFonts w:asciiTheme="majorBidi" w:hAnsiTheme="majorBidi" w:cstheme="majorBidi"/>
          <w:bCs/>
          <w:sz w:val="28"/>
          <w:szCs w:val="28"/>
          <w:lang w:val="uk-UA"/>
        </w:rPr>
        <w:t>hurriedly</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building</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the</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spaceship</w:t>
      </w:r>
      <w:proofErr w:type="spellEnd"/>
      <w:r>
        <w:rPr>
          <w:rFonts w:asciiTheme="majorBidi" w:hAnsiTheme="majorBidi" w:cstheme="majorBidi"/>
          <w:bCs/>
          <w:sz w:val="28"/>
          <w:szCs w:val="28"/>
          <w:lang w:val="uk-UA"/>
        </w:rPr>
        <w:t>]]</w:t>
      </w:r>
    </w:p>
    <w:p w:rsidR="000B526D" w:rsidRDefault="000B526D" w:rsidP="000B526D">
      <w:pPr>
        <w:pStyle w:val="a4"/>
        <w:numPr>
          <w:ilvl w:val="0"/>
          <w:numId w:val="7"/>
        </w:numPr>
        <w:spacing w:line="360" w:lineRule="auto"/>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[TP [DP </w:t>
      </w:r>
      <w:proofErr w:type="spellStart"/>
      <w:r>
        <w:rPr>
          <w:rFonts w:asciiTheme="majorBidi" w:hAnsiTheme="majorBidi" w:cstheme="majorBidi"/>
          <w:bCs/>
          <w:sz w:val="28"/>
          <w:szCs w:val="28"/>
          <w:lang w:val="uk-UA"/>
        </w:rPr>
        <w:t>John</w:t>
      </w:r>
      <w:proofErr w:type="spellEnd"/>
      <w:r>
        <w:rPr>
          <w:rFonts w:asciiTheme="majorBidi" w:hAnsiTheme="majorBidi" w:cstheme="majorBidi"/>
          <w:bCs/>
          <w:sz w:val="28"/>
          <w:szCs w:val="28"/>
          <w:lang w:val="uk-UA"/>
        </w:rPr>
        <w:t xml:space="preserve">] [T </w:t>
      </w:r>
      <w:proofErr w:type="spellStart"/>
      <w:r>
        <w:rPr>
          <w:rFonts w:asciiTheme="majorBidi" w:hAnsiTheme="majorBidi" w:cstheme="majorBidi"/>
          <w:bCs/>
          <w:sz w:val="28"/>
          <w:szCs w:val="28"/>
          <w:lang w:val="uk-UA"/>
        </w:rPr>
        <w:t>is</w:t>
      </w:r>
      <w:proofErr w:type="spellEnd"/>
      <w:r>
        <w:rPr>
          <w:rFonts w:asciiTheme="majorBidi" w:hAnsiTheme="majorBidi" w:cstheme="majorBidi"/>
          <w:bCs/>
          <w:sz w:val="28"/>
          <w:szCs w:val="28"/>
          <w:lang w:val="uk-UA"/>
        </w:rPr>
        <w:t xml:space="preserve">] [VP </w:t>
      </w:r>
      <w:proofErr w:type="spellStart"/>
      <w:r>
        <w:rPr>
          <w:rFonts w:asciiTheme="majorBidi" w:hAnsiTheme="majorBidi" w:cstheme="majorBidi"/>
          <w:bCs/>
          <w:sz w:val="28"/>
          <w:szCs w:val="28"/>
          <w:lang w:val="uk-UA"/>
        </w:rPr>
        <w:t>hurriedly</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building</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the</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spaceship</w:t>
      </w:r>
      <w:proofErr w:type="spellEnd"/>
      <w:r>
        <w:rPr>
          <w:rFonts w:asciiTheme="majorBidi" w:hAnsiTheme="majorBidi" w:cstheme="majorBidi"/>
          <w:bCs/>
          <w:sz w:val="28"/>
          <w:szCs w:val="28"/>
          <w:lang w:val="uk-UA"/>
        </w:rPr>
        <w:t>]]</w:t>
      </w:r>
    </w:p>
    <w:p w:rsidR="000B526D" w:rsidRDefault="000B526D" w:rsidP="000B526D">
      <w:pPr>
        <w:jc w:val="both"/>
        <w:rPr>
          <w:rFonts w:asciiTheme="majorBidi" w:hAnsiTheme="majorBidi" w:cstheme="majorBidi"/>
          <w:bCs/>
          <w:sz w:val="28"/>
          <w:szCs w:val="28"/>
          <w:lang w:val="uk-UA"/>
        </w:rPr>
      </w:pPr>
    </w:p>
    <w:p w:rsidR="000B526D" w:rsidRDefault="000B526D" w:rsidP="000B526D">
      <w:pPr>
        <w:jc w:val="center"/>
        <w:rPr>
          <w:rFonts w:asciiTheme="majorBidi" w:hAnsiTheme="majorBidi" w:cstheme="majorBidi"/>
          <w:b/>
          <w:bCs/>
          <w:sz w:val="28"/>
          <w:szCs w:val="28"/>
          <w:lang w:val="uk-UA"/>
        </w:rPr>
      </w:pPr>
      <w:r>
        <w:rPr>
          <w:rFonts w:asciiTheme="majorBidi" w:hAnsiTheme="majorBidi" w:cstheme="majorBidi"/>
          <w:b/>
          <w:bCs/>
          <w:sz w:val="28"/>
          <w:szCs w:val="28"/>
          <w:lang w:val="uk-UA"/>
        </w:rPr>
        <w:t>2. 2. Типи модифікації іменної фрази сучасної англійської мови</w:t>
      </w:r>
    </w:p>
    <w:p w:rsidR="000B526D" w:rsidRDefault="000B526D" w:rsidP="000B526D">
      <w:pPr>
        <w:spacing w:line="360" w:lineRule="auto"/>
        <w:ind w:firstLine="360"/>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В цілому англійська мова має два типи модифікації: ад’єктивну </w:t>
      </w:r>
      <w:r>
        <w:rPr>
          <w:rFonts w:asciiTheme="majorBidi" w:hAnsiTheme="majorBidi" w:cstheme="majorBidi"/>
          <w:b/>
          <w:bCs/>
          <w:sz w:val="28"/>
          <w:szCs w:val="28"/>
          <w:lang w:val="uk-UA"/>
        </w:rPr>
        <w:t>(</w:t>
      </w:r>
      <w:proofErr w:type="spellStart"/>
      <w:r>
        <w:rPr>
          <w:rFonts w:asciiTheme="majorBidi" w:hAnsiTheme="majorBidi" w:cstheme="majorBidi"/>
          <w:b/>
          <w:bCs/>
          <w:sz w:val="28"/>
          <w:szCs w:val="28"/>
        </w:rPr>
        <w:t>adjective</w:t>
      </w:r>
      <w:proofErr w:type="spellEnd"/>
      <w:r>
        <w:rPr>
          <w:rFonts w:asciiTheme="majorBidi" w:hAnsiTheme="majorBidi" w:cstheme="majorBidi"/>
          <w:b/>
          <w:bCs/>
          <w:sz w:val="28"/>
          <w:szCs w:val="28"/>
          <w:lang w:val="uk-UA"/>
        </w:rPr>
        <w:t xml:space="preserve">) </w:t>
      </w:r>
      <w:r>
        <w:rPr>
          <w:rFonts w:asciiTheme="majorBidi" w:hAnsiTheme="majorBidi" w:cstheme="majorBidi"/>
          <w:bCs/>
          <w:sz w:val="28"/>
          <w:szCs w:val="28"/>
          <w:lang w:val="uk-UA"/>
        </w:rPr>
        <w:t xml:space="preserve">та адвербіальну </w:t>
      </w:r>
      <w:r>
        <w:rPr>
          <w:rFonts w:asciiTheme="majorBidi" w:hAnsiTheme="majorBidi" w:cstheme="majorBidi"/>
          <w:b/>
          <w:bCs/>
          <w:sz w:val="28"/>
          <w:szCs w:val="28"/>
          <w:lang w:val="uk-UA"/>
        </w:rPr>
        <w:t>(</w:t>
      </w:r>
      <w:proofErr w:type="spellStart"/>
      <w:r>
        <w:rPr>
          <w:rFonts w:asciiTheme="majorBidi" w:hAnsiTheme="majorBidi" w:cstheme="majorBidi"/>
          <w:b/>
          <w:bCs/>
          <w:sz w:val="28"/>
          <w:szCs w:val="28"/>
        </w:rPr>
        <w:t>adverbial</w:t>
      </w:r>
      <w:proofErr w:type="spellEnd"/>
      <w:r>
        <w:rPr>
          <w:rFonts w:asciiTheme="majorBidi" w:hAnsiTheme="majorBidi" w:cstheme="majorBidi"/>
          <w:b/>
          <w:bCs/>
          <w:sz w:val="28"/>
          <w:szCs w:val="28"/>
          <w:lang w:val="uk-UA"/>
        </w:rPr>
        <w:t xml:space="preserve">), </w:t>
      </w:r>
      <w:r>
        <w:rPr>
          <w:rFonts w:asciiTheme="majorBidi" w:hAnsiTheme="majorBidi" w:cstheme="majorBidi"/>
          <w:bCs/>
          <w:sz w:val="28"/>
          <w:szCs w:val="28"/>
          <w:lang w:val="uk-UA"/>
        </w:rPr>
        <w:t>проте сучасні дослідники виокремлюють та досліджують ще два типи модифікацій: «</w:t>
      </w:r>
      <w:proofErr w:type="spellStart"/>
      <w:r>
        <w:rPr>
          <w:rFonts w:asciiTheme="majorBidi" w:hAnsiTheme="majorBidi" w:cstheme="majorBidi"/>
          <w:bCs/>
          <w:sz w:val="28"/>
          <w:szCs w:val="28"/>
          <w:lang w:val="uk-UA"/>
        </w:rPr>
        <w:t>предмодифікатори</w:t>
      </w:r>
      <w:proofErr w:type="spellEnd"/>
      <w:r>
        <w:rPr>
          <w:rFonts w:asciiTheme="majorBidi" w:hAnsiTheme="majorBidi" w:cstheme="majorBidi"/>
          <w:bCs/>
          <w:sz w:val="28"/>
          <w:szCs w:val="28"/>
          <w:lang w:val="uk-UA"/>
        </w:rPr>
        <w:t>» та модифікаційні процеси в іменних фразах з когнітивних позицій.</w:t>
      </w:r>
    </w:p>
    <w:p w:rsidR="000B526D" w:rsidRDefault="000B526D" w:rsidP="000B526D">
      <w:pPr>
        <w:spacing w:line="360" w:lineRule="auto"/>
        <w:ind w:firstLine="360"/>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Згідно А. </w:t>
      </w:r>
      <w:proofErr w:type="spellStart"/>
      <w:r>
        <w:rPr>
          <w:rFonts w:asciiTheme="majorBidi" w:hAnsiTheme="majorBidi" w:cstheme="majorBidi"/>
          <w:bCs/>
          <w:sz w:val="28"/>
          <w:szCs w:val="28"/>
        </w:rPr>
        <w:t>Downing</w:t>
      </w:r>
      <w:proofErr w:type="spellEnd"/>
      <w:r>
        <w:rPr>
          <w:rFonts w:asciiTheme="majorBidi" w:hAnsiTheme="majorBidi" w:cstheme="majorBidi"/>
          <w:bCs/>
          <w:sz w:val="28"/>
          <w:szCs w:val="28"/>
          <w:lang w:val="uk-UA"/>
        </w:rPr>
        <w:t xml:space="preserve"> та Р. </w:t>
      </w:r>
      <w:proofErr w:type="spellStart"/>
      <w:r>
        <w:rPr>
          <w:rFonts w:asciiTheme="majorBidi" w:hAnsiTheme="majorBidi" w:cstheme="majorBidi"/>
          <w:bCs/>
          <w:sz w:val="28"/>
          <w:szCs w:val="28"/>
        </w:rPr>
        <w:t>Locke</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премодифікатор</w:t>
      </w:r>
      <w:proofErr w:type="spellEnd"/>
      <w:r>
        <w:rPr>
          <w:rFonts w:asciiTheme="majorBidi" w:hAnsiTheme="majorBidi" w:cstheme="majorBidi"/>
          <w:bCs/>
          <w:sz w:val="28"/>
          <w:szCs w:val="28"/>
          <w:lang w:val="uk-UA"/>
        </w:rPr>
        <w:t xml:space="preserve"> – це елемент, що відповідає за опис чи класифікацію референта [8]. </w:t>
      </w:r>
      <w:proofErr w:type="spellStart"/>
      <w:r>
        <w:rPr>
          <w:rFonts w:asciiTheme="majorBidi" w:hAnsiTheme="majorBidi" w:cstheme="majorBidi"/>
          <w:bCs/>
          <w:sz w:val="28"/>
          <w:szCs w:val="28"/>
          <w:lang w:val="uk-UA"/>
        </w:rPr>
        <w:t>Премодифікатори</w:t>
      </w:r>
      <w:proofErr w:type="spellEnd"/>
      <w:r>
        <w:rPr>
          <w:rFonts w:asciiTheme="majorBidi" w:hAnsiTheme="majorBidi" w:cstheme="majorBidi"/>
          <w:bCs/>
          <w:sz w:val="28"/>
          <w:szCs w:val="28"/>
          <w:lang w:val="uk-UA"/>
        </w:rPr>
        <w:t xml:space="preserve"> можуть описувати об’єктивні якості (</w:t>
      </w:r>
      <w:proofErr w:type="spellStart"/>
      <w:r>
        <w:rPr>
          <w:rFonts w:asciiTheme="majorBidi" w:hAnsiTheme="majorBidi" w:cstheme="majorBidi"/>
          <w:bCs/>
          <w:i/>
          <w:sz w:val="28"/>
          <w:szCs w:val="28"/>
        </w:rPr>
        <w:t>the</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rPr>
        <w:t>small</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rPr>
        <w:t>chair</w:t>
      </w:r>
      <w:proofErr w:type="spellEnd"/>
      <w:r>
        <w:rPr>
          <w:rFonts w:asciiTheme="majorBidi" w:hAnsiTheme="majorBidi" w:cstheme="majorBidi"/>
          <w:bCs/>
          <w:sz w:val="28"/>
          <w:szCs w:val="28"/>
          <w:lang w:val="uk-UA"/>
        </w:rPr>
        <w:t>) та суб’єктивні якості (</w:t>
      </w:r>
      <w:r>
        <w:rPr>
          <w:rFonts w:asciiTheme="majorBidi" w:hAnsiTheme="majorBidi" w:cstheme="majorBidi"/>
          <w:bCs/>
          <w:i/>
          <w:sz w:val="28"/>
          <w:szCs w:val="28"/>
        </w:rPr>
        <w:t>a</w:t>
      </w:r>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rPr>
        <w:t>very</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rPr>
        <w:t>interesting</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rPr>
        <w:t>offer</w:t>
      </w:r>
      <w:proofErr w:type="spellEnd"/>
      <w:r>
        <w:rPr>
          <w:rFonts w:asciiTheme="majorBidi" w:hAnsiTheme="majorBidi" w:cstheme="majorBidi"/>
          <w:bCs/>
          <w:i/>
          <w:sz w:val="28"/>
          <w:szCs w:val="28"/>
          <w:lang w:val="uk-UA"/>
        </w:rPr>
        <w:t>)</w:t>
      </w:r>
      <w:r>
        <w:rPr>
          <w:rFonts w:asciiTheme="majorBidi" w:hAnsiTheme="majorBidi" w:cstheme="majorBidi"/>
          <w:bCs/>
          <w:sz w:val="28"/>
          <w:szCs w:val="28"/>
          <w:lang w:val="uk-UA"/>
        </w:rPr>
        <w:t xml:space="preserve"> [16]. Зазвичай </w:t>
      </w:r>
      <w:proofErr w:type="spellStart"/>
      <w:r>
        <w:rPr>
          <w:rFonts w:asciiTheme="majorBidi" w:hAnsiTheme="majorBidi" w:cstheme="majorBidi"/>
          <w:bCs/>
          <w:sz w:val="28"/>
          <w:szCs w:val="28"/>
          <w:lang w:val="uk-UA"/>
        </w:rPr>
        <w:t>премодифікатори</w:t>
      </w:r>
      <w:proofErr w:type="spellEnd"/>
      <w:r>
        <w:rPr>
          <w:rFonts w:asciiTheme="majorBidi" w:hAnsiTheme="majorBidi" w:cstheme="majorBidi"/>
          <w:bCs/>
          <w:sz w:val="28"/>
          <w:szCs w:val="28"/>
          <w:lang w:val="uk-UA"/>
        </w:rPr>
        <w:t xml:space="preserve"> описують </w:t>
      </w:r>
      <w:proofErr w:type="spellStart"/>
      <w:r>
        <w:rPr>
          <w:rFonts w:asciiTheme="majorBidi" w:hAnsiTheme="majorBidi" w:cstheme="majorBidi"/>
          <w:bCs/>
          <w:sz w:val="28"/>
          <w:szCs w:val="28"/>
          <w:lang w:val="uk-UA"/>
        </w:rPr>
        <w:t>інгерентні</w:t>
      </w:r>
      <w:proofErr w:type="spellEnd"/>
      <w:r>
        <w:rPr>
          <w:rFonts w:asciiTheme="majorBidi" w:hAnsiTheme="majorBidi" w:cstheme="majorBidi"/>
          <w:bCs/>
          <w:sz w:val="28"/>
          <w:szCs w:val="28"/>
          <w:lang w:val="uk-UA"/>
        </w:rPr>
        <w:t xml:space="preserve">, відносно постійні, атрибути певного явища. У більшості випадків </w:t>
      </w:r>
      <w:proofErr w:type="spellStart"/>
      <w:r>
        <w:rPr>
          <w:rFonts w:asciiTheme="majorBidi" w:hAnsiTheme="majorBidi" w:cstheme="majorBidi"/>
          <w:bCs/>
          <w:sz w:val="28"/>
          <w:szCs w:val="28"/>
          <w:lang w:val="uk-UA"/>
        </w:rPr>
        <w:t>премодифікатори</w:t>
      </w:r>
      <w:proofErr w:type="spellEnd"/>
      <w:r>
        <w:rPr>
          <w:rFonts w:asciiTheme="majorBidi" w:hAnsiTheme="majorBidi" w:cstheme="majorBidi"/>
          <w:bCs/>
          <w:sz w:val="28"/>
          <w:szCs w:val="28"/>
          <w:lang w:val="uk-UA"/>
        </w:rPr>
        <w:t xml:space="preserve"> реалізуються ад’єктивними фразами, але наявні й інші види фраз та </w:t>
      </w:r>
      <w:proofErr w:type="spellStart"/>
      <w:r>
        <w:rPr>
          <w:rFonts w:asciiTheme="majorBidi" w:hAnsiTheme="majorBidi" w:cstheme="majorBidi"/>
          <w:bCs/>
          <w:sz w:val="28"/>
          <w:szCs w:val="28"/>
          <w:lang w:val="uk-UA"/>
        </w:rPr>
        <w:t>клауз</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rPr>
        <w:t>Премодифікатори</w:t>
      </w:r>
      <w:proofErr w:type="spellEnd"/>
      <w:r>
        <w:rPr>
          <w:rFonts w:asciiTheme="majorBidi" w:hAnsiTheme="majorBidi" w:cstheme="majorBidi"/>
          <w:bCs/>
          <w:sz w:val="28"/>
          <w:szCs w:val="28"/>
        </w:rPr>
        <w:t xml:space="preserve"> в </w:t>
      </w:r>
      <w:proofErr w:type="spellStart"/>
      <w:proofErr w:type="gramStart"/>
      <w:r>
        <w:rPr>
          <w:rFonts w:asciiTheme="majorBidi" w:hAnsiTheme="majorBidi" w:cstheme="majorBidi"/>
          <w:bCs/>
          <w:sz w:val="28"/>
          <w:szCs w:val="28"/>
        </w:rPr>
        <w:t>англ</w:t>
      </w:r>
      <w:proofErr w:type="gramEnd"/>
      <w:r>
        <w:rPr>
          <w:rFonts w:asciiTheme="majorBidi" w:hAnsiTheme="majorBidi" w:cstheme="majorBidi"/>
          <w:bCs/>
          <w:sz w:val="28"/>
          <w:szCs w:val="28"/>
        </w:rPr>
        <w:t>ійській</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мові</w:t>
      </w:r>
      <w:proofErr w:type="spellEnd"/>
      <w:r>
        <w:rPr>
          <w:rFonts w:asciiTheme="majorBidi" w:hAnsiTheme="majorBidi" w:cstheme="majorBidi"/>
          <w:bCs/>
          <w:sz w:val="28"/>
          <w:szCs w:val="28"/>
        </w:rPr>
        <w:t xml:space="preserve"> є </w:t>
      </w:r>
      <w:proofErr w:type="spellStart"/>
      <w:r>
        <w:rPr>
          <w:rFonts w:asciiTheme="majorBidi" w:hAnsiTheme="majorBidi" w:cstheme="majorBidi"/>
          <w:bCs/>
          <w:sz w:val="28"/>
          <w:szCs w:val="28"/>
        </w:rPr>
        <w:t>більш</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фразовими</w:t>
      </w:r>
      <w:proofErr w:type="spellEnd"/>
      <w:r>
        <w:rPr>
          <w:rFonts w:asciiTheme="majorBidi" w:hAnsiTheme="majorBidi" w:cstheme="majorBidi"/>
          <w:bCs/>
          <w:sz w:val="28"/>
          <w:szCs w:val="28"/>
        </w:rPr>
        <w:t xml:space="preserve">, а </w:t>
      </w:r>
      <w:proofErr w:type="spellStart"/>
      <w:r>
        <w:rPr>
          <w:rFonts w:asciiTheme="majorBidi" w:hAnsiTheme="majorBidi" w:cstheme="majorBidi"/>
          <w:bCs/>
          <w:sz w:val="28"/>
          <w:szCs w:val="28"/>
        </w:rPr>
        <w:t>ніж</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клаузальними</w:t>
      </w:r>
      <w:proofErr w:type="spellEnd"/>
      <w:r>
        <w:rPr>
          <w:rFonts w:asciiTheme="majorBidi" w:hAnsiTheme="majorBidi" w:cstheme="majorBidi"/>
          <w:bCs/>
          <w:sz w:val="28"/>
          <w:szCs w:val="28"/>
        </w:rPr>
        <w:t>.</w:t>
      </w:r>
    </w:p>
    <w:p w:rsidR="000B526D" w:rsidRDefault="000B526D" w:rsidP="000B526D">
      <w:pPr>
        <w:spacing w:line="360" w:lineRule="auto"/>
        <w:ind w:firstLine="360"/>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Вчений Дуглас </w:t>
      </w:r>
      <w:proofErr w:type="spellStart"/>
      <w:r>
        <w:rPr>
          <w:rFonts w:asciiTheme="majorBidi" w:hAnsiTheme="majorBidi" w:cstheme="majorBidi"/>
          <w:bCs/>
          <w:sz w:val="28"/>
          <w:szCs w:val="28"/>
          <w:lang w:val="uk-UA"/>
        </w:rPr>
        <w:t>Бібер</w:t>
      </w:r>
      <w:proofErr w:type="spellEnd"/>
      <w:r>
        <w:rPr>
          <w:rFonts w:asciiTheme="majorBidi" w:hAnsiTheme="majorBidi" w:cstheme="majorBidi"/>
          <w:bCs/>
          <w:sz w:val="28"/>
          <w:szCs w:val="28"/>
          <w:lang w:val="uk-UA"/>
        </w:rPr>
        <w:t xml:space="preserve"> розділив </w:t>
      </w:r>
      <w:proofErr w:type="spellStart"/>
      <w:r>
        <w:rPr>
          <w:rFonts w:asciiTheme="majorBidi" w:hAnsiTheme="majorBidi" w:cstheme="majorBidi"/>
          <w:bCs/>
          <w:sz w:val="28"/>
          <w:szCs w:val="28"/>
          <w:lang w:val="uk-UA"/>
        </w:rPr>
        <w:t>премодифікатори</w:t>
      </w:r>
      <w:proofErr w:type="spellEnd"/>
      <w:r>
        <w:rPr>
          <w:rFonts w:asciiTheme="majorBidi" w:hAnsiTheme="majorBidi" w:cstheme="majorBidi"/>
          <w:bCs/>
          <w:sz w:val="28"/>
          <w:szCs w:val="28"/>
          <w:lang w:val="uk-UA"/>
        </w:rPr>
        <w:t xml:space="preserve"> на чотири основні групи та прокоментував використання інших частин мови, щоб зробити </w:t>
      </w:r>
      <w:proofErr w:type="spellStart"/>
      <w:r>
        <w:rPr>
          <w:rFonts w:asciiTheme="majorBidi" w:hAnsiTheme="majorBidi" w:cstheme="majorBidi"/>
          <w:bCs/>
          <w:sz w:val="28"/>
          <w:szCs w:val="28"/>
          <w:lang w:val="uk-UA"/>
        </w:rPr>
        <w:lastRenderedPageBreak/>
        <w:t>премодифікатори</w:t>
      </w:r>
      <w:proofErr w:type="spellEnd"/>
      <w:r>
        <w:rPr>
          <w:rFonts w:asciiTheme="majorBidi" w:hAnsiTheme="majorBidi" w:cstheme="majorBidi"/>
          <w:bCs/>
          <w:sz w:val="28"/>
          <w:szCs w:val="28"/>
          <w:lang w:val="uk-UA"/>
        </w:rPr>
        <w:t xml:space="preserve"> точнішими. "В англійській мові є чотири основні структурні типи попередньої модифікації:</w:t>
      </w:r>
    </w:p>
    <w:p w:rsidR="000B526D" w:rsidRDefault="000B526D" w:rsidP="000B526D">
      <w:pPr>
        <w:pStyle w:val="a4"/>
        <w:numPr>
          <w:ilvl w:val="0"/>
          <w:numId w:val="8"/>
        </w:numPr>
        <w:spacing w:line="360" w:lineRule="auto"/>
        <w:jc w:val="both"/>
        <w:rPr>
          <w:rFonts w:asciiTheme="majorBidi" w:hAnsiTheme="majorBidi" w:cstheme="majorBidi"/>
          <w:bCs/>
          <w:sz w:val="28"/>
          <w:szCs w:val="28"/>
          <w:lang w:val="uk-UA"/>
        </w:rPr>
      </w:pPr>
      <w:r>
        <w:rPr>
          <w:rFonts w:asciiTheme="majorBidi" w:hAnsiTheme="majorBidi" w:cstheme="majorBidi"/>
          <w:b/>
          <w:bCs/>
          <w:sz w:val="28"/>
          <w:szCs w:val="28"/>
          <w:lang w:val="uk-UA"/>
        </w:rPr>
        <w:t>прикметник:</w:t>
      </w:r>
      <w:r>
        <w:rPr>
          <w:rFonts w:asciiTheme="majorBidi" w:hAnsiTheme="majorBidi" w:cstheme="majorBidi"/>
          <w:bCs/>
          <w:sz w:val="28"/>
          <w:szCs w:val="28"/>
          <w:lang w:val="uk-UA"/>
        </w:rPr>
        <w:t xml:space="preserve"> </w:t>
      </w:r>
      <w:r>
        <w:rPr>
          <w:rFonts w:asciiTheme="majorBidi" w:hAnsiTheme="majorBidi" w:cstheme="majorBidi"/>
          <w:bCs/>
          <w:i/>
          <w:sz w:val="28"/>
          <w:szCs w:val="28"/>
          <w:lang w:val="uk-UA"/>
        </w:rPr>
        <w:t>великий</w:t>
      </w:r>
      <w:r>
        <w:rPr>
          <w:rFonts w:asciiTheme="majorBidi" w:hAnsiTheme="majorBidi" w:cstheme="majorBidi"/>
          <w:bCs/>
          <w:sz w:val="28"/>
          <w:szCs w:val="28"/>
          <w:lang w:val="uk-UA"/>
        </w:rPr>
        <w:t xml:space="preserve"> подушка, </w:t>
      </w:r>
      <w:r>
        <w:rPr>
          <w:rFonts w:asciiTheme="majorBidi" w:hAnsiTheme="majorBidi" w:cstheme="majorBidi"/>
          <w:bCs/>
          <w:i/>
          <w:sz w:val="28"/>
          <w:szCs w:val="28"/>
          <w:lang w:val="uk-UA"/>
        </w:rPr>
        <w:t>новий</w:t>
      </w:r>
      <w:r>
        <w:rPr>
          <w:rFonts w:asciiTheme="majorBidi" w:hAnsiTheme="majorBidi" w:cstheme="majorBidi"/>
          <w:bCs/>
          <w:sz w:val="28"/>
          <w:szCs w:val="28"/>
          <w:lang w:val="uk-UA"/>
        </w:rPr>
        <w:t xml:space="preserve"> штани, </w:t>
      </w:r>
      <w:r>
        <w:rPr>
          <w:rFonts w:asciiTheme="majorBidi" w:hAnsiTheme="majorBidi" w:cstheme="majorBidi"/>
          <w:bCs/>
          <w:i/>
          <w:sz w:val="28"/>
          <w:szCs w:val="28"/>
          <w:lang w:val="uk-UA"/>
        </w:rPr>
        <w:t>офіційний</w:t>
      </w:r>
      <w:r>
        <w:rPr>
          <w:rFonts w:asciiTheme="majorBidi" w:hAnsiTheme="majorBidi" w:cstheme="majorBidi"/>
          <w:bCs/>
          <w:sz w:val="28"/>
          <w:szCs w:val="28"/>
          <w:lang w:val="uk-UA"/>
        </w:rPr>
        <w:t xml:space="preserve"> переговори, </w:t>
      </w:r>
      <w:r>
        <w:rPr>
          <w:rFonts w:asciiTheme="majorBidi" w:hAnsiTheme="majorBidi" w:cstheme="majorBidi"/>
          <w:bCs/>
          <w:i/>
          <w:sz w:val="28"/>
          <w:szCs w:val="28"/>
          <w:lang w:val="uk-UA"/>
        </w:rPr>
        <w:t>політичний</w:t>
      </w:r>
      <w:r>
        <w:rPr>
          <w:rFonts w:asciiTheme="majorBidi" w:hAnsiTheme="majorBidi" w:cstheme="majorBidi"/>
          <w:bCs/>
          <w:sz w:val="28"/>
          <w:szCs w:val="28"/>
          <w:lang w:val="uk-UA"/>
        </w:rPr>
        <w:t xml:space="preserve"> ізоляція</w:t>
      </w:r>
    </w:p>
    <w:p w:rsidR="000B526D" w:rsidRDefault="000B526D" w:rsidP="000B526D">
      <w:pPr>
        <w:pStyle w:val="a4"/>
        <w:numPr>
          <w:ilvl w:val="0"/>
          <w:numId w:val="8"/>
        </w:numPr>
        <w:spacing w:line="360" w:lineRule="auto"/>
        <w:jc w:val="both"/>
        <w:rPr>
          <w:rFonts w:asciiTheme="majorBidi" w:hAnsiTheme="majorBidi" w:cstheme="majorBidi"/>
          <w:bCs/>
          <w:sz w:val="28"/>
          <w:szCs w:val="28"/>
          <w:lang w:val="uk-UA"/>
        </w:rPr>
      </w:pPr>
      <w:r>
        <w:rPr>
          <w:rFonts w:asciiTheme="majorBidi" w:hAnsiTheme="majorBidi" w:cstheme="majorBidi"/>
          <w:b/>
          <w:bCs/>
          <w:sz w:val="28"/>
          <w:szCs w:val="28"/>
          <w:lang w:val="uk-UA"/>
        </w:rPr>
        <w:t>-ed причетний:</w:t>
      </w:r>
      <w:r>
        <w:rPr>
          <w:rFonts w:asciiTheme="majorBidi" w:hAnsiTheme="majorBidi" w:cstheme="majorBidi"/>
          <w:bCs/>
          <w:sz w:val="28"/>
          <w:szCs w:val="28"/>
          <w:lang w:val="uk-UA"/>
        </w:rPr>
        <w:t xml:space="preserve"> </w:t>
      </w:r>
      <w:r>
        <w:rPr>
          <w:rFonts w:asciiTheme="majorBidi" w:hAnsiTheme="majorBidi" w:cstheme="majorBidi"/>
          <w:bCs/>
          <w:i/>
          <w:sz w:val="28"/>
          <w:szCs w:val="28"/>
          <w:lang w:val="uk-UA"/>
        </w:rPr>
        <w:t>обмежена</w:t>
      </w:r>
      <w:r>
        <w:rPr>
          <w:rFonts w:asciiTheme="majorBidi" w:hAnsiTheme="majorBidi" w:cstheme="majorBidi"/>
          <w:bCs/>
          <w:sz w:val="28"/>
          <w:szCs w:val="28"/>
          <w:lang w:val="uk-UA"/>
        </w:rPr>
        <w:t xml:space="preserve"> площа, </w:t>
      </w:r>
      <w:r>
        <w:rPr>
          <w:rFonts w:asciiTheme="majorBidi" w:hAnsiTheme="majorBidi" w:cstheme="majorBidi"/>
          <w:bCs/>
          <w:i/>
          <w:sz w:val="28"/>
          <w:szCs w:val="28"/>
          <w:lang w:val="uk-UA"/>
        </w:rPr>
        <w:t>покращене</w:t>
      </w:r>
      <w:r>
        <w:rPr>
          <w:rFonts w:asciiTheme="majorBidi" w:hAnsiTheme="majorBidi" w:cstheme="majorBidi"/>
          <w:bCs/>
          <w:sz w:val="28"/>
          <w:szCs w:val="28"/>
          <w:lang w:val="uk-UA"/>
        </w:rPr>
        <w:t xml:space="preserve"> зростання, </w:t>
      </w:r>
      <w:r>
        <w:rPr>
          <w:rFonts w:asciiTheme="majorBidi" w:hAnsiTheme="majorBidi" w:cstheme="majorBidi"/>
          <w:bCs/>
          <w:i/>
          <w:sz w:val="28"/>
          <w:szCs w:val="28"/>
          <w:lang w:val="uk-UA"/>
        </w:rPr>
        <w:t>фіксований</w:t>
      </w:r>
      <w:r>
        <w:rPr>
          <w:rFonts w:asciiTheme="majorBidi" w:hAnsiTheme="majorBidi" w:cstheme="majorBidi"/>
          <w:bCs/>
          <w:sz w:val="28"/>
          <w:szCs w:val="28"/>
          <w:lang w:val="uk-UA"/>
        </w:rPr>
        <w:t xml:space="preserve"> обсяг, </w:t>
      </w:r>
      <w:r>
        <w:rPr>
          <w:rFonts w:asciiTheme="majorBidi" w:hAnsiTheme="majorBidi" w:cstheme="majorBidi"/>
          <w:bCs/>
          <w:i/>
          <w:sz w:val="28"/>
          <w:szCs w:val="28"/>
          <w:lang w:val="uk-UA"/>
        </w:rPr>
        <w:t>заснував</w:t>
      </w:r>
      <w:r>
        <w:rPr>
          <w:rFonts w:asciiTheme="majorBidi" w:hAnsiTheme="majorBidi" w:cstheme="majorBidi"/>
          <w:bCs/>
          <w:sz w:val="28"/>
          <w:szCs w:val="28"/>
          <w:lang w:val="uk-UA"/>
        </w:rPr>
        <w:t xml:space="preserve"> традиція</w:t>
      </w:r>
    </w:p>
    <w:p w:rsidR="000B526D" w:rsidRDefault="000B526D" w:rsidP="000B526D">
      <w:pPr>
        <w:pStyle w:val="a4"/>
        <w:numPr>
          <w:ilvl w:val="0"/>
          <w:numId w:val="8"/>
        </w:numPr>
        <w:spacing w:line="360" w:lineRule="auto"/>
        <w:jc w:val="both"/>
        <w:rPr>
          <w:rFonts w:asciiTheme="majorBidi" w:hAnsiTheme="majorBidi" w:cstheme="majorBidi"/>
          <w:bCs/>
          <w:sz w:val="28"/>
          <w:szCs w:val="28"/>
          <w:lang w:val="uk-UA"/>
        </w:rPr>
      </w:pPr>
      <w:r>
        <w:rPr>
          <w:rFonts w:asciiTheme="majorBidi" w:hAnsiTheme="majorBidi" w:cstheme="majorBidi"/>
          <w:b/>
          <w:bCs/>
          <w:sz w:val="28"/>
          <w:szCs w:val="28"/>
          <w:lang w:val="uk-UA"/>
        </w:rPr>
        <w:t>-ing причетний</w:t>
      </w:r>
      <w:r>
        <w:rPr>
          <w:rFonts w:asciiTheme="majorBidi" w:hAnsiTheme="majorBidi" w:cstheme="majorBidi"/>
          <w:bCs/>
          <w:sz w:val="28"/>
          <w:szCs w:val="28"/>
          <w:lang w:val="uk-UA"/>
        </w:rPr>
        <w:t xml:space="preserve">: </w:t>
      </w:r>
      <w:r>
        <w:rPr>
          <w:rFonts w:asciiTheme="majorBidi" w:hAnsiTheme="majorBidi" w:cstheme="majorBidi"/>
          <w:bCs/>
          <w:i/>
          <w:sz w:val="28"/>
          <w:szCs w:val="28"/>
          <w:lang w:val="uk-UA"/>
        </w:rPr>
        <w:t>миготливий</w:t>
      </w:r>
      <w:r>
        <w:rPr>
          <w:rFonts w:asciiTheme="majorBidi" w:hAnsiTheme="majorBidi" w:cstheme="majorBidi"/>
          <w:bCs/>
          <w:sz w:val="28"/>
          <w:szCs w:val="28"/>
          <w:lang w:val="uk-UA"/>
        </w:rPr>
        <w:t xml:space="preserve"> вогні, </w:t>
      </w:r>
      <w:r>
        <w:rPr>
          <w:rFonts w:asciiTheme="majorBidi" w:hAnsiTheme="majorBidi" w:cstheme="majorBidi"/>
          <w:bCs/>
          <w:i/>
          <w:sz w:val="28"/>
          <w:szCs w:val="28"/>
          <w:lang w:val="uk-UA"/>
        </w:rPr>
        <w:t>зростаючий</w:t>
      </w:r>
      <w:r>
        <w:rPr>
          <w:rFonts w:asciiTheme="majorBidi" w:hAnsiTheme="majorBidi" w:cstheme="majorBidi"/>
          <w:bCs/>
          <w:sz w:val="28"/>
          <w:szCs w:val="28"/>
          <w:lang w:val="uk-UA"/>
        </w:rPr>
        <w:t xml:space="preserve"> проблема, </w:t>
      </w:r>
      <w:r>
        <w:rPr>
          <w:rFonts w:asciiTheme="majorBidi" w:hAnsiTheme="majorBidi" w:cstheme="majorBidi"/>
          <w:bCs/>
          <w:i/>
          <w:sz w:val="28"/>
          <w:szCs w:val="28"/>
          <w:lang w:val="uk-UA"/>
        </w:rPr>
        <w:t>втомливий</w:t>
      </w:r>
      <w:r>
        <w:rPr>
          <w:rFonts w:asciiTheme="majorBidi" w:hAnsiTheme="majorBidi" w:cstheme="majorBidi"/>
          <w:bCs/>
          <w:sz w:val="28"/>
          <w:szCs w:val="28"/>
          <w:lang w:val="uk-UA"/>
        </w:rPr>
        <w:t xml:space="preserve"> завдання</w:t>
      </w:r>
    </w:p>
    <w:p w:rsidR="000B526D" w:rsidRDefault="000B526D" w:rsidP="000B526D">
      <w:pPr>
        <w:pStyle w:val="a4"/>
        <w:numPr>
          <w:ilvl w:val="0"/>
          <w:numId w:val="8"/>
        </w:numPr>
        <w:spacing w:line="360" w:lineRule="auto"/>
        <w:jc w:val="both"/>
        <w:rPr>
          <w:rFonts w:asciiTheme="majorBidi" w:hAnsiTheme="majorBidi" w:cstheme="majorBidi"/>
          <w:bCs/>
          <w:sz w:val="28"/>
          <w:szCs w:val="28"/>
          <w:lang w:val="uk-UA"/>
        </w:rPr>
      </w:pPr>
      <w:r>
        <w:rPr>
          <w:rFonts w:asciiTheme="majorBidi" w:hAnsiTheme="majorBidi" w:cstheme="majorBidi"/>
          <w:b/>
          <w:bCs/>
          <w:sz w:val="28"/>
          <w:szCs w:val="28"/>
          <w:lang w:val="uk-UA"/>
        </w:rPr>
        <w:t>іменник:</w:t>
      </w:r>
      <w:r>
        <w:rPr>
          <w:rFonts w:asciiTheme="majorBidi" w:hAnsiTheme="majorBidi" w:cstheme="majorBidi"/>
          <w:bCs/>
          <w:sz w:val="28"/>
          <w:szCs w:val="28"/>
          <w:lang w:val="uk-UA"/>
        </w:rPr>
        <w:t xml:space="preserve"> </w:t>
      </w:r>
      <w:r>
        <w:rPr>
          <w:rFonts w:asciiTheme="majorBidi" w:hAnsiTheme="majorBidi" w:cstheme="majorBidi"/>
          <w:bCs/>
          <w:i/>
          <w:sz w:val="28"/>
          <w:szCs w:val="28"/>
          <w:lang w:val="uk-UA"/>
        </w:rPr>
        <w:t>співробітники</w:t>
      </w:r>
      <w:r>
        <w:rPr>
          <w:rFonts w:asciiTheme="majorBidi" w:hAnsiTheme="majorBidi" w:cstheme="majorBidi"/>
          <w:bCs/>
          <w:sz w:val="28"/>
          <w:szCs w:val="28"/>
          <w:lang w:val="uk-UA"/>
        </w:rPr>
        <w:t xml:space="preserve"> кімната, </w:t>
      </w:r>
      <w:r>
        <w:rPr>
          <w:rFonts w:asciiTheme="majorBidi" w:hAnsiTheme="majorBidi" w:cstheme="majorBidi"/>
          <w:bCs/>
          <w:i/>
          <w:sz w:val="28"/>
          <w:szCs w:val="28"/>
          <w:lang w:val="uk-UA"/>
        </w:rPr>
        <w:t>олівець</w:t>
      </w:r>
      <w:r>
        <w:rPr>
          <w:rFonts w:asciiTheme="majorBidi" w:hAnsiTheme="majorBidi" w:cstheme="majorBidi"/>
          <w:bCs/>
          <w:sz w:val="28"/>
          <w:szCs w:val="28"/>
          <w:lang w:val="uk-UA"/>
        </w:rPr>
        <w:t xml:space="preserve"> справа, ринок сили </w:t>
      </w:r>
      <w:r>
        <w:rPr>
          <w:rFonts w:asciiTheme="majorBidi" w:hAnsiTheme="majorBidi" w:cstheme="majorBidi"/>
          <w:bCs/>
          <w:i/>
          <w:sz w:val="28"/>
          <w:szCs w:val="28"/>
          <w:lang w:val="uk-UA"/>
        </w:rPr>
        <w:t>дозрівання</w:t>
      </w:r>
      <w:r>
        <w:rPr>
          <w:rFonts w:asciiTheme="majorBidi" w:hAnsiTheme="majorBidi" w:cstheme="majorBidi"/>
          <w:bCs/>
          <w:sz w:val="28"/>
          <w:szCs w:val="28"/>
          <w:lang w:val="uk-UA"/>
        </w:rPr>
        <w:t xml:space="preserve"> період</w:t>
      </w:r>
    </w:p>
    <w:p w:rsidR="000B526D" w:rsidRDefault="000B526D" w:rsidP="000B526D">
      <w:pPr>
        <w:spacing w:line="360" w:lineRule="auto"/>
        <w:ind w:firstLine="360"/>
        <w:jc w:val="both"/>
        <w:rPr>
          <w:rFonts w:asciiTheme="majorBidi" w:hAnsiTheme="majorBidi" w:cstheme="majorBidi"/>
          <w:bCs/>
          <w:sz w:val="28"/>
          <w:szCs w:val="28"/>
          <w:lang w:val="uk-UA"/>
        </w:rPr>
      </w:pPr>
      <w:r>
        <w:rPr>
          <w:rFonts w:asciiTheme="majorBidi" w:hAnsiTheme="majorBidi" w:cstheme="majorBidi"/>
          <w:bCs/>
          <w:sz w:val="28"/>
          <w:szCs w:val="28"/>
          <w:lang w:val="uk-UA"/>
        </w:rPr>
        <w:t>До того ж... визначники, родові відмінки та числівники передують заголовку та модифікаторам і допомагають вказати посилання на словосполучення іменників”.[6, 38-40]</w:t>
      </w:r>
    </w:p>
    <w:p w:rsidR="000B526D" w:rsidRDefault="000B526D" w:rsidP="000B526D">
      <w:pPr>
        <w:spacing w:line="360" w:lineRule="auto"/>
        <w:ind w:firstLine="708"/>
        <w:jc w:val="both"/>
        <w:rPr>
          <w:rFonts w:asciiTheme="majorBidi" w:hAnsiTheme="majorBidi" w:cstheme="majorBidi"/>
          <w:bCs/>
          <w:sz w:val="28"/>
          <w:szCs w:val="28"/>
          <w:lang w:val="uk-UA"/>
        </w:rPr>
      </w:pPr>
      <w:proofErr w:type="spellStart"/>
      <w:r>
        <w:rPr>
          <w:rFonts w:asciiTheme="majorBidi" w:hAnsiTheme="majorBidi" w:cstheme="majorBidi"/>
          <w:bCs/>
          <w:sz w:val="28"/>
          <w:szCs w:val="28"/>
          <w:lang w:val="uk-UA"/>
        </w:rPr>
        <w:t>Бібер</w:t>
      </w:r>
      <w:proofErr w:type="spellEnd"/>
      <w:r>
        <w:rPr>
          <w:rFonts w:asciiTheme="majorBidi" w:hAnsiTheme="majorBidi" w:cstheme="majorBidi"/>
          <w:bCs/>
          <w:sz w:val="28"/>
          <w:szCs w:val="28"/>
          <w:lang w:val="uk-UA"/>
        </w:rPr>
        <w:t xml:space="preserve"> також зазначив, що </w:t>
      </w:r>
      <w:proofErr w:type="spellStart"/>
      <w:r>
        <w:rPr>
          <w:rFonts w:asciiTheme="majorBidi" w:hAnsiTheme="majorBidi" w:cstheme="majorBidi"/>
          <w:bCs/>
          <w:sz w:val="28"/>
          <w:szCs w:val="28"/>
          <w:lang w:val="uk-UA"/>
        </w:rPr>
        <w:t>премодифікатори</w:t>
      </w:r>
      <w:proofErr w:type="spellEnd"/>
      <w:r>
        <w:rPr>
          <w:rFonts w:asciiTheme="majorBidi" w:hAnsiTheme="majorBidi" w:cstheme="majorBidi"/>
          <w:bCs/>
          <w:sz w:val="28"/>
          <w:szCs w:val="28"/>
          <w:lang w:val="uk-UA"/>
        </w:rPr>
        <w:t xml:space="preserve"> ефективні, сказавши: </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w:t>
      </w:r>
      <w:proofErr w:type="spellStart"/>
      <w:r>
        <w:rPr>
          <w:rFonts w:asciiTheme="majorBidi" w:hAnsiTheme="majorBidi" w:cstheme="majorBidi"/>
          <w:bCs/>
          <w:sz w:val="28"/>
          <w:szCs w:val="28"/>
          <w:lang w:val="uk-UA"/>
        </w:rPr>
        <w:t>Премодифікатори</w:t>
      </w:r>
      <w:proofErr w:type="spellEnd"/>
      <w:r>
        <w:rPr>
          <w:rFonts w:asciiTheme="majorBidi" w:hAnsiTheme="majorBidi" w:cstheme="majorBidi"/>
          <w:bCs/>
          <w:sz w:val="28"/>
          <w:szCs w:val="28"/>
          <w:lang w:val="uk-UA"/>
        </w:rPr>
        <w:t xml:space="preserve"> – це стислі структури. Вони використовують менше слів, ніж </w:t>
      </w:r>
      <w:proofErr w:type="spellStart"/>
      <w:r>
        <w:rPr>
          <w:rFonts w:asciiTheme="majorBidi" w:hAnsiTheme="majorBidi" w:cstheme="majorBidi"/>
          <w:bCs/>
          <w:sz w:val="28"/>
          <w:szCs w:val="28"/>
          <w:lang w:val="uk-UA"/>
        </w:rPr>
        <w:t>постмодифікатори</w:t>
      </w:r>
      <w:proofErr w:type="spellEnd"/>
      <w:r>
        <w:rPr>
          <w:rFonts w:asciiTheme="majorBidi" w:hAnsiTheme="majorBidi" w:cstheme="majorBidi"/>
          <w:bCs/>
          <w:sz w:val="28"/>
          <w:szCs w:val="28"/>
          <w:lang w:val="uk-UA"/>
        </w:rPr>
        <w:t xml:space="preserve">, щоб передати приблизно ту саму інформацію. Більшість ад'єктивних і причетних </w:t>
      </w:r>
      <w:proofErr w:type="spellStart"/>
      <w:r>
        <w:rPr>
          <w:rFonts w:asciiTheme="majorBidi" w:hAnsiTheme="majorBidi" w:cstheme="majorBidi"/>
          <w:bCs/>
          <w:sz w:val="28"/>
          <w:szCs w:val="28"/>
          <w:lang w:val="uk-UA"/>
        </w:rPr>
        <w:t>премодифікаторів</w:t>
      </w:r>
      <w:proofErr w:type="spellEnd"/>
      <w:r>
        <w:rPr>
          <w:rFonts w:asciiTheme="majorBidi" w:hAnsiTheme="majorBidi" w:cstheme="majorBidi"/>
          <w:bCs/>
          <w:sz w:val="28"/>
          <w:szCs w:val="28"/>
          <w:lang w:val="uk-UA"/>
        </w:rPr>
        <w:t xml:space="preserve"> можна перефразувати як довшу </w:t>
      </w:r>
      <w:proofErr w:type="spellStart"/>
      <w:r>
        <w:rPr>
          <w:rFonts w:asciiTheme="majorBidi" w:hAnsiTheme="majorBidi" w:cstheme="majorBidi"/>
          <w:bCs/>
          <w:sz w:val="28"/>
          <w:szCs w:val="28"/>
          <w:lang w:val="uk-UA"/>
        </w:rPr>
        <w:t>постмодифікуючу</w:t>
      </w:r>
      <w:proofErr w:type="spellEnd"/>
      <w:r>
        <w:rPr>
          <w:rFonts w:asciiTheme="majorBidi" w:hAnsiTheme="majorBidi" w:cstheme="majorBidi"/>
          <w:bCs/>
          <w:sz w:val="28"/>
          <w:szCs w:val="28"/>
          <w:lang w:val="uk-UA"/>
        </w:rPr>
        <w:t xml:space="preserve"> відносну пропозицію» [6]</w:t>
      </w:r>
    </w:p>
    <w:p w:rsidR="000B526D" w:rsidRDefault="000B526D" w:rsidP="000B526D">
      <w:pPr>
        <w:spacing w:line="360" w:lineRule="auto"/>
        <w:ind w:firstLine="708"/>
        <w:jc w:val="both"/>
        <w:rPr>
          <w:rFonts w:asciiTheme="majorBidi" w:hAnsiTheme="majorBidi" w:cstheme="majorBidi"/>
          <w:bCs/>
          <w:sz w:val="28"/>
          <w:szCs w:val="28"/>
          <w:lang w:val="uk-UA"/>
        </w:rPr>
      </w:pPr>
      <w:proofErr w:type="spellStart"/>
      <w:r>
        <w:rPr>
          <w:rFonts w:asciiTheme="majorBidi" w:hAnsiTheme="majorBidi" w:cstheme="majorBidi"/>
          <w:bCs/>
          <w:sz w:val="28"/>
          <w:szCs w:val="28"/>
          <w:lang w:val="uk-UA"/>
        </w:rPr>
        <w:t>Андреас</w:t>
      </w:r>
      <w:proofErr w:type="spellEnd"/>
      <w:r>
        <w:rPr>
          <w:rFonts w:asciiTheme="majorBidi" w:hAnsiTheme="majorBidi" w:cstheme="majorBidi"/>
          <w:bCs/>
          <w:sz w:val="28"/>
          <w:szCs w:val="28"/>
          <w:lang w:val="uk-UA"/>
        </w:rPr>
        <w:t xml:space="preserve"> Х. </w:t>
      </w:r>
      <w:proofErr w:type="spellStart"/>
      <w:r>
        <w:rPr>
          <w:rFonts w:asciiTheme="majorBidi" w:hAnsiTheme="majorBidi" w:cstheme="majorBidi"/>
          <w:bCs/>
          <w:sz w:val="28"/>
          <w:szCs w:val="28"/>
          <w:lang w:val="uk-UA"/>
        </w:rPr>
        <w:t>Юкер</w:t>
      </w:r>
      <w:proofErr w:type="spellEnd"/>
      <w:r>
        <w:rPr>
          <w:rFonts w:asciiTheme="majorBidi" w:hAnsiTheme="majorBidi" w:cstheme="majorBidi"/>
          <w:bCs/>
          <w:sz w:val="28"/>
          <w:szCs w:val="28"/>
          <w:lang w:val="uk-UA"/>
        </w:rPr>
        <w:t xml:space="preserve"> у своїй книзі </w:t>
      </w:r>
      <w:r>
        <w:rPr>
          <w:rFonts w:asciiTheme="majorBidi" w:hAnsiTheme="majorBidi" w:cstheme="majorBidi"/>
          <w:bCs/>
          <w:i/>
          <w:sz w:val="28"/>
          <w:szCs w:val="28"/>
          <w:lang w:val="uk-UA"/>
        </w:rPr>
        <w:t>Соціальна стилістика: синтаксичні варіації в британських газетах</w:t>
      </w:r>
      <w:r>
        <w:rPr>
          <w:rFonts w:asciiTheme="majorBidi" w:hAnsiTheme="majorBidi" w:cstheme="majorBidi"/>
          <w:bCs/>
          <w:sz w:val="28"/>
          <w:szCs w:val="28"/>
          <w:lang w:val="uk-UA"/>
        </w:rPr>
        <w:t xml:space="preserve"> знайшов певний взаємозв'язок між попередніми модифікаторами та з'єднаннями.</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Попередні </w:t>
      </w:r>
      <w:proofErr w:type="spellStart"/>
      <w:r>
        <w:rPr>
          <w:rFonts w:asciiTheme="majorBidi" w:hAnsiTheme="majorBidi" w:cstheme="majorBidi"/>
          <w:bCs/>
          <w:sz w:val="28"/>
          <w:szCs w:val="28"/>
          <w:lang w:val="uk-UA"/>
        </w:rPr>
        <w:t>модифікуючі</w:t>
      </w:r>
      <w:proofErr w:type="spellEnd"/>
      <w:r>
        <w:rPr>
          <w:rFonts w:asciiTheme="majorBidi" w:hAnsiTheme="majorBidi" w:cstheme="majorBidi"/>
          <w:bCs/>
          <w:sz w:val="28"/>
          <w:szCs w:val="28"/>
          <w:lang w:val="uk-UA"/>
        </w:rPr>
        <w:t xml:space="preserve"> елементи в позиції </w:t>
      </w:r>
      <w:proofErr w:type="spellStart"/>
      <w:r>
        <w:rPr>
          <w:rFonts w:asciiTheme="majorBidi" w:hAnsiTheme="majorBidi" w:cstheme="majorBidi"/>
          <w:bCs/>
          <w:sz w:val="28"/>
          <w:szCs w:val="28"/>
          <w:lang w:val="uk-UA"/>
        </w:rPr>
        <w:t>передзаголовка</w:t>
      </w:r>
      <w:proofErr w:type="spellEnd"/>
      <w:r>
        <w:rPr>
          <w:rFonts w:asciiTheme="majorBidi" w:hAnsiTheme="majorBidi" w:cstheme="majorBidi"/>
          <w:bCs/>
          <w:sz w:val="28"/>
          <w:szCs w:val="28"/>
          <w:lang w:val="uk-UA"/>
        </w:rPr>
        <w:t xml:space="preserve"> часто використовуються як </w:t>
      </w:r>
      <w:proofErr w:type="spellStart"/>
      <w:r>
        <w:rPr>
          <w:rFonts w:asciiTheme="majorBidi" w:hAnsiTheme="majorBidi" w:cstheme="majorBidi"/>
          <w:bCs/>
          <w:sz w:val="28"/>
          <w:szCs w:val="28"/>
          <w:lang w:val="uk-UA"/>
        </w:rPr>
        <w:t>кваліфікатори</w:t>
      </w:r>
      <w:proofErr w:type="spellEnd"/>
      <w:r>
        <w:rPr>
          <w:rFonts w:asciiTheme="majorBidi" w:hAnsiTheme="majorBidi" w:cstheme="majorBidi"/>
          <w:bCs/>
          <w:sz w:val="28"/>
          <w:szCs w:val="28"/>
          <w:lang w:val="uk-UA"/>
        </w:rPr>
        <w:t>, що означає, що вони обмежують посилання на заголовок іменної фрази підмножиною того, що вона позначає. У багатьох випадках результуючий вираз досить постійний і використовується регулярно.</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lastRenderedPageBreak/>
        <w:t>Зрештою, значення комбінованого виразу може відрізнятись від значення, яке виводиться із значень його складових. У цьому випадку часто використовується термін "з'єднання" або "номінальне з'єднання".</w:t>
      </w:r>
    </w:p>
    <w:p w:rsidR="000B526D" w:rsidRDefault="000B526D" w:rsidP="000B526D">
      <w:pPr>
        <w:spacing w:line="360" w:lineRule="auto"/>
        <w:jc w:val="both"/>
        <w:rPr>
          <w:rFonts w:asciiTheme="majorBidi" w:hAnsiTheme="majorBidi" w:cstheme="majorBidi"/>
          <w:bCs/>
          <w:i/>
          <w:sz w:val="28"/>
          <w:szCs w:val="28"/>
          <w:lang w:val="uk-UA"/>
        </w:rPr>
      </w:pPr>
      <w:r>
        <w:rPr>
          <w:rFonts w:asciiTheme="majorBidi" w:hAnsiTheme="majorBidi" w:cstheme="majorBidi"/>
          <w:bCs/>
          <w:i/>
          <w:sz w:val="28"/>
          <w:szCs w:val="28"/>
          <w:lang w:val="uk-UA"/>
        </w:rPr>
        <w:t>маяк - світлова музика</w:t>
      </w:r>
    </w:p>
    <w:p w:rsidR="000B526D" w:rsidRDefault="000B526D" w:rsidP="000B526D">
      <w:pPr>
        <w:spacing w:line="360" w:lineRule="auto"/>
        <w:jc w:val="both"/>
        <w:rPr>
          <w:rFonts w:asciiTheme="majorBidi" w:hAnsiTheme="majorBidi" w:cstheme="majorBidi"/>
          <w:bCs/>
          <w:i/>
          <w:sz w:val="28"/>
          <w:szCs w:val="28"/>
          <w:lang w:val="uk-UA"/>
        </w:rPr>
      </w:pPr>
      <w:r>
        <w:rPr>
          <w:rFonts w:asciiTheme="majorBidi" w:hAnsiTheme="majorBidi" w:cstheme="majorBidi"/>
          <w:bCs/>
          <w:i/>
          <w:sz w:val="28"/>
          <w:szCs w:val="28"/>
          <w:lang w:val="uk-UA"/>
        </w:rPr>
        <w:t>програмно - програмний варіант</w:t>
      </w:r>
    </w:p>
    <w:p w:rsidR="000B526D" w:rsidRDefault="000B526D" w:rsidP="000B526D">
      <w:pPr>
        <w:spacing w:line="360" w:lineRule="auto"/>
        <w:jc w:val="both"/>
        <w:rPr>
          <w:rFonts w:asciiTheme="majorBidi" w:hAnsiTheme="majorBidi" w:cstheme="majorBidi"/>
          <w:bCs/>
          <w:i/>
          <w:sz w:val="28"/>
          <w:szCs w:val="28"/>
          <w:lang w:val="uk-UA"/>
        </w:rPr>
      </w:pPr>
      <w:r>
        <w:rPr>
          <w:rFonts w:asciiTheme="majorBidi" w:hAnsiTheme="majorBidi" w:cstheme="majorBidi"/>
          <w:bCs/>
          <w:i/>
          <w:sz w:val="28"/>
          <w:szCs w:val="28"/>
          <w:lang w:val="uk-UA"/>
        </w:rPr>
        <w:t>чорний дрізд - чорний птах</w:t>
      </w:r>
    </w:p>
    <w:p w:rsidR="000B526D" w:rsidRDefault="000B526D" w:rsidP="000B526D">
      <w:pPr>
        <w:spacing w:line="360" w:lineRule="auto"/>
        <w:jc w:val="both"/>
        <w:rPr>
          <w:rFonts w:asciiTheme="majorBidi" w:hAnsiTheme="majorBidi" w:cstheme="majorBidi"/>
          <w:bCs/>
          <w:i/>
          <w:sz w:val="28"/>
          <w:szCs w:val="28"/>
          <w:lang w:val="uk-UA"/>
        </w:rPr>
      </w:pPr>
      <w:r>
        <w:rPr>
          <w:rFonts w:asciiTheme="majorBidi" w:hAnsiTheme="majorBidi" w:cstheme="majorBidi"/>
          <w:bCs/>
          <w:i/>
          <w:sz w:val="28"/>
          <w:szCs w:val="28"/>
          <w:lang w:val="uk-UA"/>
        </w:rPr>
        <w:t>темна кімната - темна кімната</w:t>
      </w:r>
    </w:p>
    <w:p w:rsidR="000B526D" w:rsidRDefault="000B526D" w:rsidP="000B526D">
      <w:pPr>
        <w:spacing w:line="360" w:lineRule="auto"/>
        <w:ind w:firstLine="506"/>
        <w:jc w:val="both"/>
        <w:rPr>
          <w:rFonts w:asciiTheme="majorBidi" w:hAnsiTheme="majorBidi" w:cstheme="majorBidi"/>
          <w:bCs/>
          <w:sz w:val="28"/>
          <w:szCs w:val="28"/>
        </w:rPr>
      </w:pPr>
      <w:r>
        <w:rPr>
          <w:rFonts w:asciiTheme="majorBidi" w:hAnsiTheme="majorBidi" w:cstheme="majorBidi"/>
          <w:bCs/>
          <w:sz w:val="28"/>
          <w:szCs w:val="28"/>
          <w:lang w:val="uk-UA"/>
        </w:rPr>
        <w:t xml:space="preserve">Перший елемент [наприклад, програмне забезпечення] у цих прикладах завжди є складовим, яке протиставляється другий елемент [наприклад, </w:t>
      </w:r>
      <w:proofErr w:type="spellStart"/>
      <w:r>
        <w:rPr>
          <w:rFonts w:asciiTheme="majorBidi" w:hAnsiTheme="majorBidi" w:cstheme="majorBidi"/>
          <w:bCs/>
          <w:sz w:val="28"/>
          <w:szCs w:val="28"/>
          <w:lang w:val="uk-UA"/>
        </w:rPr>
        <w:t>soft</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option</w:t>
      </w:r>
      <w:proofErr w:type="spellEnd"/>
      <w:r>
        <w:rPr>
          <w:rFonts w:asciiTheme="majorBidi" w:hAnsiTheme="majorBidi" w:cstheme="majorBidi"/>
          <w:bCs/>
          <w:sz w:val="28"/>
          <w:szCs w:val="28"/>
          <w:lang w:val="uk-UA"/>
        </w:rPr>
        <w:t xml:space="preserve">], який зазвичай не розглядається як з'єднання. У складових словах основна увага приділяється першому елементу, тоді як комбінації іменних фраз записуються як два слова» </w:t>
      </w:r>
      <w:r>
        <w:rPr>
          <w:rFonts w:asciiTheme="majorBidi" w:hAnsiTheme="majorBidi" w:cstheme="majorBidi"/>
          <w:bCs/>
          <w:sz w:val="28"/>
          <w:szCs w:val="28"/>
        </w:rPr>
        <w:t>[15</w:t>
      </w:r>
      <w:r>
        <w:rPr>
          <w:rFonts w:asciiTheme="majorBidi" w:hAnsiTheme="majorBidi" w:cstheme="majorBidi"/>
          <w:bCs/>
          <w:sz w:val="28"/>
          <w:szCs w:val="28"/>
          <w:lang w:val="uk-UA"/>
        </w:rPr>
        <w:t>, 67-69</w:t>
      </w:r>
      <w:r>
        <w:rPr>
          <w:rFonts w:asciiTheme="majorBidi" w:hAnsiTheme="majorBidi" w:cstheme="majorBidi"/>
          <w:bCs/>
          <w:sz w:val="28"/>
          <w:szCs w:val="28"/>
        </w:rPr>
        <w:t>]</w:t>
      </w:r>
    </w:p>
    <w:p w:rsidR="000B526D" w:rsidRDefault="000B526D" w:rsidP="000B526D">
      <w:pPr>
        <w:spacing w:line="360" w:lineRule="auto"/>
        <w:ind w:firstLine="506"/>
        <w:jc w:val="both"/>
        <w:rPr>
          <w:rFonts w:asciiTheme="majorBidi" w:hAnsiTheme="majorBidi" w:cstheme="majorBidi"/>
          <w:bCs/>
          <w:sz w:val="28"/>
          <w:szCs w:val="28"/>
          <w:lang w:val="uk-UA"/>
        </w:rPr>
      </w:pPr>
      <w:r>
        <w:rPr>
          <w:rFonts w:asciiTheme="majorBidi" w:hAnsiTheme="majorBidi" w:cstheme="majorBidi"/>
          <w:bCs/>
          <w:sz w:val="28"/>
          <w:szCs w:val="28"/>
          <w:lang w:val="uk-UA"/>
        </w:rPr>
        <w:t>Наведу приклади попередніх модифікаторів, деякі з літератури, а деякі ні, щоб краще зрозуміти застосування цієї частини мови.</w:t>
      </w:r>
    </w:p>
    <w:p w:rsidR="000B526D" w:rsidRDefault="000B526D" w:rsidP="000B526D">
      <w:pPr>
        <w:pStyle w:val="a4"/>
        <w:numPr>
          <w:ilvl w:val="0"/>
          <w:numId w:val="9"/>
        </w:numPr>
        <w:spacing w:line="360" w:lineRule="auto"/>
        <w:jc w:val="both"/>
        <w:rPr>
          <w:rFonts w:asciiTheme="majorBidi" w:hAnsiTheme="majorBidi" w:cstheme="majorBidi"/>
          <w:bCs/>
          <w:sz w:val="28"/>
          <w:szCs w:val="28"/>
          <w:lang w:val="uk-UA"/>
        </w:rPr>
      </w:pPr>
      <w:r>
        <w:rPr>
          <w:rFonts w:asciiTheme="majorBidi" w:hAnsiTheme="majorBidi" w:cstheme="majorBidi"/>
          <w:bCs/>
          <w:i/>
          <w:sz w:val="28"/>
          <w:szCs w:val="28"/>
          <w:lang w:val="uk-UA"/>
        </w:rPr>
        <w:t>Наступного</w:t>
      </w:r>
      <w:r>
        <w:rPr>
          <w:rFonts w:asciiTheme="majorBidi" w:hAnsiTheme="majorBidi" w:cstheme="majorBidi"/>
          <w:bCs/>
          <w:sz w:val="28"/>
          <w:szCs w:val="28"/>
          <w:lang w:val="uk-UA"/>
        </w:rPr>
        <w:t xml:space="preserve"> ранку </w:t>
      </w:r>
      <w:proofErr w:type="spellStart"/>
      <w:r>
        <w:rPr>
          <w:rFonts w:asciiTheme="majorBidi" w:hAnsiTheme="majorBidi" w:cstheme="majorBidi"/>
          <w:bCs/>
          <w:sz w:val="28"/>
          <w:szCs w:val="28"/>
          <w:lang w:val="uk-UA"/>
        </w:rPr>
        <w:t>Лонсдейл</w:t>
      </w:r>
      <w:proofErr w:type="spellEnd"/>
      <w:r>
        <w:rPr>
          <w:rFonts w:asciiTheme="majorBidi" w:hAnsiTheme="majorBidi" w:cstheme="majorBidi"/>
          <w:bCs/>
          <w:sz w:val="28"/>
          <w:szCs w:val="28"/>
          <w:lang w:val="uk-UA"/>
        </w:rPr>
        <w:t xml:space="preserve"> був помічений </w:t>
      </w:r>
      <w:proofErr w:type="spellStart"/>
      <w:r>
        <w:rPr>
          <w:rFonts w:asciiTheme="majorBidi" w:hAnsiTheme="majorBidi" w:cstheme="majorBidi"/>
          <w:bCs/>
          <w:sz w:val="28"/>
          <w:szCs w:val="28"/>
          <w:lang w:val="uk-UA"/>
        </w:rPr>
        <w:t>виходячим</w:t>
      </w:r>
      <w:proofErr w:type="spellEnd"/>
      <w:r>
        <w:rPr>
          <w:rFonts w:asciiTheme="majorBidi" w:hAnsiTheme="majorBidi" w:cstheme="majorBidi"/>
          <w:bCs/>
          <w:sz w:val="28"/>
          <w:szCs w:val="28"/>
          <w:lang w:val="uk-UA"/>
        </w:rPr>
        <w:t xml:space="preserve"> з </w:t>
      </w:r>
      <w:r>
        <w:rPr>
          <w:rFonts w:asciiTheme="majorBidi" w:hAnsiTheme="majorBidi" w:cstheme="majorBidi"/>
          <w:bCs/>
          <w:i/>
          <w:sz w:val="28"/>
          <w:szCs w:val="28"/>
          <w:lang w:val="uk-UA"/>
        </w:rPr>
        <w:t>неподалік</w:t>
      </w:r>
      <w:r>
        <w:rPr>
          <w:rFonts w:asciiTheme="majorBidi" w:hAnsiTheme="majorBidi" w:cstheme="majorBidi"/>
          <w:bCs/>
          <w:sz w:val="28"/>
          <w:szCs w:val="28"/>
          <w:lang w:val="uk-UA"/>
        </w:rPr>
        <w:t xml:space="preserve"> житловий будинок.</w:t>
      </w:r>
    </w:p>
    <w:p w:rsidR="000B526D" w:rsidRDefault="000B526D" w:rsidP="000B526D">
      <w:pPr>
        <w:pStyle w:val="a4"/>
        <w:numPr>
          <w:ilvl w:val="0"/>
          <w:numId w:val="9"/>
        </w:numPr>
        <w:spacing w:line="360" w:lineRule="auto"/>
        <w:jc w:val="both"/>
        <w:rPr>
          <w:rFonts w:asciiTheme="majorBidi" w:hAnsiTheme="majorBidi" w:cstheme="majorBidi"/>
          <w:bCs/>
          <w:sz w:val="28"/>
          <w:szCs w:val="28"/>
          <w:lang w:val="uk-UA"/>
        </w:rPr>
      </w:pPr>
      <w:proofErr w:type="spellStart"/>
      <w:r>
        <w:rPr>
          <w:rFonts w:asciiTheme="majorBidi" w:hAnsiTheme="majorBidi" w:cstheme="majorBidi"/>
          <w:bCs/>
          <w:sz w:val="28"/>
          <w:szCs w:val="28"/>
          <w:lang w:val="uk-UA"/>
        </w:rPr>
        <w:t>„Справді</w:t>
      </w:r>
      <w:proofErr w:type="spellEnd"/>
      <w:r>
        <w:rPr>
          <w:rFonts w:asciiTheme="majorBidi" w:hAnsiTheme="majorBidi" w:cstheme="majorBidi"/>
          <w:bCs/>
          <w:sz w:val="28"/>
          <w:szCs w:val="28"/>
          <w:lang w:val="uk-UA"/>
        </w:rPr>
        <w:t xml:space="preserve">, це </w:t>
      </w:r>
      <w:r>
        <w:rPr>
          <w:rFonts w:asciiTheme="majorBidi" w:hAnsiTheme="majorBidi" w:cstheme="majorBidi"/>
          <w:bCs/>
          <w:i/>
          <w:sz w:val="28"/>
          <w:szCs w:val="28"/>
          <w:lang w:val="uk-UA"/>
        </w:rPr>
        <w:t>банальність</w:t>
      </w:r>
      <w:r>
        <w:rPr>
          <w:rFonts w:asciiTheme="majorBidi" w:hAnsiTheme="majorBidi" w:cstheme="majorBidi"/>
          <w:bCs/>
          <w:sz w:val="28"/>
          <w:szCs w:val="28"/>
          <w:lang w:val="uk-UA"/>
        </w:rPr>
        <w:t xml:space="preserve"> спостереження, що </w:t>
      </w:r>
      <w:r>
        <w:rPr>
          <w:rFonts w:asciiTheme="majorBidi" w:hAnsiTheme="majorBidi" w:cstheme="majorBidi"/>
          <w:bCs/>
          <w:i/>
          <w:sz w:val="28"/>
          <w:szCs w:val="28"/>
          <w:lang w:val="uk-UA"/>
        </w:rPr>
        <w:t>справді</w:t>
      </w:r>
      <w:r>
        <w:rPr>
          <w:rFonts w:asciiTheme="majorBidi" w:hAnsiTheme="majorBidi" w:cstheme="majorBidi"/>
          <w:bCs/>
          <w:sz w:val="28"/>
          <w:szCs w:val="28"/>
          <w:lang w:val="uk-UA"/>
        </w:rPr>
        <w:t xml:space="preserve"> </w:t>
      </w:r>
      <w:r>
        <w:rPr>
          <w:rFonts w:asciiTheme="majorBidi" w:hAnsiTheme="majorBidi" w:cstheme="majorBidi"/>
          <w:bCs/>
          <w:i/>
          <w:sz w:val="28"/>
          <w:szCs w:val="28"/>
          <w:lang w:val="uk-UA"/>
        </w:rPr>
        <w:t>розумний</w:t>
      </w:r>
      <w:r>
        <w:rPr>
          <w:rFonts w:asciiTheme="majorBidi" w:hAnsiTheme="majorBidi" w:cstheme="majorBidi"/>
          <w:bCs/>
          <w:sz w:val="28"/>
          <w:szCs w:val="28"/>
          <w:lang w:val="uk-UA"/>
        </w:rPr>
        <w:t xml:space="preserve"> молоді мало допомагає </w:t>
      </w:r>
      <w:r>
        <w:rPr>
          <w:rFonts w:asciiTheme="majorBidi" w:hAnsiTheme="majorBidi" w:cstheme="majorBidi"/>
          <w:bCs/>
          <w:i/>
          <w:sz w:val="28"/>
          <w:szCs w:val="28"/>
          <w:lang w:val="uk-UA"/>
        </w:rPr>
        <w:t>середній</w:t>
      </w:r>
      <w:r>
        <w:rPr>
          <w:rFonts w:asciiTheme="majorBidi" w:hAnsiTheme="majorBidi" w:cstheme="majorBidi"/>
          <w:bCs/>
          <w:sz w:val="28"/>
          <w:szCs w:val="28"/>
          <w:lang w:val="uk-UA"/>
        </w:rPr>
        <w:t xml:space="preserve"> вища освіта» (Х.Л. </w:t>
      </w:r>
      <w:proofErr w:type="spellStart"/>
      <w:r>
        <w:rPr>
          <w:rFonts w:asciiTheme="majorBidi" w:hAnsiTheme="majorBidi" w:cstheme="majorBidi"/>
          <w:bCs/>
          <w:sz w:val="28"/>
          <w:szCs w:val="28"/>
          <w:lang w:val="uk-UA"/>
        </w:rPr>
        <w:t>Менкен</w:t>
      </w:r>
      <w:proofErr w:type="spellEnd"/>
      <w:r>
        <w:rPr>
          <w:rFonts w:asciiTheme="majorBidi" w:hAnsiTheme="majorBidi" w:cstheme="majorBidi"/>
          <w:bCs/>
          <w:sz w:val="28"/>
          <w:szCs w:val="28"/>
          <w:lang w:val="uk-UA"/>
        </w:rPr>
        <w:t>).</w:t>
      </w:r>
    </w:p>
    <w:p w:rsidR="000B526D" w:rsidRDefault="000B526D" w:rsidP="000B526D">
      <w:pPr>
        <w:pStyle w:val="a4"/>
        <w:numPr>
          <w:ilvl w:val="0"/>
          <w:numId w:val="9"/>
        </w:numPr>
        <w:spacing w:line="360" w:lineRule="auto"/>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Нам сподобалося </w:t>
      </w:r>
      <w:r>
        <w:rPr>
          <w:rFonts w:asciiTheme="majorBidi" w:hAnsiTheme="majorBidi" w:cstheme="majorBidi"/>
          <w:bCs/>
          <w:i/>
          <w:sz w:val="28"/>
          <w:szCs w:val="28"/>
          <w:lang w:val="uk-UA"/>
        </w:rPr>
        <w:t>надзвичайно різноманітний</w:t>
      </w:r>
      <w:r>
        <w:rPr>
          <w:rFonts w:asciiTheme="majorBidi" w:hAnsiTheme="majorBidi" w:cstheme="majorBidi"/>
          <w:bCs/>
          <w:sz w:val="28"/>
          <w:szCs w:val="28"/>
          <w:lang w:val="uk-UA"/>
        </w:rPr>
        <w:t xml:space="preserve"> і </w:t>
      </w:r>
      <w:r>
        <w:rPr>
          <w:rFonts w:asciiTheme="majorBidi" w:hAnsiTheme="majorBidi" w:cstheme="majorBidi"/>
          <w:bCs/>
          <w:i/>
          <w:sz w:val="28"/>
          <w:szCs w:val="28"/>
          <w:lang w:val="uk-UA"/>
        </w:rPr>
        <w:t>незмінно добре</w:t>
      </w:r>
      <w:r>
        <w:rPr>
          <w:rFonts w:asciiTheme="majorBidi" w:hAnsiTheme="majorBidi" w:cstheme="majorBidi"/>
          <w:bCs/>
          <w:sz w:val="28"/>
          <w:szCs w:val="28"/>
          <w:lang w:val="uk-UA"/>
        </w:rPr>
        <w:t xml:space="preserve"> спектаклі у цьому театрі.</w:t>
      </w:r>
    </w:p>
    <w:p w:rsidR="000B526D" w:rsidRDefault="000B526D" w:rsidP="000B526D">
      <w:pPr>
        <w:pStyle w:val="a4"/>
        <w:numPr>
          <w:ilvl w:val="0"/>
          <w:numId w:val="9"/>
        </w:numPr>
        <w:spacing w:line="360" w:lineRule="auto"/>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"Дорога погіршилася, доки стала нагадувати </w:t>
      </w:r>
      <w:r>
        <w:rPr>
          <w:rFonts w:asciiTheme="majorBidi" w:hAnsiTheme="majorBidi" w:cstheme="majorBidi"/>
          <w:bCs/>
          <w:i/>
          <w:sz w:val="28"/>
          <w:szCs w:val="28"/>
          <w:lang w:val="uk-UA"/>
        </w:rPr>
        <w:t>випадково викинутий</w:t>
      </w:r>
      <w:r>
        <w:rPr>
          <w:rFonts w:asciiTheme="majorBidi" w:hAnsiTheme="majorBidi" w:cstheme="majorBidi"/>
          <w:bCs/>
          <w:sz w:val="28"/>
          <w:szCs w:val="28"/>
          <w:lang w:val="uk-UA"/>
        </w:rPr>
        <w:t xml:space="preserve"> слід </w:t>
      </w:r>
      <w:r>
        <w:rPr>
          <w:rFonts w:asciiTheme="majorBidi" w:hAnsiTheme="majorBidi" w:cstheme="majorBidi"/>
          <w:bCs/>
          <w:i/>
          <w:sz w:val="28"/>
          <w:szCs w:val="28"/>
          <w:lang w:val="uk-UA"/>
        </w:rPr>
        <w:t>великий і гострий</w:t>
      </w:r>
      <w:r>
        <w:rPr>
          <w:rFonts w:asciiTheme="majorBidi" w:hAnsiTheme="majorBidi" w:cstheme="majorBidi"/>
          <w:bCs/>
          <w:sz w:val="28"/>
          <w:szCs w:val="28"/>
          <w:lang w:val="uk-UA"/>
        </w:rPr>
        <w:t xml:space="preserve"> каміння.</w:t>
      </w:r>
    </w:p>
    <w:p w:rsidR="000B526D" w:rsidRDefault="000B526D" w:rsidP="000B526D">
      <w:pPr>
        <w:pStyle w:val="a4"/>
        <w:numPr>
          <w:ilvl w:val="0"/>
          <w:numId w:val="9"/>
        </w:numPr>
        <w:spacing w:line="360" w:lineRule="auto"/>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"Проблема не тільки в наших </w:t>
      </w:r>
      <w:r>
        <w:rPr>
          <w:rFonts w:asciiTheme="majorBidi" w:hAnsiTheme="majorBidi" w:cstheme="majorBidi"/>
          <w:bCs/>
          <w:i/>
          <w:sz w:val="28"/>
          <w:szCs w:val="28"/>
          <w:lang w:val="uk-UA"/>
        </w:rPr>
        <w:t>наркоман</w:t>
      </w:r>
      <w:r>
        <w:rPr>
          <w:rFonts w:asciiTheme="majorBidi" w:hAnsiTheme="majorBidi" w:cstheme="majorBidi"/>
          <w:bCs/>
          <w:sz w:val="28"/>
          <w:szCs w:val="28"/>
          <w:lang w:val="uk-UA"/>
        </w:rPr>
        <w:t xml:space="preserve"> поведінка; це те, що є інший </w:t>
      </w:r>
      <w:r>
        <w:rPr>
          <w:rFonts w:asciiTheme="majorBidi" w:hAnsiTheme="majorBidi" w:cstheme="majorBidi"/>
          <w:bCs/>
          <w:i/>
          <w:sz w:val="28"/>
          <w:szCs w:val="28"/>
          <w:lang w:val="uk-UA"/>
        </w:rPr>
        <w:t>енергія</w:t>
      </w:r>
      <w:r>
        <w:rPr>
          <w:rFonts w:asciiTheme="majorBidi" w:hAnsiTheme="majorBidi" w:cstheme="majorBidi"/>
          <w:bCs/>
          <w:sz w:val="28"/>
          <w:szCs w:val="28"/>
          <w:lang w:val="uk-UA"/>
        </w:rPr>
        <w:t xml:space="preserve"> наркоман по сусідству з </w:t>
      </w:r>
      <w:r>
        <w:rPr>
          <w:rFonts w:asciiTheme="majorBidi" w:hAnsiTheme="majorBidi" w:cstheme="majorBidi"/>
          <w:bCs/>
          <w:i/>
          <w:sz w:val="28"/>
          <w:szCs w:val="28"/>
          <w:lang w:val="uk-UA"/>
        </w:rPr>
        <w:t>зростаючим</w:t>
      </w:r>
      <w:r>
        <w:rPr>
          <w:rFonts w:asciiTheme="majorBidi" w:hAnsiTheme="majorBidi" w:cstheme="majorBidi"/>
          <w:bCs/>
          <w:sz w:val="28"/>
          <w:szCs w:val="28"/>
          <w:lang w:val="uk-UA"/>
        </w:rPr>
        <w:t xml:space="preserve"> звичка - Китай »(Шульц 2010).</w:t>
      </w:r>
    </w:p>
    <w:p w:rsidR="000B526D" w:rsidRDefault="000B526D" w:rsidP="000B526D">
      <w:pPr>
        <w:pStyle w:val="a4"/>
        <w:numPr>
          <w:ilvl w:val="0"/>
          <w:numId w:val="9"/>
        </w:numPr>
        <w:spacing w:line="360" w:lineRule="auto"/>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“Юнкерс був </w:t>
      </w:r>
      <w:r>
        <w:rPr>
          <w:rFonts w:asciiTheme="majorBidi" w:hAnsiTheme="majorBidi" w:cstheme="majorBidi"/>
          <w:bCs/>
          <w:i/>
          <w:sz w:val="28"/>
          <w:szCs w:val="28"/>
          <w:lang w:val="uk-UA"/>
        </w:rPr>
        <w:t xml:space="preserve">найелегантнішим, найсучаснішим, енергійнішим, у міру ввічливим місцем </w:t>
      </w:r>
      <w:r>
        <w:rPr>
          <w:rFonts w:asciiTheme="majorBidi" w:hAnsiTheme="majorBidi" w:cstheme="majorBidi"/>
          <w:bCs/>
          <w:sz w:val="28"/>
          <w:szCs w:val="28"/>
          <w:lang w:val="uk-UA"/>
        </w:rPr>
        <w:t>в Айові» (</w:t>
      </w:r>
      <w:proofErr w:type="spellStart"/>
      <w:r>
        <w:rPr>
          <w:rFonts w:asciiTheme="majorBidi" w:hAnsiTheme="majorBidi" w:cstheme="majorBidi"/>
          <w:bCs/>
          <w:sz w:val="28"/>
          <w:szCs w:val="28"/>
          <w:lang w:val="uk-UA"/>
        </w:rPr>
        <w:t>Брайсон</w:t>
      </w:r>
      <w:proofErr w:type="spellEnd"/>
      <w:r>
        <w:rPr>
          <w:rFonts w:asciiTheme="majorBidi" w:hAnsiTheme="majorBidi" w:cstheme="majorBidi"/>
          <w:bCs/>
          <w:sz w:val="28"/>
          <w:szCs w:val="28"/>
          <w:lang w:val="uk-UA"/>
        </w:rPr>
        <w:t xml:space="preserve"> 2006).</w:t>
      </w:r>
    </w:p>
    <w:p w:rsidR="000B526D" w:rsidRDefault="000B526D" w:rsidP="000B526D">
      <w:pPr>
        <w:spacing w:line="360" w:lineRule="auto"/>
        <w:ind w:firstLine="506"/>
        <w:jc w:val="both"/>
        <w:rPr>
          <w:rFonts w:asciiTheme="majorBidi" w:hAnsiTheme="majorBidi" w:cstheme="majorBidi"/>
          <w:bCs/>
          <w:sz w:val="28"/>
          <w:szCs w:val="28"/>
        </w:rPr>
      </w:pPr>
      <w:r>
        <w:rPr>
          <w:rFonts w:asciiTheme="majorBidi" w:hAnsiTheme="majorBidi" w:cstheme="majorBidi"/>
          <w:bCs/>
          <w:sz w:val="28"/>
          <w:szCs w:val="28"/>
          <w:lang w:val="uk-UA"/>
        </w:rPr>
        <w:lastRenderedPageBreak/>
        <w:t xml:space="preserve">Дослідження когнітивно-семантичних параметрів іменної фрази (ІФ) неминуче призводять до виявлення особливої </w:t>
      </w:r>
      <w:proofErr w:type="spellStart"/>
      <w:r>
        <w:rPr>
          <w:rFonts w:asciiTheme="majorBidi" w:hAnsiTheme="majorBidi" w:cstheme="majorBidi"/>
          <w:bCs/>
          <w:sz w:val="28"/>
          <w:szCs w:val="28"/>
          <w:lang w:val="uk-UA"/>
        </w:rPr>
        <w:t>​​ролі</w:t>
      </w:r>
      <w:proofErr w:type="spellEnd"/>
      <w:r>
        <w:rPr>
          <w:rFonts w:asciiTheme="majorBidi" w:hAnsiTheme="majorBidi" w:cstheme="majorBidi"/>
          <w:bCs/>
          <w:sz w:val="28"/>
          <w:szCs w:val="28"/>
          <w:lang w:val="uk-UA"/>
        </w:rPr>
        <w:t xml:space="preserve"> прикметників, які виступають як модифікатори властивостей об'єктів, явищ та ідей, що позначаються іменником, яке є її вершиною. Існуючі традиційні семантичні класифікації прикметників як слів певного лексико-граматичного розряду не дозволяють з достатньою повнотою описати когнітивні процеси, що виникають при поєднанні смислів усередині іменної групи. </w:t>
      </w:r>
      <w:proofErr w:type="spellStart"/>
      <w:r>
        <w:rPr>
          <w:rFonts w:asciiTheme="majorBidi" w:hAnsiTheme="majorBidi" w:cstheme="majorBidi"/>
          <w:bCs/>
          <w:sz w:val="28"/>
          <w:szCs w:val="28"/>
        </w:rPr>
        <w:t>Усі</w:t>
      </w:r>
      <w:proofErr w:type="spellEnd"/>
      <w:r>
        <w:rPr>
          <w:rFonts w:asciiTheme="majorBidi" w:hAnsiTheme="majorBidi" w:cstheme="majorBidi"/>
          <w:bCs/>
          <w:sz w:val="28"/>
          <w:szCs w:val="28"/>
        </w:rPr>
        <w:t xml:space="preserve"> вони </w:t>
      </w:r>
      <w:proofErr w:type="spellStart"/>
      <w:r>
        <w:rPr>
          <w:rFonts w:asciiTheme="majorBidi" w:hAnsiTheme="majorBidi" w:cstheme="majorBidi"/>
          <w:bCs/>
          <w:sz w:val="28"/>
          <w:szCs w:val="28"/>
        </w:rPr>
        <w:t>представляють</w:t>
      </w:r>
      <w:proofErr w:type="spellEnd"/>
      <w:r>
        <w:rPr>
          <w:rFonts w:asciiTheme="majorBidi" w:hAnsiTheme="majorBidi" w:cstheme="majorBidi"/>
          <w:bCs/>
          <w:sz w:val="28"/>
          <w:szCs w:val="28"/>
        </w:rPr>
        <w:t xml:space="preserve"> семантику </w:t>
      </w:r>
      <w:proofErr w:type="spellStart"/>
      <w:r>
        <w:rPr>
          <w:rFonts w:asciiTheme="majorBidi" w:hAnsiTheme="majorBidi" w:cstheme="majorBidi"/>
          <w:bCs/>
          <w:sz w:val="28"/>
          <w:szCs w:val="28"/>
        </w:rPr>
        <w:t>прикметників</w:t>
      </w:r>
      <w:proofErr w:type="spellEnd"/>
      <w:r>
        <w:rPr>
          <w:rFonts w:asciiTheme="majorBidi" w:hAnsiTheme="majorBidi" w:cstheme="majorBidi"/>
          <w:bCs/>
          <w:sz w:val="28"/>
          <w:szCs w:val="28"/>
        </w:rPr>
        <w:t xml:space="preserve"> у </w:t>
      </w:r>
      <w:proofErr w:type="gramStart"/>
      <w:r>
        <w:rPr>
          <w:rFonts w:asciiTheme="majorBidi" w:hAnsiTheme="majorBidi" w:cstheme="majorBidi"/>
          <w:bCs/>
          <w:sz w:val="28"/>
          <w:szCs w:val="28"/>
        </w:rPr>
        <w:t>чистому</w:t>
      </w:r>
      <w:proofErr w:type="gramEnd"/>
      <w:r>
        <w:rPr>
          <w:rFonts w:asciiTheme="majorBidi" w:hAnsiTheme="majorBidi" w:cstheme="majorBidi"/>
          <w:bCs/>
          <w:sz w:val="28"/>
          <w:szCs w:val="28"/>
        </w:rPr>
        <w:t xml:space="preserve"> </w:t>
      </w:r>
      <w:proofErr w:type="spellStart"/>
      <w:r>
        <w:rPr>
          <w:rFonts w:asciiTheme="majorBidi" w:hAnsiTheme="majorBidi" w:cstheme="majorBidi"/>
          <w:bCs/>
          <w:sz w:val="28"/>
          <w:szCs w:val="28"/>
        </w:rPr>
        <w:t>вигляді</w:t>
      </w:r>
      <w:proofErr w:type="spellEnd"/>
      <w:r>
        <w:rPr>
          <w:rFonts w:asciiTheme="majorBidi" w:hAnsiTheme="majorBidi" w:cstheme="majorBidi"/>
          <w:bCs/>
          <w:sz w:val="28"/>
          <w:szCs w:val="28"/>
        </w:rPr>
        <w:t xml:space="preserve">, не </w:t>
      </w:r>
      <w:proofErr w:type="spellStart"/>
      <w:r>
        <w:rPr>
          <w:rFonts w:asciiTheme="majorBidi" w:hAnsiTheme="majorBidi" w:cstheme="majorBidi"/>
          <w:bCs/>
          <w:sz w:val="28"/>
          <w:szCs w:val="28"/>
        </w:rPr>
        <w:t>враховуючи</w:t>
      </w:r>
      <w:proofErr w:type="spellEnd"/>
      <w:r>
        <w:rPr>
          <w:rFonts w:asciiTheme="majorBidi" w:hAnsiTheme="majorBidi" w:cstheme="majorBidi"/>
          <w:bCs/>
          <w:sz w:val="28"/>
          <w:szCs w:val="28"/>
        </w:rPr>
        <w:t xml:space="preserve"> таких </w:t>
      </w:r>
      <w:proofErr w:type="spellStart"/>
      <w:r>
        <w:rPr>
          <w:rFonts w:asciiTheme="majorBidi" w:hAnsiTheme="majorBidi" w:cstheme="majorBidi"/>
          <w:bCs/>
          <w:sz w:val="28"/>
          <w:szCs w:val="28"/>
        </w:rPr>
        <w:t>когнітивних</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процесів</w:t>
      </w:r>
      <w:proofErr w:type="spellEnd"/>
      <w:r>
        <w:rPr>
          <w:rFonts w:asciiTheme="majorBidi" w:hAnsiTheme="majorBidi" w:cstheme="majorBidi"/>
          <w:bCs/>
          <w:sz w:val="28"/>
          <w:szCs w:val="28"/>
        </w:rPr>
        <w:t xml:space="preserve">, як, </w:t>
      </w:r>
      <w:proofErr w:type="spellStart"/>
      <w:r>
        <w:rPr>
          <w:rFonts w:asciiTheme="majorBidi" w:hAnsiTheme="majorBidi" w:cstheme="majorBidi"/>
          <w:bCs/>
          <w:sz w:val="28"/>
          <w:szCs w:val="28"/>
        </w:rPr>
        <w:t>наприклад</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блендинг</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інференція</w:t>
      </w:r>
      <w:proofErr w:type="spellEnd"/>
      <w:r>
        <w:rPr>
          <w:rFonts w:asciiTheme="majorBidi" w:hAnsiTheme="majorBidi" w:cstheme="majorBidi"/>
          <w:bCs/>
          <w:sz w:val="28"/>
          <w:szCs w:val="28"/>
        </w:rPr>
        <w:t xml:space="preserve"> та </w:t>
      </w:r>
      <w:proofErr w:type="spellStart"/>
      <w:r>
        <w:rPr>
          <w:rFonts w:asciiTheme="majorBidi" w:hAnsiTheme="majorBidi" w:cstheme="majorBidi"/>
          <w:bCs/>
          <w:sz w:val="28"/>
          <w:szCs w:val="28"/>
        </w:rPr>
        <w:t>переосмислення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що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відбуваються</w:t>
      </w:r>
      <w:proofErr w:type="spellEnd"/>
      <w:r>
        <w:rPr>
          <w:rFonts w:asciiTheme="majorBidi" w:hAnsiTheme="majorBidi" w:cstheme="majorBidi"/>
          <w:bCs/>
          <w:sz w:val="28"/>
          <w:szCs w:val="28"/>
        </w:rPr>
        <w:t xml:space="preserve"> при </w:t>
      </w:r>
      <w:proofErr w:type="spellStart"/>
      <w:r>
        <w:rPr>
          <w:rFonts w:asciiTheme="majorBidi" w:hAnsiTheme="majorBidi" w:cstheme="majorBidi"/>
          <w:bCs/>
          <w:sz w:val="28"/>
          <w:szCs w:val="28"/>
        </w:rPr>
        <w:t>створенні</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складних</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номінативних</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одиниць</w:t>
      </w:r>
      <w:proofErr w:type="spellEnd"/>
      <w:r>
        <w:rPr>
          <w:rFonts w:asciiTheme="majorBidi" w:hAnsiTheme="majorBidi" w:cstheme="majorBidi"/>
          <w:bCs/>
          <w:sz w:val="28"/>
          <w:szCs w:val="28"/>
        </w:rPr>
        <w:t xml:space="preserve">. Тому </w:t>
      </w:r>
      <w:proofErr w:type="spellStart"/>
      <w:r>
        <w:rPr>
          <w:rFonts w:asciiTheme="majorBidi" w:hAnsiTheme="majorBidi" w:cstheme="majorBidi"/>
          <w:bCs/>
          <w:sz w:val="28"/>
          <w:szCs w:val="28"/>
        </w:rPr>
        <w:t>виникає</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необхідність</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подивитися</w:t>
      </w:r>
      <w:proofErr w:type="spellEnd"/>
      <w:r>
        <w:rPr>
          <w:rFonts w:asciiTheme="majorBidi" w:hAnsiTheme="majorBidi" w:cstheme="majorBidi"/>
          <w:bCs/>
          <w:sz w:val="28"/>
          <w:szCs w:val="28"/>
        </w:rPr>
        <w:t xml:space="preserve"> на </w:t>
      </w:r>
      <w:proofErr w:type="spellStart"/>
      <w:r>
        <w:rPr>
          <w:rFonts w:asciiTheme="majorBidi" w:hAnsiTheme="majorBidi" w:cstheme="majorBidi"/>
          <w:bCs/>
          <w:sz w:val="28"/>
          <w:szCs w:val="28"/>
        </w:rPr>
        <w:t>процеси</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що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діють</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всередині</w:t>
      </w:r>
      <w:proofErr w:type="spellEnd"/>
      <w:r>
        <w:rPr>
          <w:rFonts w:asciiTheme="majorBidi" w:hAnsiTheme="majorBidi" w:cstheme="majorBidi"/>
          <w:bCs/>
          <w:sz w:val="28"/>
          <w:szCs w:val="28"/>
        </w:rPr>
        <w:t xml:space="preserve"> І</w:t>
      </w:r>
      <w:r>
        <w:rPr>
          <w:rFonts w:asciiTheme="majorBidi" w:hAnsiTheme="majorBidi" w:cstheme="majorBidi"/>
          <w:bCs/>
          <w:sz w:val="28"/>
          <w:szCs w:val="28"/>
          <w:lang w:val="uk-UA"/>
        </w:rPr>
        <w:t>Ф</w:t>
      </w:r>
      <w:r>
        <w:rPr>
          <w:rFonts w:asciiTheme="majorBidi" w:hAnsiTheme="majorBidi" w:cstheme="majorBidi"/>
          <w:bCs/>
          <w:sz w:val="28"/>
          <w:szCs w:val="28"/>
        </w:rPr>
        <w:t xml:space="preserve"> </w:t>
      </w:r>
      <w:proofErr w:type="spellStart"/>
      <w:proofErr w:type="gramStart"/>
      <w:r>
        <w:rPr>
          <w:rFonts w:asciiTheme="majorBidi" w:hAnsiTheme="majorBidi" w:cstheme="majorBidi"/>
          <w:bCs/>
          <w:sz w:val="28"/>
          <w:szCs w:val="28"/>
        </w:rPr>
        <w:t>п</w:t>
      </w:r>
      <w:proofErr w:type="gramEnd"/>
      <w:r>
        <w:rPr>
          <w:rFonts w:asciiTheme="majorBidi" w:hAnsiTheme="majorBidi" w:cstheme="majorBidi"/>
          <w:bCs/>
          <w:sz w:val="28"/>
          <w:szCs w:val="28"/>
        </w:rPr>
        <w:t>ід</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дещо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іншим</w:t>
      </w:r>
      <w:proofErr w:type="spellEnd"/>
      <w:r>
        <w:rPr>
          <w:rFonts w:asciiTheme="majorBidi" w:hAnsiTheme="majorBidi" w:cstheme="majorBidi"/>
          <w:bCs/>
          <w:sz w:val="28"/>
          <w:szCs w:val="28"/>
        </w:rPr>
        <w:t xml:space="preserve"> кутом, </w:t>
      </w:r>
      <w:proofErr w:type="spellStart"/>
      <w:r>
        <w:rPr>
          <w:rFonts w:asciiTheme="majorBidi" w:hAnsiTheme="majorBidi" w:cstheme="majorBidi"/>
          <w:bCs/>
          <w:sz w:val="28"/>
          <w:szCs w:val="28"/>
        </w:rPr>
        <w:t>оскільки</w:t>
      </w:r>
      <w:proofErr w:type="spellEnd"/>
      <w:r>
        <w:rPr>
          <w:rFonts w:asciiTheme="majorBidi" w:hAnsiTheme="majorBidi" w:cstheme="majorBidi"/>
          <w:bCs/>
          <w:sz w:val="28"/>
          <w:szCs w:val="28"/>
        </w:rPr>
        <w:t xml:space="preserve"> при </w:t>
      </w:r>
      <w:proofErr w:type="spellStart"/>
      <w:r>
        <w:rPr>
          <w:rFonts w:asciiTheme="majorBidi" w:hAnsiTheme="majorBidi" w:cstheme="majorBidi"/>
          <w:bCs/>
          <w:sz w:val="28"/>
          <w:szCs w:val="28"/>
        </w:rPr>
        <w:t>з'єднанні</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прикметників</w:t>
      </w:r>
      <w:proofErr w:type="spellEnd"/>
      <w:r>
        <w:rPr>
          <w:rFonts w:asciiTheme="majorBidi" w:hAnsiTheme="majorBidi" w:cstheme="majorBidi"/>
          <w:bCs/>
          <w:sz w:val="28"/>
          <w:szCs w:val="28"/>
        </w:rPr>
        <w:t xml:space="preserve"> з </w:t>
      </w:r>
      <w:proofErr w:type="spellStart"/>
      <w:r>
        <w:rPr>
          <w:rFonts w:asciiTheme="majorBidi" w:hAnsiTheme="majorBidi" w:cstheme="majorBidi"/>
          <w:bCs/>
          <w:sz w:val="28"/>
          <w:szCs w:val="28"/>
        </w:rPr>
        <w:t>іменниками</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всередині</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когнітивних</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доменів</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може</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відбуватися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придушення</w:t>
      </w:r>
      <w:proofErr w:type="spellEnd"/>
      <w:r>
        <w:rPr>
          <w:rFonts w:asciiTheme="majorBidi" w:hAnsiTheme="majorBidi" w:cstheme="majorBidi"/>
          <w:bCs/>
          <w:sz w:val="28"/>
          <w:szCs w:val="28"/>
        </w:rPr>
        <w:t xml:space="preserve"> одних рис, </w:t>
      </w:r>
      <w:proofErr w:type="spellStart"/>
      <w:r>
        <w:rPr>
          <w:rFonts w:asciiTheme="majorBidi" w:hAnsiTheme="majorBidi" w:cstheme="majorBidi"/>
          <w:bCs/>
          <w:sz w:val="28"/>
          <w:szCs w:val="28"/>
        </w:rPr>
        <w:t>виділення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інших</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або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їх</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перегрупування</w:t>
      </w:r>
      <w:proofErr w:type="spellEnd"/>
      <w:r>
        <w:rPr>
          <w:rFonts w:asciiTheme="majorBidi" w:hAnsiTheme="majorBidi" w:cstheme="majorBidi"/>
          <w:bCs/>
          <w:sz w:val="28"/>
          <w:szCs w:val="28"/>
        </w:rPr>
        <w:t xml:space="preserve">, а </w:t>
      </w:r>
      <w:proofErr w:type="spellStart"/>
      <w:r>
        <w:rPr>
          <w:rFonts w:asciiTheme="majorBidi" w:hAnsiTheme="majorBidi" w:cstheme="majorBidi"/>
          <w:bCs/>
          <w:sz w:val="28"/>
          <w:szCs w:val="28"/>
        </w:rPr>
        <w:t>також</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з'являються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фактори</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що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сприяють</w:t>
      </w:r>
      <w:proofErr w:type="spellEnd"/>
      <w:r>
        <w:rPr>
          <w:rFonts w:asciiTheme="majorBidi" w:hAnsiTheme="majorBidi" w:cstheme="majorBidi"/>
          <w:bCs/>
          <w:sz w:val="28"/>
          <w:szCs w:val="28"/>
        </w:rPr>
        <w:t xml:space="preserve"> такому </w:t>
      </w:r>
      <w:proofErr w:type="spellStart"/>
      <w:r>
        <w:rPr>
          <w:rFonts w:asciiTheme="majorBidi" w:hAnsiTheme="majorBidi" w:cstheme="majorBidi"/>
          <w:bCs/>
          <w:sz w:val="28"/>
          <w:szCs w:val="28"/>
        </w:rPr>
        <w:t>з'єднанню</w:t>
      </w:r>
      <w:proofErr w:type="spellEnd"/>
      <w:r>
        <w:rPr>
          <w:rFonts w:asciiTheme="majorBidi" w:hAnsiTheme="majorBidi" w:cstheme="majorBidi"/>
          <w:bCs/>
          <w:sz w:val="28"/>
          <w:szCs w:val="28"/>
        </w:rPr>
        <w:t>.</w:t>
      </w:r>
    </w:p>
    <w:p w:rsidR="000B526D" w:rsidRDefault="000B526D" w:rsidP="000B526D">
      <w:pPr>
        <w:spacing w:line="360" w:lineRule="auto"/>
        <w:ind w:firstLine="708"/>
        <w:jc w:val="both"/>
        <w:rPr>
          <w:rFonts w:asciiTheme="majorBidi" w:hAnsiTheme="majorBidi" w:cstheme="majorBidi"/>
          <w:bCs/>
          <w:sz w:val="28"/>
          <w:szCs w:val="28"/>
        </w:rPr>
      </w:pPr>
      <w:r>
        <w:rPr>
          <w:rFonts w:asciiTheme="majorBidi" w:hAnsiTheme="majorBidi" w:cstheme="majorBidi"/>
          <w:bCs/>
          <w:sz w:val="28"/>
          <w:szCs w:val="28"/>
        </w:rPr>
        <w:t xml:space="preserve">У </w:t>
      </w:r>
      <w:proofErr w:type="spellStart"/>
      <w:r>
        <w:rPr>
          <w:rFonts w:asciiTheme="majorBidi" w:hAnsiTheme="majorBidi" w:cstheme="majorBidi"/>
          <w:bCs/>
          <w:sz w:val="28"/>
          <w:szCs w:val="28"/>
        </w:rPr>
        <w:t>практичній</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граматиці</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прикметником</w:t>
      </w:r>
      <w:proofErr w:type="spellEnd"/>
      <w:r>
        <w:rPr>
          <w:rFonts w:asciiTheme="majorBidi" w:hAnsiTheme="majorBidi" w:cstheme="majorBidi"/>
          <w:bCs/>
          <w:sz w:val="28"/>
          <w:szCs w:val="28"/>
        </w:rPr>
        <w:t xml:space="preserve">, як особливого </w:t>
      </w:r>
      <w:proofErr w:type="spellStart"/>
      <w:r>
        <w:rPr>
          <w:rFonts w:asciiTheme="majorBidi" w:hAnsiTheme="majorBidi" w:cstheme="majorBidi"/>
          <w:bCs/>
          <w:sz w:val="28"/>
          <w:szCs w:val="28"/>
        </w:rPr>
        <w:t>класу</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слів</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приписуються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дві</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функції</w:t>
      </w:r>
      <w:proofErr w:type="spellEnd"/>
      <w:r>
        <w:rPr>
          <w:rFonts w:asciiTheme="majorBidi" w:hAnsiTheme="majorBidi" w:cstheme="majorBidi"/>
          <w:bCs/>
          <w:sz w:val="28"/>
          <w:szCs w:val="28"/>
        </w:rPr>
        <w:t xml:space="preserve">: предикативна та </w:t>
      </w:r>
      <w:proofErr w:type="spellStart"/>
      <w:r>
        <w:rPr>
          <w:rFonts w:asciiTheme="majorBidi" w:hAnsiTheme="majorBidi" w:cstheme="majorBidi"/>
          <w:bCs/>
          <w:sz w:val="28"/>
          <w:szCs w:val="28"/>
        </w:rPr>
        <w:t>ад'єктивна</w:t>
      </w:r>
      <w:proofErr w:type="spellEnd"/>
      <w:r>
        <w:rPr>
          <w:rFonts w:asciiTheme="majorBidi" w:hAnsiTheme="majorBidi" w:cstheme="majorBidi"/>
          <w:bCs/>
          <w:sz w:val="28"/>
          <w:szCs w:val="28"/>
        </w:rPr>
        <w:t xml:space="preserve">. При </w:t>
      </w:r>
      <w:proofErr w:type="spellStart"/>
      <w:r>
        <w:rPr>
          <w:rFonts w:asciiTheme="majorBidi" w:hAnsiTheme="majorBidi" w:cstheme="majorBidi"/>
          <w:bCs/>
          <w:sz w:val="28"/>
          <w:szCs w:val="28"/>
        </w:rPr>
        <w:t>предикативної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функції</w:t>
      </w:r>
      <w:proofErr w:type="spellEnd"/>
      <w:r>
        <w:rPr>
          <w:rFonts w:asciiTheme="majorBidi" w:hAnsiTheme="majorBidi" w:cstheme="majorBidi"/>
          <w:bCs/>
          <w:sz w:val="28"/>
          <w:szCs w:val="28"/>
        </w:rPr>
        <w:t xml:space="preserve"> </w:t>
      </w:r>
      <w:proofErr w:type="gramStart"/>
      <w:r>
        <w:rPr>
          <w:rFonts w:asciiTheme="majorBidi" w:hAnsiTheme="majorBidi" w:cstheme="majorBidi"/>
          <w:bCs/>
          <w:sz w:val="28"/>
          <w:szCs w:val="28"/>
        </w:rPr>
        <w:t>вони</w:t>
      </w:r>
      <w:proofErr w:type="gramEnd"/>
      <w:r>
        <w:rPr>
          <w:rFonts w:asciiTheme="majorBidi" w:hAnsiTheme="majorBidi" w:cstheme="majorBidi"/>
          <w:bCs/>
          <w:sz w:val="28"/>
          <w:szCs w:val="28"/>
        </w:rPr>
        <w:t xml:space="preserve"> </w:t>
      </w:r>
      <w:proofErr w:type="spellStart"/>
      <w:r>
        <w:rPr>
          <w:rFonts w:asciiTheme="majorBidi" w:hAnsiTheme="majorBidi" w:cstheme="majorBidi"/>
          <w:bCs/>
          <w:sz w:val="28"/>
          <w:szCs w:val="28"/>
        </w:rPr>
        <w:t>формують</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семантичну</w:t>
      </w:r>
      <w:proofErr w:type="spellEnd"/>
      <w:r>
        <w:rPr>
          <w:rFonts w:asciiTheme="majorBidi" w:hAnsiTheme="majorBidi" w:cstheme="majorBidi"/>
          <w:bCs/>
          <w:sz w:val="28"/>
          <w:szCs w:val="28"/>
        </w:rPr>
        <w:t xml:space="preserve"> базу предикату у </w:t>
      </w:r>
      <w:proofErr w:type="spellStart"/>
      <w:r>
        <w:rPr>
          <w:rFonts w:asciiTheme="majorBidi" w:hAnsiTheme="majorBidi" w:cstheme="majorBidi"/>
          <w:bCs/>
          <w:sz w:val="28"/>
          <w:szCs w:val="28"/>
        </w:rPr>
        <w:t>реченні</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оскільки</w:t>
      </w:r>
      <w:proofErr w:type="spellEnd"/>
      <w:r>
        <w:rPr>
          <w:rFonts w:asciiTheme="majorBidi" w:hAnsiTheme="majorBidi" w:cstheme="majorBidi"/>
          <w:bCs/>
          <w:sz w:val="28"/>
          <w:szCs w:val="28"/>
        </w:rPr>
        <w:t xml:space="preserve"> є </w:t>
      </w:r>
      <w:proofErr w:type="spellStart"/>
      <w:r>
        <w:rPr>
          <w:rFonts w:asciiTheme="majorBidi" w:hAnsiTheme="majorBidi" w:cstheme="majorBidi"/>
          <w:bCs/>
          <w:sz w:val="28"/>
          <w:szCs w:val="28"/>
        </w:rPr>
        <w:t>семантичними</w:t>
      </w:r>
      <w:proofErr w:type="spellEnd"/>
      <w:r>
        <w:rPr>
          <w:rFonts w:asciiTheme="majorBidi" w:hAnsiTheme="majorBidi" w:cstheme="majorBidi"/>
          <w:bCs/>
          <w:sz w:val="28"/>
          <w:szCs w:val="28"/>
        </w:rPr>
        <w:t xml:space="preserve"> предикатами. При </w:t>
      </w:r>
      <w:proofErr w:type="spellStart"/>
      <w:r>
        <w:rPr>
          <w:rFonts w:asciiTheme="majorBidi" w:hAnsiTheme="majorBidi" w:cstheme="majorBidi"/>
          <w:bCs/>
          <w:sz w:val="28"/>
          <w:szCs w:val="28"/>
        </w:rPr>
        <w:t>атрибутивній</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функції</w:t>
      </w:r>
      <w:proofErr w:type="spellEnd"/>
      <w:r>
        <w:rPr>
          <w:rFonts w:asciiTheme="majorBidi" w:hAnsiTheme="majorBidi" w:cstheme="majorBidi"/>
          <w:bCs/>
          <w:sz w:val="28"/>
          <w:szCs w:val="28"/>
        </w:rPr>
        <w:t xml:space="preserve"> вони </w:t>
      </w:r>
      <w:proofErr w:type="spellStart"/>
      <w:r>
        <w:rPr>
          <w:rFonts w:asciiTheme="majorBidi" w:hAnsiTheme="majorBidi" w:cstheme="majorBidi"/>
          <w:bCs/>
          <w:sz w:val="28"/>
          <w:szCs w:val="28"/>
        </w:rPr>
        <w:t>модифікують</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значення</w:t>
      </w:r>
      <w:proofErr w:type="spellEnd"/>
      <w:r>
        <w:rPr>
          <w:rFonts w:asciiTheme="majorBidi" w:hAnsiTheme="majorBidi" w:cstheme="majorBidi"/>
          <w:bCs/>
          <w:sz w:val="28"/>
          <w:szCs w:val="28"/>
        </w:rPr>
        <w:t xml:space="preserve"> </w:t>
      </w:r>
      <w:proofErr w:type="gramStart"/>
      <w:r>
        <w:rPr>
          <w:rFonts w:asciiTheme="majorBidi" w:hAnsiTheme="majorBidi" w:cstheme="majorBidi"/>
          <w:bCs/>
          <w:sz w:val="28"/>
          <w:szCs w:val="28"/>
        </w:rPr>
        <w:t>вершинного</w:t>
      </w:r>
      <w:proofErr w:type="gramEnd"/>
      <w:r>
        <w:rPr>
          <w:rFonts w:asciiTheme="majorBidi" w:hAnsiTheme="majorBidi" w:cstheme="majorBidi"/>
          <w:bCs/>
          <w:sz w:val="28"/>
          <w:szCs w:val="28"/>
        </w:rPr>
        <w:t xml:space="preserve"> </w:t>
      </w:r>
      <w:proofErr w:type="spellStart"/>
      <w:r>
        <w:rPr>
          <w:rFonts w:asciiTheme="majorBidi" w:hAnsiTheme="majorBidi" w:cstheme="majorBidi"/>
          <w:bCs/>
          <w:sz w:val="28"/>
          <w:szCs w:val="28"/>
        </w:rPr>
        <w:t>іменника</w:t>
      </w:r>
      <w:proofErr w:type="spellEnd"/>
      <w:r>
        <w:rPr>
          <w:rFonts w:asciiTheme="majorBidi" w:hAnsiTheme="majorBidi" w:cstheme="majorBidi"/>
          <w:bCs/>
          <w:sz w:val="28"/>
          <w:szCs w:val="28"/>
        </w:rPr>
        <w:t xml:space="preserve"> в </w:t>
      </w:r>
      <w:proofErr w:type="spellStart"/>
      <w:r>
        <w:rPr>
          <w:rFonts w:asciiTheme="majorBidi" w:hAnsiTheme="majorBidi" w:cstheme="majorBidi"/>
          <w:bCs/>
          <w:sz w:val="28"/>
          <w:szCs w:val="28"/>
        </w:rPr>
        <w:t>іменній</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групі</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або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найчастіше</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уточнюють</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його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властивості</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Застосування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когнітивно-семантичної</w:t>
      </w:r>
      <w:proofErr w:type="spellEnd"/>
      <w:r>
        <w:rPr>
          <w:rFonts w:asciiTheme="majorBidi" w:hAnsiTheme="majorBidi" w:cstheme="majorBidi"/>
          <w:bCs/>
          <w:sz w:val="28"/>
          <w:szCs w:val="28"/>
        </w:rPr>
        <w:t xml:space="preserve"> методики </w:t>
      </w:r>
      <w:proofErr w:type="spellStart"/>
      <w:r>
        <w:rPr>
          <w:rFonts w:asciiTheme="majorBidi" w:hAnsiTheme="majorBidi" w:cstheme="majorBidi"/>
          <w:bCs/>
          <w:sz w:val="28"/>
          <w:szCs w:val="28"/>
        </w:rPr>
        <w:t>аналізу</w:t>
      </w:r>
      <w:proofErr w:type="spellEnd"/>
      <w:r>
        <w:rPr>
          <w:rFonts w:asciiTheme="majorBidi" w:hAnsiTheme="majorBidi" w:cstheme="majorBidi"/>
          <w:bCs/>
          <w:sz w:val="28"/>
          <w:szCs w:val="28"/>
        </w:rPr>
        <w:t xml:space="preserve"> дозволить </w:t>
      </w:r>
      <w:proofErr w:type="spellStart"/>
      <w:r>
        <w:rPr>
          <w:rFonts w:asciiTheme="majorBidi" w:hAnsiTheme="majorBidi" w:cstheme="majorBidi"/>
          <w:bCs/>
          <w:sz w:val="28"/>
          <w:szCs w:val="28"/>
        </w:rPr>
        <w:t>описати</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це</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явище</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інакше</w:t>
      </w:r>
      <w:proofErr w:type="spellEnd"/>
      <w:r>
        <w:rPr>
          <w:rFonts w:asciiTheme="majorBidi" w:hAnsiTheme="majorBidi" w:cstheme="majorBidi"/>
          <w:bCs/>
          <w:sz w:val="28"/>
          <w:szCs w:val="28"/>
        </w:rPr>
        <w:t>.</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Розглянемо найпростіший варіант сполучуваності – композицію із прикметників зі значенням розміру та деякими розрядами іменників.</w:t>
      </w:r>
    </w:p>
    <w:p w:rsidR="000B526D" w:rsidRDefault="000B526D" w:rsidP="000B526D">
      <w:pPr>
        <w:spacing w:line="360" w:lineRule="auto"/>
        <w:ind w:firstLine="708"/>
        <w:jc w:val="both"/>
        <w:rPr>
          <w:rFonts w:asciiTheme="majorBidi" w:hAnsiTheme="majorBidi" w:cstheme="majorBidi"/>
          <w:bCs/>
          <w:sz w:val="28"/>
          <w:szCs w:val="28"/>
        </w:rPr>
      </w:pPr>
      <w:proofErr w:type="spellStart"/>
      <w:r>
        <w:rPr>
          <w:rFonts w:asciiTheme="majorBidi" w:hAnsiTheme="majorBidi" w:cstheme="majorBidi"/>
          <w:bCs/>
          <w:sz w:val="28"/>
          <w:szCs w:val="28"/>
        </w:rPr>
        <w:t>Наприклад</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візьмемо</w:t>
      </w:r>
      <w:proofErr w:type="spellEnd"/>
      <w:r>
        <w:rPr>
          <w:rFonts w:asciiTheme="majorBidi" w:hAnsiTheme="majorBidi" w:cstheme="majorBidi"/>
          <w:bCs/>
          <w:sz w:val="28"/>
          <w:szCs w:val="28"/>
        </w:rPr>
        <w:t xml:space="preserve"> пару </w:t>
      </w:r>
      <w:proofErr w:type="spellStart"/>
      <w:r>
        <w:rPr>
          <w:rFonts w:asciiTheme="majorBidi" w:hAnsiTheme="majorBidi" w:cstheme="majorBidi"/>
          <w:bCs/>
          <w:sz w:val="28"/>
          <w:szCs w:val="28"/>
        </w:rPr>
        <w:t>прикметників</w:t>
      </w:r>
      <w:proofErr w:type="spellEnd"/>
      <w:r>
        <w:rPr>
          <w:rFonts w:asciiTheme="majorBidi" w:hAnsiTheme="majorBidi" w:cstheme="majorBidi"/>
          <w:bCs/>
          <w:sz w:val="28"/>
          <w:szCs w:val="28"/>
        </w:rPr>
        <w:t xml:space="preserve"> </w:t>
      </w:r>
      <w:r>
        <w:rPr>
          <w:rFonts w:asciiTheme="majorBidi" w:hAnsiTheme="majorBidi" w:cstheme="majorBidi"/>
          <w:bCs/>
          <w:sz w:val="28"/>
          <w:szCs w:val="28"/>
          <w:lang w:val="en-US"/>
        </w:rPr>
        <w:t>small</w:t>
      </w:r>
      <w:r>
        <w:rPr>
          <w:rFonts w:asciiTheme="majorBidi" w:hAnsiTheme="majorBidi" w:cstheme="majorBidi"/>
          <w:bCs/>
          <w:sz w:val="28"/>
          <w:szCs w:val="28"/>
        </w:rPr>
        <w:t xml:space="preserve"> – </w:t>
      </w:r>
      <w:r>
        <w:rPr>
          <w:rFonts w:asciiTheme="majorBidi" w:hAnsiTheme="majorBidi" w:cstheme="majorBidi"/>
          <w:bCs/>
          <w:sz w:val="28"/>
          <w:szCs w:val="28"/>
          <w:lang w:val="en-US"/>
        </w:rPr>
        <w:t>huge</w:t>
      </w:r>
      <w:r>
        <w:rPr>
          <w:rFonts w:asciiTheme="majorBidi" w:hAnsiTheme="majorBidi" w:cstheme="majorBidi"/>
          <w:bCs/>
          <w:sz w:val="28"/>
          <w:szCs w:val="28"/>
        </w:rPr>
        <w:t xml:space="preserve"> (маленький – </w:t>
      </w:r>
      <w:proofErr w:type="spellStart"/>
      <w:r>
        <w:rPr>
          <w:rFonts w:asciiTheme="majorBidi" w:hAnsiTheme="majorBidi" w:cstheme="majorBidi"/>
          <w:bCs/>
          <w:sz w:val="28"/>
          <w:szCs w:val="28"/>
        </w:rPr>
        <w:t>величезний</w:t>
      </w:r>
      <w:proofErr w:type="spellEnd"/>
      <w:r>
        <w:rPr>
          <w:rFonts w:asciiTheme="majorBidi" w:hAnsiTheme="majorBidi" w:cstheme="majorBidi"/>
          <w:bCs/>
          <w:sz w:val="28"/>
          <w:szCs w:val="28"/>
        </w:rPr>
        <w:t xml:space="preserve">) у </w:t>
      </w:r>
      <w:proofErr w:type="spellStart"/>
      <w:r>
        <w:rPr>
          <w:rFonts w:asciiTheme="majorBidi" w:hAnsiTheme="majorBidi" w:cstheme="majorBidi"/>
          <w:bCs/>
          <w:sz w:val="28"/>
          <w:szCs w:val="28"/>
        </w:rPr>
        <w:t>поєднанні</w:t>
      </w:r>
      <w:proofErr w:type="spellEnd"/>
      <w:r>
        <w:rPr>
          <w:rFonts w:asciiTheme="majorBidi" w:hAnsiTheme="majorBidi" w:cstheme="majorBidi"/>
          <w:bCs/>
          <w:sz w:val="28"/>
          <w:szCs w:val="28"/>
        </w:rPr>
        <w:t xml:space="preserve"> з </w:t>
      </w:r>
      <w:proofErr w:type="spellStart"/>
      <w:proofErr w:type="gramStart"/>
      <w:r>
        <w:rPr>
          <w:rFonts w:asciiTheme="majorBidi" w:hAnsiTheme="majorBidi" w:cstheme="majorBidi"/>
          <w:bCs/>
          <w:sz w:val="28"/>
          <w:szCs w:val="28"/>
        </w:rPr>
        <w:t>р</w:t>
      </w:r>
      <w:proofErr w:type="gramEnd"/>
      <w:r>
        <w:rPr>
          <w:rFonts w:asciiTheme="majorBidi" w:hAnsiTheme="majorBidi" w:cstheme="majorBidi"/>
          <w:bCs/>
          <w:sz w:val="28"/>
          <w:szCs w:val="28"/>
        </w:rPr>
        <w:t>ізними</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іменниками</w:t>
      </w:r>
      <w:proofErr w:type="spellEnd"/>
      <w:r>
        <w:rPr>
          <w:rFonts w:asciiTheme="majorBidi" w:hAnsiTheme="majorBidi" w:cstheme="majorBidi"/>
          <w:bCs/>
          <w:sz w:val="28"/>
          <w:szCs w:val="28"/>
        </w:rPr>
        <w:t xml:space="preserve"> (тут і </w:t>
      </w:r>
      <w:proofErr w:type="spellStart"/>
      <w:r>
        <w:rPr>
          <w:rFonts w:asciiTheme="majorBidi" w:hAnsiTheme="majorBidi" w:cstheme="majorBidi"/>
          <w:bCs/>
          <w:sz w:val="28"/>
          <w:szCs w:val="28"/>
        </w:rPr>
        <w:t>далі</w:t>
      </w:r>
      <w:proofErr w:type="spellEnd"/>
      <w:r>
        <w:rPr>
          <w:rFonts w:asciiTheme="majorBidi" w:hAnsiTheme="majorBidi" w:cstheme="majorBidi"/>
          <w:bCs/>
          <w:sz w:val="28"/>
          <w:szCs w:val="28"/>
        </w:rPr>
        <w:t xml:space="preserve"> переклад та </w:t>
      </w:r>
      <w:proofErr w:type="spellStart"/>
      <w:r>
        <w:rPr>
          <w:rFonts w:asciiTheme="majorBidi" w:hAnsiTheme="majorBidi" w:cstheme="majorBidi"/>
          <w:bCs/>
          <w:sz w:val="28"/>
          <w:szCs w:val="28"/>
        </w:rPr>
        <w:t>приклади</w:t>
      </w:r>
      <w:proofErr w:type="spellEnd"/>
      <w:r>
        <w:rPr>
          <w:rFonts w:asciiTheme="majorBidi" w:hAnsiTheme="majorBidi" w:cstheme="majorBidi"/>
          <w:bCs/>
          <w:sz w:val="28"/>
          <w:szCs w:val="28"/>
        </w:rPr>
        <w:t xml:space="preserve"> автора </w:t>
      </w:r>
      <w:proofErr w:type="spellStart"/>
      <w:r>
        <w:rPr>
          <w:rFonts w:asciiTheme="majorBidi" w:hAnsiTheme="majorBidi" w:cstheme="majorBidi"/>
          <w:bCs/>
          <w:sz w:val="28"/>
          <w:szCs w:val="28"/>
        </w:rPr>
        <w:t>статті</w:t>
      </w:r>
      <w:proofErr w:type="spellEnd"/>
      <w:r>
        <w:rPr>
          <w:rFonts w:asciiTheme="majorBidi" w:hAnsiTheme="majorBidi" w:cstheme="majorBidi"/>
          <w:bCs/>
          <w:sz w:val="28"/>
          <w:szCs w:val="28"/>
        </w:rPr>
        <w:t>.).</w:t>
      </w:r>
    </w:p>
    <w:p w:rsidR="000B526D" w:rsidRDefault="000B526D" w:rsidP="000B526D">
      <w:pPr>
        <w:spacing w:line="360" w:lineRule="auto"/>
        <w:jc w:val="both"/>
        <w:rPr>
          <w:rFonts w:asciiTheme="majorBidi" w:hAnsiTheme="majorBidi" w:cstheme="majorBidi"/>
          <w:bCs/>
          <w:sz w:val="28"/>
          <w:szCs w:val="28"/>
          <w:lang w:val="en-US"/>
        </w:rPr>
      </w:pPr>
      <w:r>
        <w:rPr>
          <w:rFonts w:asciiTheme="majorBidi" w:hAnsiTheme="majorBidi" w:cstheme="majorBidi"/>
          <w:bCs/>
          <w:sz w:val="28"/>
          <w:szCs w:val="28"/>
          <w:lang w:val="en-US"/>
        </w:rPr>
        <w:t xml:space="preserve">(1a) </w:t>
      </w:r>
      <w:r>
        <w:rPr>
          <w:rFonts w:asciiTheme="majorBidi" w:hAnsiTheme="majorBidi" w:cstheme="majorBidi"/>
          <w:bCs/>
          <w:i/>
          <w:sz w:val="28"/>
          <w:szCs w:val="28"/>
          <w:lang w:val="en-US"/>
        </w:rPr>
        <w:t xml:space="preserve">John is </w:t>
      </w:r>
      <w:proofErr w:type="spellStart"/>
      <w:r>
        <w:rPr>
          <w:rFonts w:asciiTheme="majorBidi" w:hAnsiTheme="majorBidi" w:cstheme="majorBidi"/>
          <w:bCs/>
          <w:i/>
          <w:sz w:val="28"/>
          <w:szCs w:val="28"/>
          <w:lang w:val="en-US"/>
        </w:rPr>
        <w:t>amall</w:t>
      </w:r>
      <w:proofErr w:type="spellEnd"/>
      <w:r>
        <w:rPr>
          <w:rFonts w:asciiTheme="majorBidi" w:hAnsiTheme="majorBidi" w:cstheme="majorBidi"/>
          <w:bCs/>
          <w:i/>
          <w:sz w:val="28"/>
          <w:szCs w:val="28"/>
          <w:lang w:val="en-US"/>
        </w:rPr>
        <w:t xml:space="preserve"> kid. </w:t>
      </w:r>
      <w:proofErr w:type="gramStart"/>
      <w:r>
        <w:rPr>
          <w:rFonts w:asciiTheme="majorBidi" w:hAnsiTheme="majorBidi" w:cstheme="majorBidi"/>
          <w:bCs/>
          <w:i/>
          <w:sz w:val="28"/>
          <w:szCs w:val="28"/>
          <w:lang w:val="en-US"/>
        </w:rPr>
        <w:t xml:space="preserve">/ </w:t>
      </w:r>
      <w:proofErr w:type="spellStart"/>
      <w:r>
        <w:rPr>
          <w:rFonts w:asciiTheme="majorBidi" w:hAnsiTheme="majorBidi" w:cstheme="majorBidi"/>
          <w:bCs/>
          <w:i/>
          <w:sz w:val="28"/>
          <w:szCs w:val="28"/>
          <w:lang w:val="en-US"/>
        </w:rPr>
        <w:t>Джон</w:t>
      </w:r>
      <w:proofErr w:type="spellEnd"/>
      <w:r>
        <w:rPr>
          <w:rFonts w:asciiTheme="majorBidi" w:hAnsiTheme="majorBidi" w:cstheme="majorBidi"/>
          <w:bCs/>
          <w:i/>
          <w:sz w:val="28"/>
          <w:szCs w:val="28"/>
          <w:lang w:val="en-US"/>
        </w:rPr>
        <w:t xml:space="preserve"> – </w:t>
      </w:r>
      <w:proofErr w:type="spellStart"/>
      <w:r>
        <w:rPr>
          <w:rFonts w:asciiTheme="majorBidi" w:hAnsiTheme="majorBidi" w:cstheme="majorBidi"/>
          <w:bCs/>
          <w:i/>
          <w:sz w:val="28"/>
          <w:szCs w:val="28"/>
          <w:lang w:val="en-US"/>
        </w:rPr>
        <w:t>маленький</w:t>
      </w:r>
      <w:proofErr w:type="spellEnd"/>
      <w:r>
        <w:rPr>
          <w:rFonts w:asciiTheme="majorBidi" w:hAnsiTheme="majorBidi" w:cstheme="majorBidi"/>
          <w:bCs/>
          <w:i/>
          <w:sz w:val="28"/>
          <w:szCs w:val="28"/>
          <w:lang w:val="en-US"/>
        </w:rPr>
        <w:t xml:space="preserve"> </w:t>
      </w:r>
      <w:proofErr w:type="spellStart"/>
      <w:r>
        <w:rPr>
          <w:rFonts w:asciiTheme="majorBidi" w:hAnsiTheme="majorBidi" w:cstheme="majorBidi"/>
          <w:bCs/>
          <w:i/>
          <w:sz w:val="28"/>
          <w:szCs w:val="28"/>
          <w:lang w:val="en-US"/>
        </w:rPr>
        <w:t>хлопчик</w:t>
      </w:r>
      <w:proofErr w:type="spellEnd"/>
      <w:r>
        <w:rPr>
          <w:rFonts w:asciiTheme="majorBidi" w:hAnsiTheme="majorBidi" w:cstheme="majorBidi"/>
          <w:bCs/>
          <w:i/>
          <w:sz w:val="28"/>
          <w:szCs w:val="28"/>
          <w:lang w:val="en-US"/>
        </w:rPr>
        <w:t>.</w:t>
      </w:r>
      <w:proofErr w:type="gramEnd"/>
    </w:p>
    <w:p w:rsidR="000B526D" w:rsidRDefault="000B526D" w:rsidP="000B526D">
      <w:pPr>
        <w:spacing w:line="360" w:lineRule="auto"/>
        <w:jc w:val="both"/>
        <w:rPr>
          <w:rFonts w:asciiTheme="majorBidi" w:hAnsiTheme="majorBidi" w:cstheme="majorBidi"/>
          <w:bCs/>
          <w:sz w:val="28"/>
          <w:szCs w:val="28"/>
          <w:lang w:val="en-US"/>
        </w:rPr>
      </w:pPr>
      <w:r>
        <w:rPr>
          <w:rFonts w:asciiTheme="majorBidi" w:hAnsiTheme="majorBidi" w:cstheme="majorBidi"/>
          <w:bCs/>
          <w:sz w:val="28"/>
          <w:szCs w:val="28"/>
          <w:lang w:val="en-US"/>
        </w:rPr>
        <w:lastRenderedPageBreak/>
        <w:t xml:space="preserve">(1b) </w:t>
      </w:r>
      <w:r>
        <w:rPr>
          <w:rFonts w:asciiTheme="majorBidi" w:hAnsiTheme="majorBidi" w:cstheme="majorBidi"/>
          <w:bCs/>
          <w:i/>
          <w:sz w:val="28"/>
          <w:szCs w:val="28"/>
          <w:lang w:val="en-US"/>
        </w:rPr>
        <w:t xml:space="preserve">* John is a huge kid. / * </w:t>
      </w:r>
      <w:proofErr w:type="spellStart"/>
      <w:r>
        <w:rPr>
          <w:rFonts w:asciiTheme="majorBidi" w:hAnsiTheme="majorBidi" w:cstheme="majorBidi"/>
          <w:bCs/>
          <w:i/>
          <w:sz w:val="28"/>
          <w:szCs w:val="28"/>
          <w:lang w:val="en-US"/>
        </w:rPr>
        <w:t>Джон</w:t>
      </w:r>
      <w:proofErr w:type="spellEnd"/>
      <w:r>
        <w:rPr>
          <w:rFonts w:asciiTheme="majorBidi" w:hAnsiTheme="majorBidi" w:cstheme="majorBidi"/>
          <w:bCs/>
          <w:i/>
          <w:sz w:val="28"/>
          <w:szCs w:val="28"/>
          <w:lang w:val="en-US"/>
        </w:rPr>
        <w:t xml:space="preserve"> - </w:t>
      </w:r>
      <w:proofErr w:type="spellStart"/>
      <w:r>
        <w:rPr>
          <w:rFonts w:asciiTheme="majorBidi" w:hAnsiTheme="majorBidi" w:cstheme="majorBidi"/>
          <w:bCs/>
          <w:i/>
          <w:sz w:val="28"/>
          <w:szCs w:val="28"/>
          <w:lang w:val="en-US"/>
        </w:rPr>
        <w:t>величезний</w:t>
      </w:r>
      <w:proofErr w:type="spellEnd"/>
      <w:r>
        <w:rPr>
          <w:rFonts w:asciiTheme="majorBidi" w:hAnsiTheme="majorBidi" w:cstheme="majorBidi"/>
          <w:bCs/>
          <w:i/>
          <w:sz w:val="28"/>
          <w:szCs w:val="28"/>
          <w:lang w:val="en-US"/>
        </w:rPr>
        <w:t xml:space="preserve">, </w:t>
      </w:r>
      <w:proofErr w:type="spellStart"/>
      <w:r>
        <w:rPr>
          <w:rFonts w:asciiTheme="majorBidi" w:hAnsiTheme="majorBidi" w:cstheme="majorBidi"/>
          <w:bCs/>
          <w:i/>
          <w:sz w:val="28"/>
          <w:szCs w:val="28"/>
          <w:lang w:val="en-US"/>
        </w:rPr>
        <w:t>об'ємний</w:t>
      </w:r>
      <w:proofErr w:type="spellEnd"/>
      <w:r>
        <w:rPr>
          <w:rFonts w:asciiTheme="majorBidi" w:hAnsiTheme="majorBidi" w:cstheme="majorBidi"/>
          <w:bCs/>
          <w:i/>
          <w:sz w:val="28"/>
          <w:szCs w:val="28"/>
          <w:lang w:val="en-US"/>
        </w:rPr>
        <w:t xml:space="preserve"> </w:t>
      </w:r>
      <w:proofErr w:type="spellStart"/>
      <w:r>
        <w:rPr>
          <w:rFonts w:asciiTheme="majorBidi" w:hAnsiTheme="majorBidi" w:cstheme="majorBidi"/>
          <w:bCs/>
          <w:i/>
          <w:sz w:val="28"/>
          <w:szCs w:val="28"/>
          <w:lang w:val="en-US"/>
        </w:rPr>
        <w:t>хлопчик</w:t>
      </w:r>
      <w:proofErr w:type="spellEnd"/>
      <w:r>
        <w:rPr>
          <w:rFonts w:asciiTheme="majorBidi" w:hAnsiTheme="majorBidi" w:cstheme="majorBidi"/>
          <w:bCs/>
          <w:i/>
          <w:sz w:val="28"/>
          <w:szCs w:val="28"/>
          <w:lang w:val="en-US"/>
        </w:rPr>
        <w:t>.</w:t>
      </w:r>
    </w:p>
    <w:p w:rsidR="000B526D" w:rsidRDefault="000B526D" w:rsidP="000B526D">
      <w:pPr>
        <w:spacing w:line="360" w:lineRule="auto"/>
        <w:jc w:val="both"/>
        <w:rPr>
          <w:rFonts w:asciiTheme="majorBidi" w:hAnsiTheme="majorBidi" w:cstheme="majorBidi"/>
          <w:bCs/>
          <w:sz w:val="28"/>
          <w:szCs w:val="28"/>
          <w:lang w:val="en-US"/>
        </w:rPr>
      </w:pPr>
      <w:r>
        <w:rPr>
          <w:rFonts w:asciiTheme="majorBidi" w:hAnsiTheme="majorBidi" w:cstheme="majorBidi"/>
          <w:bCs/>
          <w:sz w:val="28"/>
          <w:szCs w:val="28"/>
          <w:lang w:val="en-US"/>
        </w:rPr>
        <w:t xml:space="preserve">(2a) </w:t>
      </w:r>
      <w:r>
        <w:rPr>
          <w:rFonts w:asciiTheme="majorBidi" w:hAnsiTheme="majorBidi" w:cstheme="majorBidi"/>
          <w:bCs/>
          <w:i/>
          <w:sz w:val="28"/>
          <w:szCs w:val="28"/>
          <w:lang w:val="en-US"/>
        </w:rPr>
        <w:t xml:space="preserve">College is a huge building. </w:t>
      </w:r>
      <w:proofErr w:type="gramStart"/>
      <w:r>
        <w:rPr>
          <w:rFonts w:asciiTheme="majorBidi" w:hAnsiTheme="majorBidi" w:cstheme="majorBidi"/>
          <w:bCs/>
          <w:i/>
          <w:sz w:val="28"/>
          <w:szCs w:val="28"/>
          <w:lang w:val="en-US"/>
        </w:rPr>
        <w:t xml:space="preserve">/ </w:t>
      </w:r>
      <w:proofErr w:type="spellStart"/>
      <w:r>
        <w:rPr>
          <w:rFonts w:asciiTheme="majorBidi" w:hAnsiTheme="majorBidi" w:cstheme="majorBidi"/>
          <w:bCs/>
          <w:i/>
          <w:sz w:val="28"/>
          <w:szCs w:val="28"/>
          <w:lang w:val="en-US"/>
        </w:rPr>
        <w:t>Коледж</w:t>
      </w:r>
      <w:proofErr w:type="spellEnd"/>
      <w:r>
        <w:rPr>
          <w:rFonts w:asciiTheme="majorBidi" w:hAnsiTheme="majorBidi" w:cstheme="majorBidi"/>
          <w:bCs/>
          <w:i/>
          <w:sz w:val="28"/>
          <w:szCs w:val="28"/>
          <w:lang w:val="en-US"/>
        </w:rPr>
        <w:t xml:space="preserve"> - </w:t>
      </w:r>
      <w:proofErr w:type="spellStart"/>
      <w:r>
        <w:rPr>
          <w:rFonts w:asciiTheme="majorBidi" w:hAnsiTheme="majorBidi" w:cstheme="majorBidi"/>
          <w:bCs/>
          <w:i/>
          <w:sz w:val="28"/>
          <w:szCs w:val="28"/>
          <w:lang w:val="en-US"/>
        </w:rPr>
        <w:t>величезна</w:t>
      </w:r>
      <w:proofErr w:type="spellEnd"/>
      <w:r>
        <w:rPr>
          <w:rFonts w:asciiTheme="majorBidi" w:hAnsiTheme="majorBidi" w:cstheme="majorBidi"/>
          <w:bCs/>
          <w:i/>
          <w:sz w:val="28"/>
          <w:szCs w:val="28"/>
          <w:lang w:val="en-US"/>
        </w:rPr>
        <w:t xml:space="preserve"> </w:t>
      </w:r>
      <w:proofErr w:type="spellStart"/>
      <w:r>
        <w:rPr>
          <w:rFonts w:asciiTheme="majorBidi" w:hAnsiTheme="majorBidi" w:cstheme="majorBidi"/>
          <w:bCs/>
          <w:i/>
          <w:sz w:val="28"/>
          <w:szCs w:val="28"/>
          <w:lang w:val="en-US"/>
        </w:rPr>
        <w:t>будівля</w:t>
      </w:r>
      <w:proofErr w:type="spellEnd"/>
      <w:r>
        <w:rPr>
          <w:rFonts w:asciiTheme="majorBidi" w:hAnsiTheme="majorBidi" w:cstheme="majorBidi"/>
          <w:bCs/>
          <w:i/>
          <w:sz w:val="28"/>
          <w:szCs w:val="28"/>
          <w:lang w:val="en-US"/>
        </w:rPr>
        <w:t>.</w:t>
      </w:r>
      <w:proofErr w:type="gramEnd"/>
    </w:p>
    <w:p w:rsidR="000B526D" w:rsidRDefault="000B526D" w:rsidP="000B526D">
      <w:pPr>
        <w:spacing w:line="360" w:lineRule="auto"/>
        <w:jc w:val="both"/>
        <w:rPr>
          <w:rFonts w:asciiTheme="majorBidi" w:hAnsiTheme="majorBidi" w:cstheme="majorBidi"/>
          <w:bCs/>
          <w:sz w:val="28"/>
          <w:szCs w:val="28"/>
          <w:lang w:val="en-US"/>
        </w:rPr>
      </w:pPr>
      <w:r>
        <w:rPr>
          <w:rFonts w:asciiTheme="majorBidi" w:hAnsiTheme="majorBidi" w:cstheme="majorBidi"/>
          <w:bCs/>
          <w:sz w:val="28"/>
          <w:szCs w:val="28"/>
          <w:lang w:val="en-US"/>
        </w:rPr>
        <w:t xml:space="preserve">(2b) </w:t>
      </w:r>
      <w:r>
        <w:rPr>
          <w:rFonts w:asciiTheme="majorBidi" w:hAnsiTheme="majorBidi" w:cstheme="majorBidi"/>
          <w:bCs/>
          <w:i/>
          <w:sz w:val="28"/>
          <w:szCs w:val="28"/>
          <w:lang w:val="en-US"/>
        </w:rPr>
        <w:t xml:space="preserve">College is </w:t>
      </w:r>
      <w:proofErr w:type="spellStart"/>
      <w:r>
        <w:rPr>
          <w:rFonts w:asciiTheme="majorBidi" w:hAnsiTheme="majorBidi" w:cstheme="majorBidi"/>
          <w:bCs/>
          <w:i/>
          <w:sz w:val="28"/>
          <w:szCs w:val="28"/>
          <w:lang w:val="en-US"/>
        </w:rPr>
        <w:t>amall</w:t>
      </w:r>
      <w:proofErr w:type="spellEnd"/>
      <w:r>
        <w:rPr>
          <w:rFonts w:asciiTheme="majorBidi" w:hAnsiTheme="majorBidi" w:cstheme="majorBidi"/>
          <w:bCs/>
          <w:i/>
          <w:sz w:val="28"/>
          <w:szCs w:val="28"/>
          <w:lang w:val="en-US"/>
        </w:rPr>
        <w:t xml:space="preserve"> building. </w:t>
      </w:r>
      <w:proofErr w:type="gramStart"/>
      <w:r>
        <w:rPr>
          <w:rFonts w:asciiTheme="majorBidi" w:hAnsiTheme="majorBidi" w:cstheme="majorBidi"/>
          <w:bCs/>
          <w:i/>
          <w:sz w:val="28"/>
          <w:szCs w:val="28"/>
          <w:lang w:val="en-US"/>
        </w:rPr>
        <w:t xml:space="preserve">/ </w:t>
      </w:r>
      <w:proofErr w:type="spellStart"/>
      <w:r>
        <w:rPr>
          <w:rFonts w:asciiTheme="majorBidi" w:hAnsiTheme="majorBidi" w:cstheme="majorBidi"/>
          <w:bCs/>
          <w:i/>
          <w:sz w:val="28"/>
          <w:szCs w:val="28"/>
          <w:lang w:val="en-US"/>
        </w:rPr>
        <w:t>Коледж</w:t>
      </w:r>
      <w:proofErr w:type="spellEnd"/>
      <w:r>
        <w:rPr>
          <w:rFonts w:asciiTheme="majorBidi" w:hAnsiTheme="majorBidi" w:cstheme="majorBidi"/>
          <w:bCs/>
          <w:i/>
          <w:sz w:val="28"/>
          <w:szCs w:val="28"/>
          <w:lang w:val="en-US"/>
        </w:rPr>
        <w:t xml:space="preserve"> - </w:t>
      </w:r>
      <w:proofErr w:type="spellStart"/>
      <w:r>
        <w:rPr>
          <w:rFonts w:asciiTheme="majorBidi" w:hAnsiTheme="majorBidi" w:cstheme="majorBidi"/>
          <w:bCs/>
          <w:i/>
          <w:sz w:val="28"/>
          <w:szCs w:val="28"/>
          <w:lang w:val="en-US"/>
        </w:rPr>
        <w:t>маленька</w:t>
      </w:r>
      <w:proofErr w:type="spellEnd"/>
      <w:r>
        <w:rPr>
          <w:rFonts w:asciiTheme="majorBidi" w:hAnsiTheme="majorBidi" w:cstheme="majorBidi"/>
          <w:bCs/>
          <w:i/>
          <w:sz w:val="28"/>
          <w:szCs w:val="28"/>
          <w:lang w:val="en-US"/>
        </w:rPr>
        <w:t xml:space="preserve"> </w:t>
      </w:r>
      <w:proofErr w:type="spellStart"/>
      <w:r>
        <w:rPr>
          <w:rFonts w:asciiTheme="majorBidi" w:hAnsiTheme="majorBidi" w:cstheme="majorBidi"/>
          <w:bCs/>
          <w:i/>
          <w:sz w:val="28"/>
          <w:szCs w:val="28"/>
          <w:lang w:val="en-US"/>
        </w:rPr>
        <w:t>будівля</w:t>
      </w:r>
      <w:proofErr w:type="spellEnd"/>
      <w:r>
        <w:rPr>
          <w:rFonts w:asciiTheme="majorBidi" w:hAnsiTheme="majorBidi" w:cstheme="majorBidi"/>
          <w:bCs/>
          <w:i/>
          <w:sz w:val="28"/>
          <w:szCs w:val="28"/>
          <w:lang w:val="en-US"/>
        </w:rPr>
        <w:t>.</w:t>
      </w:r>
      <w:proofErr w:type="gramEnd"/>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Ці приклади показують, що, незважаючи на те, що обидва прикметники у своїй семантиці має сему розміру [</w:t>
      </w:r>
      <w:r>
        <w:rPr>
          <w:rFonts w:asciiTheme="majorBidi" w:hAnsiTheme="majorBidi" w:cstheme="majorBidi"/>
          <w:bCs/>
          <w:sz w:val="28"/>
          <w:szCs w:val="28"/>
          <w:lang w:val="en-US"/>
        </w:rPr>
        <w:t>MEASURE</w:t>
      </w:r>
      <w:r>
        <w:rPr>
          <w:rFonts w:asciiTheme="majorBidi" w:hAnsiTheme="majorBidi" w:cstheme="majorBidi"/>
          <w:bCs/>
          <w:sz w:val="28"/>
          <w:szCs w:val="28"/>
          <w:lang w:val="uk-UA"/>
        </w:rPr>
        <w:t xml:space="preserve">], прикметник </w:t>
      </w:r>
      <w:r>
        <w:rPr>
          <w:rFonts w:asciiTheme="majorBidi" w:hAnsiTheme="majorBidi" w:cstheme="majorBidi"/>
          <w:bCs/>
          <w:i/>
          <w:sz w:val="28"/>
          <w:szCs w:val="28"/>
          <w:lang w:val="en-US"/>
        </w:rPr>
        <w:t>small</w:t>
      </w:r>
      <w:r>
        <w:rPr>
          <w:rFonts w:asciiTheme="majorBidi" w:hAnsiTheme="majorBidi" w:cstheme="majorBidi"/>
          <w:bCs/>
          <w:sz w:val="28"/>
          <w:szCs w:val="28"/>
          <w:lang w:val="uk-UA"/>
        </w:rPr>
        <w:t xml:space="preserve"> (маленький) немає у ній кванта значення «розмір об'ємності», лише – значення «шкала зростання». </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rPr>
        <w:t xml:space="preserve">У той </w:t>
      </w:r>
      <w:proofErr w:type="spellStart"/>
      <w:r>
        <w:rPr>
          <w:rFonts w:asciiTheme="majorBidi" w:hAnsiTheme="majorBidi" w:cstheme="majorBidi"/>
          <w:bCs/>
          <w:sz w:val="28"/>
          <w:szCs w:val="28"/>
        </w:rPr>
        <w:t>самий</w:t>
      </w:r>
      <w:proofErr w:type="spellEnd"/>
      <w:r>
        <w:rPr>
          <w:rFonts w:asciiTheme="majorBidi" w:hAnsiTheme="majorBidi" w:cstheme="majorBidi"/>
          <w:bCs/>
          <w:sz w:val="28"/>
          <w:szCs w:val="28"/>
        </w:rPr>
        <w:t xml:space="preserve"> час у слова </w:t>
      </w:r>
      <w:r>
        <w:rPr>
          <w:rFonts w:asciiTheme="majorBidi" w:hAnsiTheme="majorBidi" w:cstheme="majorBidi"/>
          <w:bCs/>
          <w:sz w:val="28"/>
          <w:szCs w:val="28"/>
          <w:lang w:val="en-US"/>
        </w:rPr>
        <w:t>huge</w:t>
      </w:r>
      <w:r>
        <w:rPr>
          <w:rFonts w:asciiTheme="majorBidi" w:hAnsiTheme="majorBidi" w:cstheme="majorBidi"/>
          <w:bCs/>
          <w:sz w:val="28"/>
          <w:szCs w:val="28"/>
        </w:rPr>
        <w:t xml:space="preserve"> (</w:t>
      </w:r>
      <w:proofErr w:type="spellStart"/>
      <w:r>
        <w:rPr>
          <w:rFonts w:asciiTheme="majorBidi" w:hAnsiTheme="majorBidi" w:cstheme="majorBidi"/>
          <w:bCs/>
          <w:sz w:val="28"/>
          <w:szCs w:val="28"/>
        </w:rPr>
        <w:t>величезний</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навпаки</w:t>
      </w:r>
      <w:proofErr w:type="spellEnd"/>
      <w:r>
        <w:rPr>
          <w:rFonts w:asciiTheme="majorBidi" w:hAnsiTheme="majorBidi" w:cstheme="majorBidi"/>
          <w:bCs/>
          <w:sz w:val="28"/>
          <w:szCs w:val="28"/>
        </w:rPr>
        <w:t xml:space="preserve">, основу семантики </w:t>
      </w:r>
      <w:proofErr w:type="spellStart"/>
      <w:r>
        <w:rPr>
          <w:rFonts w:asciiTheme="majorBidi" w:hAnsiTheme="majorBidi" w:cstheme="majorBidi"/>
          <w:bCs/>
          <w:sz w:val="28"/>
          <w:szCs w:val="28"/>
        </w:rPr>
        <w:t>лежить</w:t>
      </w:r>
      <w:proofErr w:type="spellEnd"/>
      <w:r>
        <w:rPr>
          <w:rFonts w:asciiTheme="majorBidi" w:hAnsiTheme="majorBidi" w:cstheme="majorBidi"/>
          <w:bCs/>
          <w:sz w:val="28"/>
          <w:szCs w:val="28"/>
        </w:rPr>
        <w:t xml:space="preserve"> сема «</w:t>
      </w:r>
      <w:proofErr w:type="spellStart"/>
      <w:r>
        <w:rPr>
          <w:rFonts w:asciiTheme="majorBidi" w:hAnsiTheme="majorBidi" w:cstheme="majorBidi"/>
          <w:bCs/>
          <w:sz w:val="28"/>
          <w:szCs w:val="28"/>
        </w:rPr>
        <w:t>об'єму</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Така</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суперечність</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блокує</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поєднання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lang w:val="en-US"/>
        </w:rPr>
        <w:t>Adj</w:t>
      </w:r>
      <w:proofErr w:type="spellEnd"/>
      <w:r>
        <w:rPr>
          <w:rFonts w:asciiTheme="majorBidi" w:hAnsiTheme="majorBidi" w:cstheme="majorBidi"/>
          <w:bCs/>
          <w:sz w:val="28"/>
          <w:szCs w:val="28"/>
        </w:rPr>
        <w:t>+</w:t>
      </w:r>
      <w:r>
        <w:rPr>
          <w:rFonts w:asciiTheme="majorBidi" w:hAnsiTheme="majorBidi" w:cstheme="majorBidi"/>
          <w:bCs/>
          <w:sz w:val="28"/>
          <w:szCs w:val="28"/>
          <w:lang w:val="en-US"/>
        </w:rPr>
        <w:t>N</w:t>
      </w:r>
      <w:r>
        <w:rPr>
          <w:rFonts w:asciiTheme="majorBidi" w:hAnsiTheme="majorBidi" w:cstheme="majorBidi"/>
          <w:bCs/>
          <w:sz w:val="28"/>
          <w:szCs w:val="28"/>
        </w:rPr>
        <w:t xml:space="preserve"> у </w:t>
      </w:r>
      <w:proofErr w:type="spellStart"/>
      <w:r>
        <w:rPr>
          <w:rFonts w:asciiTheme="majorBidi" w:hAnsiTheme="majorBidi" w:cstheme="majorBidi"/>
          <w:bCs/>
          <w:sz w:val="28"/>
          <w:szCs w:val="28"/>
        </w:rPr>
        <w:t>прикладі</w:t>
      </w:r>
      <w:proofErr w:type="spellEnd"/>
      <w:r>
        <w:rPr>
          <w:rFonts w:asciiTheme="majorBidi" w:hAnsiTheme="majorBidi" w:cstheme="majorBidi"/>
          <w:bCs/>
          <w:sz w:val="28"/>
          <w:szCs w:val="28"/>
        </w:rPr>
        <w:t xml:space="preserve"> (1</w:t>
      </w:r>
      <w:r>
        <w:rPr>
          <w:rFonts w:asciiTheme="majorBidi" w:hAnsiTheme="majorBidi" w:cstheme="majorBidi"/>
          <w:bCs/>
          <w:sz w:val="28"/>
          <w:szCs w:val="28"/>
          <w:lang w:val="en-US"/>
        </w:rPr>
        <w:t>b</w:t>
      </w:r>
      <w:r>
        <w:rPr>
          <w:rFonts w:asciiTheme="majorBidi" w:hAnsiTheme="majorBidi" w:cstheme="majorBidi"/>
          <w:bCs/>
          <w:sz w:val="28"/>
          <w:szCs w:val="28"/>
        </w:rPr>
        <w:t xml:space="preserve">), </w:t>
      </w:r>
      <w:proofErr w:type="spellStart"/>
      <w:r>
        <w:rPr>
          <w:rFonts w:asciiTheme="majorBidi" w:hAnsiTheme="majorBidi" w:cstheme="majorBidi"/>
          <w:bCs/>
          <w:sz w:val="28"/>
          <w:szCs w:val="28"/>
        </w:rPr>
        <w:t>оскільки</w:t>
      </w:r>
      <w:proofErr w:type="spellEnd"/>
      <w:r>
        <w:rPr>
          <w:rFonts w:asciiTheme="majorBidi" w:hAnsiTheme="majorBidi" w:cstheme="majorBidi"/>
          <w:bCs/>
          <w:sz w:val="28"/>
          <w:szCs w:val="28"/>
        </w:rPr>
        <w:t xml:space="preserve"> у </w:t>
      </w:r>
      <w:proofErr w:type="spellStart"/>
      <w:r>
        <w:rPr>
          <w:rFonts w:asciiTheme="majorBidi" w:hAnsiTheme="majorBidi" w:cstheme="majorBidi"/>
          <w:bCs/>
          <w:sz w:val="28"/>
          <w:szCs w:val="28"/>
        </w:rPr>
        <w:t>іменника</w:t>
      </w:r>
      <w:proofErr w:type="spellEnd"/>
      <w:r>
        <w:rPr>
          <w:rFonts w:asciiTheme="majorBidi" w:hAnsiTheme="majorBidi" w:cstheme="majorBidi"/>
          <w:bCs/>
          <w:sz w:val="28"/>
          <w:szCs w:val="28"/>
        </w:rPr>
        <w:t xml:space="preserve"> </w:t>
      </w:r>
      <w:r>
        <w:rPr>
          <w:rFonts w:asciiTheme="majorBidi" w:hAnsiTheme="majorBidi" w:cstheme="majorBidi"/>
          <w:bCs/>
          <w:sz w:val="28"/>
          <w:szCs w:val="28"/>
          <w:lang w:val="en-US"/>
        </w:rPr>
        <w:t>kid</w:t>
      </w:r>
      <w:r>
        <w:rPr>
          <w:rFonts w:asciiTheme="majorBidi" w:hAnsiTheme="majorBidi" w:cstheme="majorBidi"/>
          <w:bCs/>
          <w:sz w:val="28"/>
          <w:szCs w:val="28"/>
        </w:rPr>
        <w:t xml:space="preserve"> (хлопчик) у </w:t>
      </w:r>
      <w:proofErr w:type="spellStart"/>
      <w:r>
        <w:rPr>
          <w:rFonts w:asciiTheme="majorBidi" w:hAnsiTheme="majorBidi" w:cstheme="majorBidi"/>
          <w:bCs/>
          <w:sz w:val="28"/>
          <w:szCs w:val="28"/>
        </w:rPr>
        <w:t>конвенційній</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семантичній</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структурі</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присутні</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інші</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параметри</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розмірності</w:t>
      </w:r>
      <w:proofErr w:type="spellEnd"/>
      <w:r>
        <w:rPr>
          <w:rFonts w:asciiTheme="majorBidi" w:hAnsiTheme="majorBidi" w:cstheme="majorBidi"/>
          <w:bCs/>
          <w:sz w:val="28"/>
          <w:szCs w:val="28"/>
        </w:rPr>
        <w:t xml:space="preserve">, а </w:t>
      </w:r>
      <w:proofErr w:type="spellStart"/>
      <w:r>
        <w:rPr>
          <w:rFonts w:asciiTheme="majorBidi" w:hAnsiTheme="majorBidi" w:cstheme="majorBidi"/>
          <w:bCs/>
          <w:sz w:val="28"/>
          <w:szCs w:val="28"/>
        </w:rPr>
        <w:t>саме</w:t>
      </w:r>
      <w:proofErr w:type="spellEnd"/>
      <w:r>
        <w:rPr>
          <w:rFonts w:asciiTheme="majorBidi" w:hAnsiTheme="majorBidi" w:cstheme="majorBidi"/>
          <w:bCs/>
          <w:sz w:val="28"/>
          <w:szCs w:val="28"/>
        </w:rPr>
        <w:t>: «</w:t>
      </w:r>
      <w:proofErr w:type="spellStart"/>
      <w:r>
        <w:rPr>
          <w:rFonts w:asciiTheme="majorBidi" w:hAnsiTheme="majorBidi" w:cstheme="majorBidi"/>
          <w:bCs/>
          <w:sz w:val="28"/>
          <w:szCs w:val="28"/>
        </w:rPr>
        <w:t>зростання</w:t>
      </w:r>
      <w:proofErr w:type="spellEnd"/>
      <w:r>
        <w:rPr>
          <w:rFonts w:asciiTheme="majorBidi" w:hAnsiTheme="majorBidi" w:cstheme="majorBidi"/>
          <w:bCs/>
          <w:sz w:val="28"/>
          <w:szCs w:val="28"/>
        </w:rPr>
        <w:t xml:space="preserve">» і </w:t>
      </w:r>
      <w:proofErr w:type="spellStart"/>
      <w:r>
        <w:rPr>
          <w:rFonts w:asciiTheme="majorBidi" w:hAnsiTheme="majorBidi" w:cstheme="majorBidi"/>
          <w:bCs/>
          <w:sz w:val="28"/>
          <w:szCs w:val="28"/>
        </w:rPr>
        <w:t>пов'язана</w:t>
      </w:r>
      <w:proofErr w:type="spellEnd"/>
      <w:r>
        <w:rPr>
          <w:rFonts w:asciiTheme="majorBidi" w:hAnsiTheme="majorBidi" w:cstheme="majorBidi"/>
          <w:bCs/>
          <w:sz w:val="28"/>
          <w:szCs w:val="28"/>
        </w:rPr>
        <w:t xml:space="preserve"> з ним сема «</w:t>
      </w:r>
      <w:proofErr w:type="spellStart"/>
      <w:r>
        <w:rPr>
          <w:rFonts w:asciiTheme="majorBidi" w:hAnsiTheme="majorBidi" w:cstheme="majorBidi"/>
          <w:bCs/>
          <w:sz w:val="28"/>
          <w:szCs w:val="28"/>
        </w:rPr>
        <w:t>вік</w:t>
      </w:r>
      <w:proofErr w:type="spellEnd"/>
      <w:r>
        <w:rPr>
          <w:rFonts w:asciiTheme="majorBidi" w:hAnsiTheme="majorBidi" w:cstheme="majorBidi"/>
          <w:bCs/>
          <w:sz w:val="28"/>
          <w:szCs w:val="28"/>
        </w:rPr>
        <w:t xml:space="preserve">», тому </w:t>
      </w:r>
      <w:proofErr w:type="spellStart"/>
      <w:r>
        <w:rPr>
          <w:rFonts w:asciiTheme="majorBidi" w:hAnsiTheme="majorBidi" w:cstheme="majorBidi"/>
          <w:bCs/>
          <w:sz w:val="28"/>
          <w:szCs w:val="28"/>
        </w:rPr>
        <w:t>що</w:t>
      </w:r>
      <w:proofErr w:type="spellEnd"/>
      <w:r>
        <w:rPr>
          <w:rFonts w:asciiTheme="majorBidi" w:hAnsiTheme="majorBidi" w:cstheme="majorBidi"/>
          <w:bCs/>
          <w:sz w:val="28"/>
          <w:szCs w:val="28"/>
        </w:rPr>
        <w:t xml:space="preserve"> в </w:t>
      </w:r>
      <w:proofErr w:type="spellStart"/>
      <w:r>
        <w:rPr>
          <w:rFonts w:asciiTheme="majorBidi" w:hAnsiTheme="majorBidi" w:cstheme="majorBidi"/>
          <w:bCs/>
          <w:sz w:val="28"/>
          <w:szCs w:val="28"/>
        </w:rPr>
        <w:t>певному</w:t>
      </w:r>
      <w:proofErr w:type="spellEnd"/>
      <w:proofErr w:type="gramStart"/>
      <w:r>
        <w:rPr>
          <w:rFonts w:asciiTheme="majorBidi" w:hAnsiTheme="majorBidi" w:cstheme="majorBidi"/>
          <w:bCs/>
          <w:sz w:val="28"/>
          <w:szCs w:val="28"/>
        </w:rPr>
        <w:t xml:space="preserve"> У</w:t>
      </w:r>
      <w:proofErr w:type="gramEnd"/>
      <w:r>
        <w:rPr>
          <w:rFonts w:asciiTheme="majorBidi" w:hAnsiTheme="majorBidi" w:cstheme="majorBidi"/>
          <w:bCs/>
          <w:sz w:val="28"/>
          <w:szCs w:val="28"/>
        </w:rPr>
        <w:t xml:space="preserve"> </w:t>
      </w:r>
      <w:proofErr w:type="spellStart"/>
      <w:r>
        <w:rPr>
          <w:rFonts w:asciiTheme="majorBidi" w:hAnsiTheme="majorBidi" w:cstheme="majorBidi"/>
          <w:bCs/>
          <w:sz w:val="28"/>
          <w:szCs w:val="28"/>
        </w:rPr>
        <w:t>віці</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зростання</w:t>
      </w:r>
      <w:proofErr w:type="spellEnd"/>
      <w:r>
        <w:rPr>
          <w:rFonts w:asciiTheme="majorBidi" w:hAnsiTheme="majorBidi" w:cstheme="majorBidi"/>
          <w:bCs/>
          <w:sz w:val="28"/>
          <w:szCs w:val="28"/>
        </w:rPr>
        <w:t xml:space="preserve"> є </w:t>
      </w:r>
      <w:proofErr w:type="spellStart"/>
      <w:r>
        <w:rPr>
          <w:rFonts w:asciiTheme="majorBidi" w:hAnsiTheme="majorBidi" w:cstheme="majorBidi"/>
          <w:bCs/>
          <w:sz w:val="28"/>
          <w:szCs w:val="28"/>
        </w:rPr>
        <w:t>релевантним</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показником</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Можлива</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поява</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значень</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обсяг</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або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емоційне</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перебільшення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захоплення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пов'язане</w:t>
      </w:r>
      <w:proofErr w:type="spellEnd"/>
      <w:r>
        <w:rPr>
          <w:rFonts w:asciiTheme="majorBidi" w:hAnsiTheme="majorBidi" w:cstheme="majorBidi"/>
          <w:bCs/>
          <w:sz w:val="28"/>
          <w:szCs w:val="28"/>
        </w:rPr>
        <w:t xml:space="preserve"> з </w:t>
      </w:r>
      <w:proofErr w:type="spellStart"/>
      <w:proofErr w:type="gramStart"/>
      <w:r>
        <w:rPr>
          <w:rFonts w:asciiTheme="majorBidi" w:hAnsiTheme="majorBidi" w:cstheme="majorBidi"/>
          <w:bCs/>
          <w:sz w:val="28"/>
          <w:szCs w:val="28"/>
        </w:rPr>
        <w:t>р</w:t>
      </w:r>
      <w:proofErr w:type="gramEnd"/>
      <w:r>
        <w:rPr>
          <w:rFonts w:asciiTheme="majorBidi" w:hAnsiTheme="majorBidi" w:cstheme="majorBidi"/>
          <w:bCs/>
          <w:sz w:val="28"/>
          <w:szCs w:val="28"/>
        </w:rPr>
        <w:t>ізними</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інтерпретаціями</w:t>
      </w:r>
      <w:proofErr w:type="spellEnd"/>
      <w:r>
        <w:rPr>
          <w:rFonts w:asciiTheme="majorBidi" w:hAnsiTheme="majorBidi" w:cstheme="majorBidi"/>
          <w:bCs/>
          <w:sz w:val="28"/>
          <w:szCs w:val="28"/>
        </w:rPr>
        <w:t xml:space="preserve"> в </w:t>
      </w:r>
      <w:proofErr w:type="spellStart"/>
      <w:r>
        <w:rPr>
          <w:rFonts w:asciiTheme="majorBidi" w:hAnsiTheme="majorBidi" w:cstheme="majorBidi"/>
          <w:bCs/>
          <w:sz w:val="28"/>
          <w:szCs w:val="28"/>
        </w:rPr>
        <w:t>інших</w:t>
      </w:r>
      <w:proofErr w:type="spellEnd"/>
      <w:r>
        <w:rPr>
          <w:rFonts w:asciiTheme="majorBidi" w:hAnsiTheme="majorBidi" w:cstheme="majorBidi"/>
          <w:bCs/>
          <w:sz w:val="28"/>
          <w:szCs w:val="28"/>
        </w:rPr>
        <w:t xml:space="preserve"> контекстах і з </w:t>
      </w:r>
      <w:proofErr w:type="spellStart"/>
      <w:r>
        <w:rPr>
          <w:rFonts w:asciiTheme="majorBidi" w:hAnsiTheme="majorBidi" w:cstheme="majorBidi"/>
          <w:bCs/>
          <w:sz w:val="28"/>
          <w:szCs w:val="28"/>
        </w:rPr>
        <w:t>експресивними</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прагматичними</w:t>
      </w:r>
      <w:proofErr w:type="spellEnd"/>
      <w:r>
        <w:rPr>
          <w:rFonts w:asciiTheme="majorBidi" w:hAnsiTheme="majorBidi" w:cstheme="majorBidi"/>
          <w:bCs/>
          <w:sz w:val="28"/>
          <w:szCs w:val="28"/>
        </w:rPr>
        <w:t xml:space="preserve"> установками. </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rPr>
        <w:t xml:space="preserve">Тому </w:t>
      </w:r>
      <w:proofErr w:type="spellStart"/>
      <w:r>
        <w:rPr>
          <w:rFonts w:asciiTheme="majorBidi" w:hAnsiTheme="majorBidi" w:cstheme="majorBidi"/>
          <w:bCs/>
          <w:sz w:val="28"/>
          <w:szCs w:val="28"/>
        </w:rPr>
        <w:t>наслідком</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такої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потенційної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багатозначності</w:t>
      </w:r>
      <w:proofErr w:type="spellEnd"/>
      <w:r>
        <w:rPr>
          <w:rFonts w:asciiTheme="majorBidi" w:hAnsiTheme="majorBidi" w:cstheme="majorBidi"/>
          <w:bCs/>
          <w:sz w:val="28"/>
          <w:szCs w:val="28"/>
        </w:rPr>
        <w:t xml:space="preserve"> вершинного слова </w:t>
      </w:r>
      <w:proofErr w:type="spellStart"/>
      <w:r>
        <w:rPr>
          <w:rFonts w:asciiTheme="majorBidi" w:hAnsiTheme="majorBidi" w:cstheme="majorBidi"/>
          <w:bCs/>
          <w:sz w:val="28"/>
          <w:szCs w:val="28"/>
        </w:rPr>
        <w:t>стає</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генерування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семантично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спірної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речення</w:t>
      </w:r>
      <w:proofErr w:type="spellEnd"/>
      <w:r>
        <w:rPr>
          <w:rFonts w:asciiTheme="majorBidi" w:hAnsiTheme="majorBidi" w:cstheme="majorBidi"/>
          <w:bCs/>
          <w:sz w:val="28"/>
          <w:szCs w:val="28"/>
        </w:rPr>
        <w:t xml:space="preserve">. У </w:t>
      </w:r>
      <w:proofErr w:type="spellStart"/>
      <w:r>
        <w:rPr>
          <w:rFonts w:asciiTheme="majorBidi" w:hAnsiTheme="majorBidi" w:cstheme="majorBidi"/>
          <w:bCs/>
          <w:sz w:val="28"/>
          <w:szCs w:val="28"/>
        </w:rPr>
        <w:t>прикладі</w:t>
      </w:r>
      <w:proofErr w:type="spellEnd"/>
      <w:r>
        <w:rPr>
          <w:rFonts w:asciiTheme="majorBidi" w:hAnsiTheme="majorBidi" w:cstheme="majorBidi"/>
          <w:bCs/>
          <w:sz w:val="28"/>
          <w:szCs w:val="28"/>
        </w:rPr>
        <w:t xml:space="preserve"> (1а) у </w:t>
      </w:r>
      <w:proofErr w:type="spellStart"/>
      <w:r>
        <w:rPr>
          <w:rFonts w:asciiTheme="majorBidi" w:hAnsiTheme="majorBidi" w:cstheme="majorBidi"/>
          <w:bCs/>
          <w:sz w:val="28"/>
          <w:szCs w:val="28"/>
        </w:rPr>
        <w:t>іменника</w:t>
      </w:r>
      <w:proofErr w:type="spellEnd"/>
      <w:r>
        <w:rPr>
          <w:rFonts w:asciiTheme="majorBidi" w:hAnsiTheme="majorBidi" w:cstheme="majorBidi"/>
          <w:bCs/>
          <w:sz w:val="28"/>
          <w:szCs w:val="28"/>
        </w:rPr>
        <w:t xml:space="preserve"> </w:t>
      </w:r>
      <w:r>
        <w:rPr>
          <w:rFonts w:asciiTheme="majorBidi" w:hAnsiTheme="majorBidi" w:cstheme="majorBidi"/>
          <w:bCs/>
          <w:sz w:val="28"/>
          <w:szCs w:val="28"/>
          <w:lang w:val="en-US"/>
        </w:rPr>
        <w:t>kid</w:t>
      </w:r>
      <w:r>
        <w:rPr>
          <w:rFonts w:asciiTheme="majorBidi" w:hAnsiTheme="majorBidi" w:cstheme="majorBidi"/>
          <w:bCs/>
          <w:sz w:val="28"/>
          <w:szCs w:val="28"/>
        </w:rPr>
        <w:t xml:space="preserve"> + </w:t>
      </w:r>
      <w:proofErr w:type="spellStart"/>
      <w:r>
        <w:rPr>
          <w:rFonts w:asciiTheme="majorBidi" w:hAnsiTheme="majorBidi" w:cstheme="majorBidi"/>
          <w:bCs/>
          <w:sz w:val="28"/>
          <w:szCs w:val="28"/>
        </w:rPr>
        <w:t>прикметник</w:t>
      </w:r>
      <w:proofErr w:type="spellEnd"/>
      <w:r>
        <w:rPr>
          <w:rFonts w:asciiTheme="majorBidi" w:hAnsiTheme="majorBidi" w:cstheme="majorBidi"/>
          <w:bCs/>
          <w:sz w:val="28"/>
          <w:szCs w:val="28"/>
        </w:rPr>
        <w:t xml:space="preserve"> </w:t>
      </w:r>
      <w:r>
        <w:rPr>
          <w:rFonts w:asciiTheme="majorBidi" w:hAnsiTheme="majorBidi" w:cstheme="majorBidi"/>
          <w:bCs/>
          <w:sz w:val="28"/>
          <w:szCs w:val="28"/>
          <w:lang w:val="en-US"/>
        </w:rPr>
        <w:t>small</w:t>
      </w:r>
      <w:r>
        <w:rPr>
          <w:rFonts w:asciiTheme="majorBidi" w:hAnsiTheme="majorBidi" w:cstheme="majorBidi"/>
          <w:bCs/>
          <w:sz w:val="28"/>
          <w:szCs w:val="28"/>
        </w:rPr>
        <w:t xml:space="preserve"> є </w:t>
      </w:r>
      <w:proofErr w:type="spellStart"/>
      <w:r>
        <w:rPr>
          <w:rFonts w:asciiTheme="majorBidi" w:hAnsiTheme="majorBidi" w:cstheme="majorBidi"/>
          <w:bCs/>
          <w:sz w:val="28"/>
          <w:szCs w:val="28"/>
        </w:rPr>
        <w:t>загальна</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що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перетинає</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семантичний</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набі</w:t>
      </w:r>
      <w:proofErr w:type="gramStart"/>
      <w:r>
        <w:rPr>
          <w:rFonts w:asciiTheme="majorBidi" w:hAnsiTheme="majorBidi" w:cstheme="majorBidi"/>
          <w:bCs/>
          <w:sz w:val="28"/>
          <w:szCs w:val="28"/>
        </w:rPr>
        <w:t>р</w:t>
      </w:r>
      <w:proofErr w:type="spellEnd"/>
      <w:proofErr w:type="gramEnd"/>
      <w:r>
        <w:rPr>
          <w:rFonts w:asciiTheme="majorBidi" w:hAnsiTheme="majorBidi" w:cstheme="majorBidi"/>
          <w:bCs/>
          <w:sz w:val="28"/>
          <w:szCs w:val="28"/>
        </w:rPr>
        <w:t xml:space="preserve"> </w:t>
      </w:r>
      <w:proofErr w:type="spellStart"/>
      <w:r>
        <w:rPr>
          <w:rFonts w:asciiTheme="majorBidi" w:hAnsiTheme="majorBidi" w:cstheme="majorBidi"/>
          <w:bCs/>
          <w:sz w:val="28"/>
          <w:szCs w:val="28"/>
        </w:rPr>
        <w:t>значень</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обох</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компонентів</w:t>
      </w:r>
      <w:proofErr w:type="spellEnd"/>
      <w:r>
        <w:rPr>
          <w:rFonts w:asciiTheme="majorBidi" w:hAnsiTheme="majorBidi" w:cstheme="majorBidi"/>
          <w:bCs/>
          <w:sz w:val="28"/>
          <w:szCs w:val="28"/>
        </w:rPr>
        <w:t xml:space="preserve"> </w:t>
      </w:r>
      <w:r>
        <w:rPr>
          <w:rFonts w:asciiTheme="majorBidi" w:hAnsiTheme="majorBidi" w:cstheme="majorBidi"/>
          <w:bCs/>
          <w:sz w:val="28"/>
          <w:szCs w:val="28"/>
          <w:lang w:val="uk-UA"/>
        </w:rPr>
        <w:t>іменної групи</w:t>
      </w:r>
      <w:r>
        <w:rPr>
          <w:rFonts w:asciiTheme="majorBidi" w:hAnsiTheme="majorBidi" w:cstheme="majorBidi"/>
          <w:bCs/>
          <w:sz w:val="28"/>
          <w:szCs w:val="28"/>
        </w:rPr>
        <w:t>, сема «</w:t>
      </w:r>
      <w:proofErr w:type="spellStart"/>
      <w:r>
        <w:rPr>
          <w:rFonts w:asciiTheme="majorBidi" w:hAnsiTheme="majorBidi" w:cstheme="majorBidi"/>
          <w:bCs/>
          <w:sz w:val="28"/>
          <w:szCs w:val="28"/>
        </w:rPr>
        <w:t>розмірність</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зростання</w:t>
      </w:r>
      <w:proofErr w:type="spellEnd"/>
      <w:r>
        <w:rPr>
          <w:rFonts w:asciiTheme="majorBidi" w:hAnsiTheme="majorBidi" w:cstheme="majorBidi"/>
          <w:bCs/>
          <w:sz w:val="28"/>
          <w:szCs w:val="28"/>
        </w:rPr>
        <w:t xml:space="preserve">», тому </w:t>
      </w:r>
      <w:proofErr w:type="spellStart"/>
      <w:r>
        <w:rPr>
          <w:rFonts w:asciiTheme="majorBidi" w:hAnsiTheme="majorBidi" w:cstheme="majorBidi"/>
          <w:bCs/>
          <w:sz w:val="28"/>
          <w:szCs w:val="28"/>
        </w:rPr>
        <w:t>згенерована</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пропозиція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коректна</w:t>
      </w:r>
      <w:proofErr w:type="spellEnd"/>
      <w:r>
        <w:rPr>
          <w:rFonts w:asciiTheme="majorBidi" w:hAnsiTheme="majorBidi" w:cstheme="majorBidi"/>
          <w:bCs/>
          <w:sz w:val="28"/>
          <w:szCs w:val="28"/>
        </w:rPr>
        <w:t xml:space="preserve">. </w:t>
      </w:r>
      <w:proofErr w:type="gramStart"/>
      <w:r>
        <w:rPr>
          <w:rFonts w:asciiTheme="majorBidi" w:hAnsiTheme="majorBidi" w:cstheme="majorBidi"/>
          <w:bCs/>
          <w:sz w:val="28"/>
          <w:szCs w:val="28"/>
        </w:rPr>
        <w:t xml:space="preserve">На </w:t>
      </w:r>
      <w:proofErr w:type="spellStart"/>
      <w:r>
        <w:rPr>
          <w:rFonts w:asciiTheme="majorBidi" w:hAnsiTheme="majorBidi" w:cstheme="majorBidi"/>
          <w:bCs/>
          <w:sz w:val="28"/>
          <w:szCs w:val="28"/>
        </w:rPr>
        <w:t>прикладі</w:t>
      </w:r>
      <w:proofErr w:type="spellEnd"/>
      <w:r>
        <w:rPr>
          <w:rFonts w:asciiTheme="majorBidi" w:hAnsiTheme="majorBidi" w:cstheme="majorBidi"/>
          <w:bCs/>
          <w:sz w:val="28"/>
          <w:szCs w:val="28"/>
        </w:rPr>
        <w:t xml:space="preserve"> (1</w:t>
      </w:r>
      <w:r>
        <w:rPr>
          <w:rFonts w:asciiTheme="majorBidi" w:hAnsiTheme="majorBidi" w:cstheme="majorBidi"/>
          <w:bCs/>
          <w:sz w:val="28"/>
          <w:szCs w:val="28"/>
          <w:lang w:val="en-US"/>
        </w:rPr>
        <w:t>b</w:t>
      </w:r>
      <w:r>
        <w:rPr>
          <w:rFonts w:asciiTheme="majorBidi" w:hAnsiTheme="majorBidi" w:cstheme="majorBidi"/>
          <w:bCs/>
          <w:sz w:val="28"/>
          <w:szCs w:val="28"/>
        </w:rPr>
        <w:t xml:space="preserve">) в </w:t>
      </w:r>
      <w:proofErr w:type="spellStart"/>
      <w:r>
        <w:rPr>
          <w:rFonts w:asciiTheme="majorBidi" w:hAnsiTheme="majorBidi" w:cstheme="majorBidi"/>
          <w:bCs/>
          <w:sz w:val="28"/>
          <w:szCs w:val="28"/>
        </w:rPr>
        <w:t>іменній</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групі</w:t>
      </w:r>
      <w:proofErr w:type="spellEnd"/>
      <w:r>
        <w:rPr>
          <w:rFonts w:asciiTheme="majorBidi" w:hAnsiTheme="majorBidi" w:cstheme="majorBidi"/>
          <w:bCs/>
          <w:sz w:val="28"/>
          <w:szCs w:val="28"/>
        </w:rPr>
        <w:t xml:space="preserve"> </w:t>
      </w:r>
      <w:r>
        <w:rPr>
          <w:rFonts w:asciiTheme="majorBidi" w:hAnsiTheme="majorBidi" w:cstheme="majorBidi"/>
          <w:bCs/>
          <w:sz w:val="28"/>
          <w:szCs w:val="28"/>
          <w:lang w:val="en-US"/>
        </w:rPr>
        <w:t>kid</w:t>
      </w:r>
      <w:r>
        <w:rPr>
          <w:rFonts w:asciiTheme="majorBidi" w:hAnsiTheme="majorBidi" w:cstheme="majorBidi"/>
          <w:bCs/>
          <w:sz w:val="28"/>
          <w:szCs w:val="28"/>
        </w:rPr>
        <w:t xml:space="preserve"> + </w:t>
      </w:r>
      <w:r>
        <w:rPr>
          <w:rFonts w:asciiTheme="majorBidi" w:hAnsiTheme="majorBidi" w:cstheme="majorBidi"/>
          <w:bCs/>
          <w:sz w:val="28"/>
          <w:szCs w:val="28"/>
          <w:lang w:val="en-US"/>
        </w:rPr>
        <w:t>huge</w:t>
      </w:r>
      <w:r>
        <w:rPr>
          <w:rFonts w:asciiTheme="majorBidi" w:hAnsiTheme="majorBidi" w:cstheme="majorBidi"/>
          <w:bCs/>
          <w:sz w:val="28"/>
          <w:szCs w:val="28"/>
        </w:rPr>
        <w:t xml:space="preserve"> </w:t>
      </w:r>
      <w:proofErr w:type="spellStart"/>
      <w:r>
        <w:rPr>
          <w:rFonts w:asciiTheme="majorBidi" w:hAnsiTheme="majorBidi" w:cstheme="majorBidi"/>
          <w:bCs/>
          <w:sz w:val="28"/>
          <w:szCs w:val="28"/>
        </w:rPr>
        <w:t>відбувається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блокування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конвенційної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композиції</w:t>
      </w:r>
      <w:proofErr w:type="spellEnd"/>
      <w:r>
        <w:rPr>
          <w:rFonts w:asciiTheme="majorBidi" w:hAnsiTheme="majorBidi" w:cstheme="majorBidi"/>
          <w:bCs/>
          <w:sz w:val="28"/>
          <w:szCs w:val="28"/>
        </w:rPr>
        <w:t xml:space="preserve"> і </w:t>
      </w:r>
      <w:proofErr w:type="spellStart"/>
      <w:r>
        <w:rPr>
          <w:rFonts w:asciiTheme="majorBidi" w:hAnsiTheme="majorBidi" w:cstheme="majorBidi"/>
          <w:bCs/>
          <w:sz w:val="28"/>
          <w:szCs w:val="28"/>
        </w:rPr>
        <w:t>робиться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відсилання</w:t>
      </w:r>
      <w:proofErr w:type="spellEnd"/>
      <w:r>
        <w:rPr>
          <w:rFonts w:asciiTheme="majorBidi" w:hAnsiTheme="majorBidi" w:cstheme="majorBidi"/>
          <w:bCs/>
          <w:sz w:val="28"/>
          <w:szCs w:val="28"/>
        </w:rPr>
        <w:t xml:space="preserve"> до </w:t>
      </w:r>
      <w:proofErr w:type="spellStart"/>
      <w:r>
        <w:rPr>
          <w:rFonts w:asciiTheme="majorBidi" w:hAnsiTheme="majorBidi" w:cstheme="majorBidi"/>
          <w:bCs/>
          <w:sz w:val="28"/>
          <w:szCs w:val="28"/>
        </w:rPr>
        <w:t>більш</w:t>
      </w:r>
      <w:proofErr w:type="spellEnd"/>
      <w:r>
        <w:rPr>
          <w:rFonts w:asciiTheme="majorBidi" w:hAnsiTheme="majorBidi" w:cstheme="majorBidi"/>
          <w:bCs/>
          <w:sz w:val="28"/>
          <w:szCs w:val="28"/>
        </w:rPr>
        <w:t xml:space="preserve"> широкого контексту </w:t>
      </w:r>
      <w:proofErr w:type="spellStart"/>
      <w:r>
        <w:rPr>
          <w:rFonts w:asciiTheme="majorBidi" w:hAnsiTheme="majorBidi" w:cstheme="majorBidi"/>
          <w:bCs/>
          <w:sz w:val="28"/>
          <w:szCs w:val="28"/>
        </w:rPr>
        <w:t>або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загального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знання</w:t>
      </w:r>
      <w:proofErr w:type="spellEnd"/>
      <w:r>
        <w:rPr>
          <w:rFonts w:asciiTheme="majorBidi" w:hAnsiTheme="majorBidi" w:cstheme="majorBidi"/>
          <w:bCs/>
          <w:sz w:val="28"/>
          <w:szCs w:val="28"/>
        </w:rPr>
        <w:t xml:space="preserve"> для </w:t>
      </w:r>
      <w:proofErr w:type="spellStart"/>
      <w:r>
        <w:rPr>
          <w:rFonts w:asciiTheme="majorBidi" w:hAnsiTheme="majorBidi" w:cstheme="majorBidi"/>
          <w:bCs/>
          <w:sz w:val="28"/>
          <w:szCs w:val="28"/>
        </w:rPr>
        <w:t>отримання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експресивної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інтерпретації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композиції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Що</w:t>
      </w:r>
      <w:proofErr w:type="spellEnd"/>
      <w:r>
        <w:rPr>
          <w:rFonts w:asciiTheme="majorBidi" w:hAnsiTheme="majorBidi" w:cstheme="majorBidi"/>
          <w:bCs/>
          <w:sz w:val="28"/>
          <w:szCs w:val="28"/>
        </w:rPr>
        <w:t xml:space="preserve"> ж до </w:t>
      </w:r>
      <w:proofErr w:type="spellStart"/>
      <w:r>
        <w:rPr>
          <w:rFonts w:asciiTheme="majorBidi" w:hAnsiTheme="majorBidi" w:cstheme="majorBidi"/>
          <w:bCs/>
          <w:sz w:val="28"/>
          <w:szCs w:val="28"/>
        </w:rPr>
        <w:t>прикладів</w:t>
      </w:r>
      <w:proofErr w:type="spellEnd"/>
      <w:r>
        <w:rPr>
          <w:rFonts w:asciiTheme="majorBidi" w:hAnsiTheme="majorBidi" w:cstheme="majorBidi"/>
          <w:bCs/>
          <w:sz w:val="28"/>
          <w:szCs w:val="28"/>
        </w:rPr>
        <w:t xml:space="preserve"> (2а) і (2</w:t>
      </w:r>
      <w:r>
        <w:rPr>
          <w:rFonts w:asciiTheme="majorBidi" w:hAnsiTheme="majorBidi" w:cstheme="majorBidi"/>
          <w:bCs/>
          <w:sz w:val="28"/>
          <w:szCs w:val="28"/>
          <w:lang w:val="en-US"/>
        </w:rPr>
        <w:t>b</w:t>
      </w:r>
      <w:r>
        <w:rPr>
          <w:rFonts w:asciiTheme="majorBidi" w:hAnsiTheme="majorBidi" w:cstheme="majorBidi"/>
          <w:bCs/>
          <w:sz w:val="28"/>
          <w:szCs w:val="28"/>
        </w:rPr>
        <w:t xml:space="preserve">), то них </w:t>
      </w:r>
      <w:proofErr w:type="spellStart"/>
      <w:r>
        <w:rPr>
          <w:rFonts w:asciiTheme="majorBidi" w:hAnsiTheme="majorBidi" w:cstheme="majorBidi"/>
          <w:bCs/>
          <w:sz w:val="28"/>
          <w:szCs w:val="28"/>
        </w:rPr>
        <w:t>актуалізується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загальна</w:t>
      </w:r>
      <w:proofErr w:type="spellEnd"/>
      <w:r>
        <w:rPr>
          <w:rFonts w:asciiTheme="majorBidi" w:hAnsiTheme="majorBidi" w:cstheme="majorBidi"/>
          <w:bCs/>
          <w:sz w:val="28"/>
          <w:szCs w:val="28"/>
        </w:rPr>
        <w:t xml:space="preserve">, як </w:t>
      </w:r>
      <w:proofErr w:type="spellStart"/>
      <w:r>
        <w:rPr>
          <w:rFonts w:asciiTheme="majorBidi" w:hAnsiTheme="majorBidi" w:cstheme="majorBidi"/>
          <w:bCs/>
          <w:sz w:val="28"/>
          <w:szCs w:val="28"/>
        </w:rPr>
        <w:t>іменника</w:t>
      </w:r>
      <w:proofErr w:type="spellEnd"/>
      <w:r>
        <w:rPr>
          <w:rFonts w:asciiTheme="majorBidi" w:hAnsiTheme="majorBidi" w:cstheme="majorBidi"/>
          <w:bCs/>
          <w:sz w:val="28"/>
          <w:szCs w:val="28"/>
        </w:rPr>
        <w:t xml:space="preserve">, так </w:t>
      </w:r>
      <w:proofErr w:type="spellStart"/>
      <w:r>
        <w:rPr>
          <w:rFonts w:asciiTheme="majorBidi" w:hAnsiTheme="majorBidi" w:cstheme="majorBidi"/>
          <w:bCs/>
          <w:sz w:val="28"/>
          <w:szCs w:val="28"/>
        </w:rPr>
        <w:t>прикметника</w:t>
      </w:r>
      <w:proofErr w:type="spellEnd"/>
      <w:r>
        <w:rPr>
          <w:rFonts w:asciiTheme="majorBidi" w:hAnsiTheme="majorBidi" w:cstheme="majorBidi"/>
          <w:bCs/>
          <w:sz w:val="28"/>
          <w:szCs w:val="28"/>
        </w:rPr>
        <w:t>, сема «</w:t>
      </w:r>
      <w:proofErr w:type="spellStart"/>
      <w:r>
        <w:rPr>
          <w:rFonts w:asciiTheme="majorBidi" w:hAnsiTheme="majorBidi" w:cstheme="majorBidi"/>
          <w:bCs/>
          <w:sz w:val="28"/>
          <w:szCs w:val="28"/>
        </w:rPr>
        <w:t>розмірність</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обсягу</w:t>
      </w:r>
      <w:proofErr w:type="spellEnd"/>
      <w:r>
        <w:rPr>
          <w:rFonts w:asciiTheme="majorBidi" w:hAnsiTheme="majorBidi" w:cstheme="majorBidi"/>
          <w:bCs/>
          <w:sz w:val="28"/>
          <w:szCs w:val="28"/>
        </w:rPr>
        <w:t xml:space="preserve">», тому </w:t>
      </w:r>
      <w:proofErr w:type="spellStart"/>
      <w:r>
        <w:rPr>
          <w:rFonts w:asciiTheme="majorBidi" w:hAnsiTheme="majorBidi" w:cstheme="majorBidi"/>
          <w:bCs/>
          <w:sz w:val="28"/>
          <w:szCs w:val="28"/>
        </w:rPr>
        <w:t>ця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сполучність</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генерується</w:t>
      </w:r>
      <w:proofErr w:type="spellEnd"/>
      <w:proofErr w:type="gramEnd"/>
      <w:r>
        <w:rPr>
          <w:rFonts w:asciiTheme="majorBidi" w:hAnsiTheme="majorBidi" w:cstheme="majorBidi"/>
          <w:bCs/>
          <w:sz w:val="28"/>
          <w:szCs w:val="28"/>
        </w:rPr>
        <w:t xml:space="preserve"> як </w:t>
      </w:r>
      <w:proofErr w:type="gramStart"/>
      <w:r>
        <w:rPr>
          <w:rFonts w:asciiTheme="majorBidi" w:hAnsiTheme="majorBidi" w:cstheme="majorBidi"/>
          <w:bCs/>
          <w:sz w:val="28"/>
          <w:szCs w:val="28"/>
        </w:rPr>
        <w:t>нормативна</w:t>
      </w:r>
      <w:proofErr w:type="gramEnd"/>
      <w:r>
        <w:rPr>
          <w:rFonts w:asciiTheme="majorBidi" w:hAnsiTheme="majorBidi" w:cstheme="majorBidi"/>
          <w:bCs/>
          <w:sz w:val="28"/>
          <w:szCs w:val="28"/>
        </w:rPr>
        <w:t>.</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Таким чином, самої наявності у прикметників </w:t>
      </w:r>
      <w:proofErr w:type="spellStart"/>
      <w:r>
        <w:rPr>
          <w:rFonts w:asciiTheme="majorBidi" w:hAnsiTheme="majorBidi" w:cstheme="majorBidi"/>
          <w:bCs/>
          <w:sz w:val="28"/>
          <w:szCs w:val="28"/>
          <w:lang w:val="uk-UA"/>
        </w:rPr>
        <w:t>кроссдоменного</w:t>
      </w:r>
      <w:proofErr w:type="spellEnd"/>
      <w:r>
        <w:rPr>
          <w:rFonts w:asciiTheme="majorBidi" w:hAnsiTheme="majorBidi" w:cstheme="majorBidi"/>
          <w:bCs/>
          <w:sz w:val="28"/>
          <w:szCs w:val="28"/>
          <w:lang w:val="uk-UA"/>
        </w:rPr>
        <w:t xml:space="preserve"> (або перетинає кілька концептуальних доменів) модифікаційної властивості недостатньо, оскільки вона повинна обов'язково підтримуватися </w:t>
      </w:r>
      <w:r>
        <w:rPr>
          <w:rFonts w:asciiTheme="majorBidi" w:hAnsiTheme="majorBidi" w:cstheme="majorBidi"/>
          <w:bCs/>
          <w:sz w:val="28"/>
          <w:szCs w:val="28"/>
          <w:lang w:val="uk-UA"/>
        </w:rPr>
        <w:lastRenderedPageBreak/>
        <w:t xml:space="preserve">семантичними іменниками, щоб отримана амальгама відповідала правилам </w:t>
      </w:r>
      <w:proofErr w:type="spellStart"/>
      <w:r>
        <w:rPr>
          <w:rFonts w:asciiTheme="majorBidi" w:hAnsiTheme="majorBidi" w:cstheme="majorBidi"/>
          <w:bCs/>
          <w:sz w:val="28"/>
          <w:szCs w:val="28"/>
          <w:lang w:val="uk-UA"/>
        </w:rPr>
        <w:t>композиційності</w:t>
      </w:r>
      <w:proofErr w:type="spellEnd"/>
      <w:r>
        <w:rPr>
          <w:rFonts w:asciiTheme="majorBidi" w:hAnsiTheme="majorBidi" w:cstheme="majorBidi"/>
          <w:bCs/>
          <w:sz w:val="28"/>
          <w:szCs w:val="28"/>
          <w:lang w:val="uk-UA"/>
        </w:rPr>
        <w:t xml:space="preserve"> в мові. При цьому слід зазначити, що така </w:t>
      </w:r>
      <w:proofErr w:type="spellStart"/>
      <w:r>
        <w:rPr>
          <w:rFonts w:asciiTheme="majorBidi" w:hAnsiTheme="majorBidi" w:cstheme="majorBidi"/>
          <w:bCs/>
          <w:sz w:val="28"/>
          <w:szCs w:val="28"/>
          <w:lang w:val="uk-UA"/>
        </w:rPr>
        <w:t>кросдоменна</w:t>
      </w:r>
      <w:proofErr w:type="spellEnd"/>
      <w:r>
        <w:rPr>
          <w:rFonts w:asciiTheme="majorBidi" w:hAnsiTheme="majorBidi" w:cstheme="majorBidi"/>
          <w:bCs/>
          <w:sz w:val="28"/>
          <w:szCs w:val="28"/>
          <w:lang w:val="uk-UA"/>
        </w:rPr>
        <w:t xml:space="preserve"> властивість є досить відносною, оскільки спирається на певні стандарти, прописані контекстом. Порівняємо, наприклад:</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(1) </w:t>
      </w:r>
      <w:proofErr w:type="spellStart"/>
      <w:r>
        <w:rPr>
          <w:rFonts w:asciiTheme="majorBidi" w:hAnsiTheme="majorBidi" w:cstheme="majorBidi"/>
          <w:bCs/>
          <w:i/>
          <w:sz w:val="28"/>
          <w:szCs w:val="28"/>
          <w:lang w:val="uk-UA"/>
        </w:rPr>
        <w:t>Jane</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is</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amall</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and</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Tim</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is</w:t>
      </w:r>
      <w:proofErr w:type="spellEnd"/>
      <w:r>
        <w:rPr>
          <w:rFonts w:asciiTheme="majorBidi" w:hAnsiTheme="majorBidi" w:cstheme="majorBidi"/>
          <w:bCs/>
          <w:i/>
          <w:sz w:val="28"/>
          <w:szCs w:val="28"/>
          <w:lang w:val="uk-UA"/>
        </w:rPr>
        <w:t xml:space="preserve"> a </w:t>
      </w:r>
      <w:proofErr w:type="spellStart"/>
      <w:r>
        <w:rPr>
          <w:rFonts w:asciiTheme="majorBidi" w:hAnsiTheme="majorBidi" w:cstheme="majorBidi"/>
          <w:bCs/>
          <w:i/>
          <w:sz w:val="28"/>
          <w:szCs w:val="28"/>
          <w:lang w:val="uk-UA"/>
        </w:rPr>
        <w:t>large</w:t>
      </w:r>
      <w:proofErr w:type="spellEnd"/>
      <w:r>
        <w:rPr>
          <w:rFonts w:asciiTheme="majorBidi" w:hAnsiTheme="majorBidi" w:cstheme="majorBidi"/>
          <w:bCs/>
          <w:sz w:val="28"/>
          <w:szCs w:val="28"/>
          <w:lang w:val="uk-UA"/>
        </w:rPr>
        <w:t>. / Джейн маленька, а Тім великий.</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При цьому якщо обидва об'єкти належать до одного класу предметів у цьому реченні, то шкала для порівняння була однакова. Але, якщо взяти інший контекст і порівняти ІФ в інших пропозиціях </w:t>
      </w:r>
      <w:proofErr w:type="spellStart"/>
      <w:r>
        <w:rPr>
          <w:rFonts w:asciiTheme="majorBidi" w:hAnsiTheme="majorBidi" w:cstheme="majorBidi"/>
          <w:bCs/>
          <w:i/>
          <w:sz w:val="28"/>
          <w:szCs w:val="28"/>
          <w:lang w:val="uk-UA"/>
        </w:rPr>
        <w:t>Jane</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is</w:t>
      </w:r>
      <w:proofErr w:type="spellEnd"/>
      <w:r>
        <w:rPr>
          <w:rFonts w:asciiTheme="majorBidi" w:hAnsiTheme="majorBidi" w:cstheme="majorBidi"/>
          <w:bCs/>
          <w:i/>
          <w:sz w:val="28"/>
          <w:szCs w:val="28"/>
          <w:lang w:val="uk-UA"/>
        </w:rPr>
        <w:t xml:space="preserve"> a </w:t>
      </w:r>
      <w:proofErr w:type="spellStart"/>
      <w:r>
        <w:rPr>
          <w:rFonts w:asciiTheme="majorBidi" w:hAnsiTheme="majorBidi" w:cstheme="majorBidi"/>
          <w:bCs/>
          <w:i/>
          <w:sz w:val="28"/>
          <w:szCs w:val="28"/>
          <w:lang w:val="uk-UA"/>
        </w:rPr>
        <w:t>small</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elephant</w:t>
      </w:r>
      <w:proofErr w:type="spellEnd"/>
      <w:r>
        <w:rPr>
          <w:rFonts w:asciiTheme="majorBidi" w:hAnsiTheme="majorBidi" w:cstheme="majorBidi"/>
          <w:bCs/>
          <w:sz w:val="28"/>
          <w:szCs w:val="28"/>
          <w:lang w:val="uk-UA"/>
        </w:rPr>
        <w:t xml:space="preserve"> (Джейн – маленька слониха) та </w:t>
      </w:r>
      <w:proofErr w:type="spellStart"/>
      <w:r>
        <w:rPr>
          <w:rFonts w:asciiTheme="majorBidi" w:hAnsiTheme="majorBidi" w:cstheme="majorBidi"/>
          <w:bCs/>
          <w:i/>
          <w:sz w:val="28"/>
          <w:szCs w:val="28"/>
          <w:lang w:val="uk-UA"/>
        </w:rPr>
        <w:t>Tim</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is</w:t>
      </w:r>
      <w:proofErr w:type="spellEnd"/>
      <w:r>
        <w:rPr>
          <w:rFonts w:asciiTheme="majorBidi" w:hAnsiTheme="majorBidi" w:cstheme="majorBidi"/>
          <w:bCs/>
          <w:i/>
          <w:sz w:val="28"/>
          <w:szCs w:val="28"/>
          <w:lang w:val="uk-UA"/>
        </w:rPr>
        <w:t xml:space="preserve"> a </w:t>
      </w:r>
      <w:proofErr w:type="spellStart"/>
      <w:r>
        <w:rPr>
          <w:rFonts w:asciiTheme="majorBidi" w:hAnsiTheme="majorBidi" w:cstheme="majorBidi"/>
          <w:bCs/>
          <w:i/>
          <w:sz w:val="28"/>
          <w:szCs w:val="28"/>
          <w:lang w:val="uk-UA"/>
        </w:rPr>
        <w:t>large</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fly</w:t>
      </w:r>
      <w:proofErr w:type="spellEnd"/>
      <w:r>
        <w:rPr>
          <w:rFonts w:asciiTheme="majorBidi" w:hAnsiTheme="majorBidi" w:cstheme="majorBidi"/>
          <w:bCs/>
          <w:sz w:val="28"/>
          <w:szCs w:val="28"/>
          <w:lang w:val="uk-UA"/>
        </w:rPr>
        <w:t xml:space="preserve"> (Тим – велика муха), то стане ясно, що використання прикметників </w:t>
      </w:r>
      <w:proofErr w:type="spellStart"/>
      <w:r>
        <w:rPr>
          <w:rFonts w:asciiTheme="majorBidi" w:hAnsiTheme="majorBidi" w:cstheme="majorBidi"/>
          <w:bCs/>
          <w:i/>
          <w:sz w:val="28"/>
          <w:szCs w:val="28"/>
          <w:lang w:val="uk-UA"/>
        </w:rPr>
        <w:t>small</w:t>
      </w:r>
      <w:proofErr w:type="spellEnd"/>
      <w:r>
        <w:rPr>
          <w:rFonts w:asciiTheme="majorBidi" w:hAnsiTheme="majorBidi" w:cstheme="majorBidi"/>
          <w:bCs/>
          <w:sz w:val="28"/>
          <w:szCs w:val="28"/>
          <w:lang w:val="uk-UA"/>
        </w:rPr>
        <w:t xml:space="preserve"> (маленький) та </w:t>
      </w:r>
      <w:proofErr w:type="spellStart"/>
      <w:r>
        <w:rPr>
          <w:rFonts w:asciiTheme="majorBidi" w:hAnsiTheme="majorBidi" w:cstheme="majorBidi"/>
          <w:bCs/>
          <w:i/>
          <w:sz w:val="28"/>
          <w:szCs w:val="28"/>
          <w:lang w:val="uk-UA"/>
        </w:rPr>
        <w:t>large</w:t>
      </w:r>
      <w:proofErr w:type="spellEnd"/>
      <w:r>
        <w:rPr>
          <w:rFonts w:asciiTheme="majorBidi" w:hAnsiTheme="majorBidi" w:cstheme="majorBidi"/>
          <w:bCs/>
          <w:sz w:val="28"/>
          <w:szCs w:val="28"/>
          <w:lang w:val="uk-UA"/>
        </w:rPr>
        <w:t xml:space="preserve"> ( великий) як атрибути залежить від стандартів або порівнянь, що встановилися в реальності. Так невелика (або велика) величина за одного стандарту зовсім необов'язково передбачає відповідний розмір при іншому. Це твердження не скасовує нашого припущення про </w:t>
      </w:r>
      <w:proofErr w:type="spellStart"/>
      <w:r>
        <w:rPr>
          <w:rFonts w:asciiTheme="majorBidi" w:hAnsiTheme="majorBidi" w:cstheme="majorBidi"/>
          <w:bCs/>
          <w:sz w:val="28"/>
          <w:szCs w:val="28"/>
          <w:lang w:val="uk-UA"/>
        </w:rPr>
        <w:t>кросдоменні</w:t>
      </w:r>
      <w:proofErr w:type="spellEnd"/>
      <w:r>
        <w:rPr>
          <w:rFonts w:asciiTheme="majorBidi" w:hAnsiTheme="majorBidi" w:cstheme="majorBidi"/>
          <w:bCs/>
          <w:sz w:val="28"/>
          <w:szCs w:val="28"/>
          <w:lang w:val="uk-UA"/>
        </w:rPr>
        <w:t xml:space="preserve"> функції прикметників </w:t>
      </w:r>
      <w:proofErr w:type="spellStart"/>
      <w:r>
        <w:rPr>
          <w:rFonts w:asciiTheme="majorBidi" w:hAnsiTheme="majorBidi" w:cstheme="majorBidi"/>
          <w:bCs/>
          <w:i/>
          <w:sz w:val="28"/>
          <w:szCs w:val="28"/>
          <w:lang w:val="uk-UA"/>
        </w:rPr>
        <w:t>small</w:t>
      </w:r>
      <w:proofErr w:type="spellEnd"/>
      <w:r>
        <w:rPr>
          <w:rFonts w:asciiTheme="majorBidi" w:hAnsiTheme="majorBidi" w:cstheme="majorBidi"/>
          <w:bCs/>
          <w:sz w:val="28"/>
          <w:szCs w:val="28"/>
          <w:lang w:val="uk-UA"/>
        </w:rPr>
        <w:t xml:space="preserve"> і </w:t>
      </w:r>
      <w:proofErr w:type="spellStart"/>
      <w:r>
        <w:rPr>
          <w:rFonts w:asciiTheme="majorBidi" w:hAnsiTheme="majorBidi" w:cstheme="majorBidi"/>
          <w:bCs/>
          <w:i/>
          <w:sz w:val="28"/>
          <w:szCs w:val="28"/>
          <w:lang w:val="uk-UA"/>
        </w:rPr>
        <w:t>large</w:t>
      </w:r>
      <w:proofErr w:type="spellEnd"/>
      <w:r>
        <w:rPr>
          <w:rFonts w:asciiTheme="majorBidi" w:hAnsiTheme="majorBidi" w:cstheme="majorBidi"/>
          <w:bCs/>
          <w:sz w:val="28"/>
          <w:szCs w:val="28"/>
          <w:lang w:val="uk-UA"/>
        </w:rPr>
        <w:t>. Просто перетин проходить не через класи предметів: слони та маленькі речі, а через виявлення спільних рис для кожної скалярної ієрархії всередині доменів: слони та маленькі об'єкти, які малі для слонів тощо.</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Необхідно, однак, відзначити, що не всі модифікатори набувають </w:t>
      </w:r>
      <w:proofErr w:type="spellStart"/>
      <w:r>
        <w:rPr>
          <w:rFonts w:asciiTheme="majorBidi" w:hAnsiTheme="majorBidi" w:cstheme="majorBidi"/>
          <w:bCs/>
          <w:sz w:val="28"/>
          <w:szCs w:val="28"/>
          <w:lang w:val="uk-UA"/>
        </w:rPr>
        <w:t>кросдоменного</w:t>
      </w:r>
      <w:proofErr w:type="spellEnd"/>
      <w:r>
        <w:rPr>
          <w:rFonts w:asciiTheme="majorBidi" w:hAnsiTheme="majorBidi" w:cstheme="majorBidi"/>
          <w:bCs/>
          <w:sz w:val="28"/>
          <w:szCs w:val="28"/>
          <w:lang w:val="uk-UA"/>
        </w:rPr>
        <w:t xml:space="preserve"> значення в ІФ. Розглянемо, наприклад, такі пропозиції:</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(1) </w:t>
      </w:r>
      <w:proofErr w:type="spellStart"/>
      <w:r>
        <w:rPr>
          <w:rFonts w:asciiTheme="majorBidi" w:hAnsiTheme="majorBidi" w:cstheme="majorBidi"/>
          <w:bCs/>
          <w:i/>
          <w:sz w:val="28"/>
          <w:szCs w:val="28"/>
          <w:lang w:val="uk-UA"/>
        </w:rPr>
        <w:t>Bill</w:t>
      </w:r>
      <w:proofErr w:type="spellEnd"/>
      <w:r>
        <w:rPr>
          <w:rFonts w:asciiTheme="majorBidi" w:hAnsiTheme="majorBidi" w:cstheme="majorBidi"/>
          <w:bCs/>
          <w:i/>
          <w:sz w:val="28"/>
          <w:szCs w:val="28"/>
          <w:lang w:val="uk-UA"/>
        </w:rPr>
        <w:t xml:space="preserve"> і </w:t>
      </w:r>
      <w:proofErr w:type="spellStart"/>
      <w:r>
        <w:rPr>
          <w:rFonts w:asciiTheme="majorBidi" w:hAnsiTheme="majorBidi" w:cstheme="majorBidi"/>
          <w:bCs/>
          <w:i/>
          <w:sz w:val="28"/>
          <w:szCs w:val="28"/>
          <w:lang w:val="uk-UA"/>
        </w:rPr>
        <w:t>Hillary</w:t>
      </w:r>
      <w:proofErr w:type="spellEnd"/>
      <w:r>
        <w:rPr>
          <w:rFonts w:asciiTheme="majorBidi" w:hAnsiTheme="majorBidi" w:cstheme="majorBidi"/>
          <w:bCs/>
          <w:i/>
          <w:sz w:val="28"/>
          <w:szCs w:val="28"/>
          <w:lang w:val="uk-UA"/>
        </w:rPr>
        <w:t xml:space="preserve"> є </w:t>
      </w:r>
      <w:proofErr w:type="spellStart"/>
      <w:r>
        <w:rPr>
          <w:rFonts w:asciiTheme="majorBidi" w:hAnsiTheme="majorBidi" w:cstheme="majorBidi"/>
          <w:bCs/>
          <w:i/>
          <w:sz w:val="28"/>
          <w:szCs w:val="28"/>
          <w:lang w:val="uk-UA"/>
        </w:rPr>
        <w:t>are</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two</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
          <w:bCs/>
          <w:i/>
          <w:sz w:val="28"/>
          <w:szCs w:val="28"/>
          <w:lang w:val="uk-UA"/>
        </w:rPr>
        <w:t>possible</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participants</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of</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the</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event</w:t>
      </w:r>
      <w:proofErr w:type="spellEnd"/>
      <w:r>
        <w:rPr>
          <w:rFonts w:asciiTheme="majorBidi" w:hAnsiTheme="majorBidi" w:cstheme="majorBidi"/>
          <w:bCs/>
          <w:sz w:val="28"/>
          <w:szCs w:val="28"/>
          <w:lang w:val="uk-UA"/>
        </w:rPr>
        <w:t xml:space="preserve"> [2]. / Білл і </w:t>
      </w:r>
      <w:proofErr w:type="spellStart"/>
      <w:r>
        <w:rPr>
          <w:rFonts w:asciiTheme="majorBidi" w:hAnsiTheme="majorBidi" w:cstheme="majorBidi"/>
          <w:bCs/>
          <w:sz w:val="28"/>
          <w:szCs w:val="28"/>
          <w:lang w:val="uk-UA"/>
        </w:rPr>
        <w:t>Хілларі</w:t>
      </w:r>
      <w:proofErr w:type="spellEnd"/>
      <w:r>
        <w:rPr>
          <w:rFonts w:asciiTheme="majorBidi" w:hAnsiTheme="majorBidi" w:cstheme="majorBidi"/>
          <w:bCs/>
          <w:sz w:val="28"/>
          <w:szCs w:val="28"/>
          <w:lang w:val="uk-UA"/>
        </w:rPr>
        <w:t xml:space="preserve"> – два можливі учасники події.</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(2) </w:t>
      </w:r>
      <w:proofErr w:type="spellStart"/>
      <w:r>
        <w:rPr>
          <w:rFonts w:asciiTheme="majorBidi" w:hAnsiTheme="majorBidi" w:cstheme="majorBidi"/>
          <w:bCs/>
          <w:i/>
          <w:sz w:val="28"/>
          <w:szCs w:val="28"/>
          <w:lang w:val="uk-UA"/>
        </w:rPr>
        <w:t>The</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child</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lost</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his</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
          <w:bCs/>
          <w:i/>
          <w:sz w:val="28"/>
          <w:szCs w:val="28"/>
          <w:lang w:val="uk-UA"/>
        </w:rPr>
        <w:t>rubber</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duck</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Ibidem</w:t>
      </w:r>
      <w:proofErr w:type="spellEnd"/>
      <w:r>
        <w:rPr>
          <w:rFonts w:asciiTheme="majorBidi" w:hAnsiTheme="majorBidi" w:cstheme="majorBidi"/>
          <w:bCs/>
          <w:i/>
          <w:sz w:val="28"/>
          <w:szCs w:val="28"/>
          <w:lang w:val="uk-UA"/>
        </w:rPr>
        <w:t>].</w:t>
      </w:r>
      <w:r>
        <w:rPr>
          <w:rFonts w:asciiTheme="majorBidi" w:hAnsiTheme="majorBidi" w:cstheme="majorBidi"/>
          <w:bCs/>
          <w:sz w:val="28"/>
          <w:szCs w:val="28"/>
          <w:lang w:val="uk-UA"/>
        </w:rPr>
        <w:t xml:space="preserve"> / Дитина втратила свою гумову качку.</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У цих прикладах у прикметників </w:t>
      </w:r>
      <w:proofErr w:type="spellStart"/>
      <w:r>
        <w:rPr>
          <w:rFonts w:asciiTheme="majorBidi" w:hAnsiTheme="majorBidi" w:cstheme="majorBidi"/>
          <w:bCs/>
          <w:sz w:val="28"/>
          <w:szCs w:val="28"/>
          <w:lang w:val="uk-UA"/>
        </w:rPr>
        <w:t>possible</w:t>
      </w:r>
      <w:proofErr w:type="spellEnd"/>
      <w:r>
        <w:rPr>
          <w:rFonts w:asciiTheme="majorBidi" w:hAnsiTheme="majorBidi" w:cstheme="majorBidi"/>
          <w:bCs/>
          <w:sz w:val="28"/>
          <w:szCs w:val="28"/>
          <w:lang w:val="uk-UA"/>
        </w:rPr>
        <w:t xml:space="preserve"> (можливий) і </w:t>
      </w:r>
      <w:proofErr w:type="spellStart"/>
      <w:r>
        <w:rPr>
          <w:rFonts w:asciiTheme="majorBidi" w:hAnsiTheme="majorBidi" w:cstheme="majorBidi"/>
          <w:bCs/>
          <w:sz w:val="28"/>
          <w:szCs w:val="28"/>
          <w:lang w:val="uk-UA"/>
        </w:rPr>
        <w:t>rubber</w:t>
      </w:r>
      <w:proofErr w:type="spellEnd"/>
      <w:r>
        <w:rPr>
          <w:rFonts w:asciiTheme="majorBidi" w:hAnsiTheme="majorBidi" w:cstheme="majorBidi"/>
          <w:bCs/>
          <w:sz w:val="28"/>
          <w:szCs w:val="28"/>
          <w:lang w:val="uk-UA"/>
        </w:rPr>
        <w:t xml:space="preserve"> (гума) немає </w:t>
      </w:r>
      <w:proofErr w:type="spellStart"/>
      <w:r>
        <w:rPr>
          <w:rFonts w:asciiTheme="majorBidi" w:hAnsiTheme="majorBidi" w:cstheme="majorBidi"/>
          <w:bCs/>
          <w:sz w:val="28"/>
          <w:szCs w:val="28"/>
          <w:lang w:val="uk-UA"/>
        </w:rPr>
        <w:t>кросдоменного</w:t>
      </w:r>
      <w:proofErr w:type="spellEnd"/>
      <w:r>
        <w:rPr>
          <w:rFonts w:asciiTheme="majorBidi" w:hAnsiTheme="majorBidi" w:cstheme="majorBidi"/>
          <w:bCs/>
          <w:sz w:val="28"/>
          <w:szCs w:val="28"/>
          <w:lang w:val="uk-UA"/>
        </w:rPr>
        <w:t xml:space="preserve"> значення, тому що виключені прочитання типу: * </w:t>
      </w:r>
      <w:proofErr w:type="spellStart"/>
      <w:r>
        <w:rPr>
          <w:rFonts w:asciiTheme="majorBidi" w:hAnsiTheme="majorBidi" w:cstheme="majorBidi"/>
          <w:bCs/>
          <w:sz w:val="28"/>
          <w:szCs w:val="28"/>
          <w:lang w:val="uk-UA"/>
        </w:rPr>
        <w:t>Bill</w:t>
      </w:r>
      <w:proofErr w:type="spellEnd"/>
      <w:r>
        <w:rPr>
          <w:rFonts w:asciiTheme="majorBidi" w:hAnsiTheme="majorBidi" w:cstheme="majorBidi"/>
          <w:bCs/>
          <w:sz w:val="28"/>
          <w:szCs w:val="28"/>
          <w:lang w:val="uk-UA"/>
        </w:rPr>
        <w:t xml:space="preserve"> і </w:t>
      </w:r>
      <w:proofErr w:type="spellStart"/>
      <w:r>
        <w:rPr>
          <w:rFonts w:asciiTheme="majorBidi" w:hAnsiTheme="majorBidi" w:cstheme="majorBidi"/>
          <w:bCs/>
          <w:sz w:val="28"/>
          <w:szCs w:val="28"/>
          <w:lang w:val="uk-UA"/>
        </w:rPr>
        <w:t>Hillary</w:t>
      </w:r>
      <w:proofErr w:type="spellEnd"/>
      <w:r>
        <w:rPr>
          <w:rFonts w:asciiTheme="majorBidi" w:hAnsiTheme="majorBidi" w:cstheme="majorBidi"/>
          <w:bCs/>
          <w:sz w:val="28"/>
          <w:szCs w:val="28"/>
          <w:lang w:val="uk-UA"/>
        </w:rPr>
        <w:t xml:space="preserve"> є </w:t>
      </w:r>
      <w:proofErr w:type="spellStart"/>
      <w:r>
        <w:rPr>
          <w:rFonts w:asciiTheme="majorBidi" w:hAnsiTheme="majorBidi" w:cstheme="majorBidi"/>
          <w:bCs/>
          <w:sz w:val="28"/>
          <w:szCs w:val="28"/>
          <w:lang w:val="uk-UA"/>
        </w:rPr>
        <w:t>possible</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and</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Bill</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and</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Hillary</w:t>
      </w:r>
      <w:proofErr w:type="spellEnd"/>
      <w:r>
        <w:rPr>
          <w:rFonts w:asciiTheme="majorBidi" w:hAnsiTheme="majorBidi" w:cstheme="majorBidi"/>
          <w:bCs/>
          <w:sz w:val="28"/>
          <w:szCs w:val="28"/>
          <w:lang w:val="uk-UA"/>
        </w:rPr>
        <w:t xml:space="preserve"> є учасниками (* Білл і </w:t>
      </w:r>
      <w:proofErr w:type="spellStart"/>
      <w:r>
        <w:rPr>
          <w:rFonts w:asciiTheme="majorBidi" w:hAnsiTheme="majorBidi" w:cstheme="majorBidi"/>
          <w:bCs/>
          <w:sz w:val="28"/>
          <w:szCs w:val="28"/>
          <w:lang w:val="uk-UA"/>
        </w:rPr>
        <w:t>Хілларі</w:t>
      </w:r>
      <w:proofErr w:type="spellEnd"/>
      <w:r>
        <w:rPr>
          <w:rFonts w:asciiTheme="majorBidi" w:hAnsiTheme="majorBidi" w:cstheme="majorBidi"/>
          <w:bCs/>
          <w:sz w:val="28"/>
          <w:szCs w:val="28"/>
          <w:lang w:val="uk-UA"/>
        </w:rPr>
        <w:t xml:space="preserve"> можливі і Білл і </w:t>
      </w:r>
      <w:proofErr w:type="spellStart"/>
      <w:r>
        <w:rPr>
          <w:rFonts w:asciiTheme="majorBidi" w:hAnsiTheme="majorBidi" w:cstheme="majorBidi"/>
          <w:bCs/>
          <w:sz w:val="28"/>
          <w:szCs w:val="28"/>
          <w:lang w:val="uk-UA"/>
        </w:rPr>
        <w:t>Хілларі</w:t>
      </w:r>
      <w:proofErr w:type="spellEnd"/>
      <w:r>
        <w:rPr>
          <w:rFonts w:asciiTheme="majorBidi" w:hAnsiTheme="majorBidi" w:cstheme="majorBidi"/>
          <w:bCs/>
          <w:sz w:val="28"/>
          <w:szCs w:val="28"/>
          <w:lang w:val="uk-UA"/>
        </w:rPr>
        <w:t xml:space="preserve"> учасники); *</w:t>
      </w:r>
      <w:proofErr w:type="spellStart"/>
      <w:r>
        <w:rPr>
          <w:rFonts w:asciiTheme="majorBidi" w:hAnsiTheme="majorBidi" w:cstheme="majorBidi"/>
          <w:bCs/>
          <w:sz w:val="28"/>
          <w:szCs w:val="28"/>
          <w:lang w:val="uk-UA"/>
        </w:rPr>
        <w:t>The</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child</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lost</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his</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rubber</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and</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the</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child</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lost</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his</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Cs/>
          <w:sz w:val="28"/>
          <w:szCs w:val="28"/>
          <w:lang w:val="uk-UA"/>
        </w:rPr>
        <w:t>duck</w:t>
      </w:r>
      <w:proofErr w:type="spellEnd"/>
      <w:r>
        <w:rPr>
          <w:rFonts w:asciiTheme="majorBidi" w:hAnsiTheme="majorBidi" w:cstheme="majorBidi"/>
          <w:bCs/>
          <w:sz w:val="28"/>
          <w:szCs w:val="28"/>
          <w:lang w:val="uk-UA"/>
        </w:rPr>
        <w:t xml:space="preserve"> (*Дитина втратила свою гуму і дитина втратила свою качку).</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lastRenderedPageBreak/>
        <w:t>Наведені перифрази речень створюють неправильні логічні слідування. Так, якщо дитина втратила якусь гуму, це не означає, що вона «качка» і т.д.</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Проаналізований матеріал показав також, що є третя група прикметників, в якій може бути як </w:t>
      </w:r>
      <w:proofErr w:type="spellStart"/>
      <w:r>
        <w:rPr>
          <w:rFonts w:asciiTheme="majorBidi" w:hAnsiTheme="majorBidi" w:cstheme="majorBidi"/>
          <w:bCs/>
          <w:sz w:val="28"/>
          <w:szCs w:val="28"/>
          <w:lang w:val="uk-UA"/>
        </w:rPr>
        <w:t>кросдоменне</w:t>
      </w:r>
      <w:proofErr w:type="spellEnd"/>
      <w:r>
        <w:rPr>
          <w:rFonts w:asciiTheme="majorBidi" w:hAnsiTheme="majorBidi" w:cstheme="majorBidi"/>
          <w:bCs/>
          <w:sz w:val="28"/>
          <w:szCs w:val="28"/>
          <w:lang w:val="uk-UA"/>
        </w:rPr>
        <w:t xml:space="preserve">, так і </w:t>
      </w:r>
      <w:proofErr w:type="spellStart"/>
      <w:r>
        <w:rPr>
          <w:rFonts w:asciiTheme="majorBidi" w:hAnsiTheme="majorBidi" w:cstheme="majorBidi"/>
          <w:bCs/>
          <w:sz w:val="28"/>
          <w:szCs w:val="28"/>
          <w:lang w:val="uk-UA"/>
        </w:rPr>
        <w:t>некросдоменне</w:t>
      </w:r>
      <w:proofErr w:type="spellEnd"/>
      <w:r>
        <w:rPr>
          <w:rFonts w:asciiTheme="majorBidi" w:hAnsiTheme="majorBidi" w:cstheme="majorBidi"/>
          <w:bCs/>
          <w:sz w:val="28"/>
          <w:szCs w:val="28"/>
          <w:lang w:val="uk-UA"/>
        </w:rPr>
        <w:t xml:space="preserve"> прочитання. Наприклад (тут і далі приклади автора ):</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 (1) </w:t>
      </w:r>
      <w:proofErr w:type="spellStart"/>
      <w:r>
        <w:rPr>
          <w:rFonts w:asciiTheme="majorBidi" w:hAnsiTheme="majorBidi" w:cstheme="majorBidi"/>
          <w:bCs/>
          <w:i/>
          <w:sz w:val="28"/>
          <w:szCs w:val="28"/>
          <w:lang w:val="uk-UA"/>
        </w:rPr>
        <w:t>Kate</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is</w:t>
      </w:r>
      <w:proofErr w:type="spellEnd"/>
      <w:r>
        <w:rPr>
          <w:rFonts w:asciiTheme="majorBidi" w:hAnsiTheme="majorBidi" w:cstheme="majorBidi"/>
          <w:bCs/>
          <w:i/>
          <w:sz w:val="28"/>
          <w:szCs w:val="28"/>
          <w:lang w:val="uk-UA"/>
        </w:rPr>
        <w:t xml:space="preserve"> a </w:t>
      </w:r>
      <w:proofErr w:type="spellStart"/>
      <w:r>
        <w:rPr>
          <w:rFonts w:asciiTheme="majorBidi" w:hAnsiTheme="majorBidi" w:cstheme="majorBidi"/>
          <w:b/>
          <w:bCs/>
          <w:i/>
          <w:sz w:val="28"/>
          <w:szCs w:val="28"/>
          <w:lang w:val="uk-UA"/>
        </w:rPr>
        <w:t>beautiful</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dancer</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Kate</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dances</w:t>
      </w:r>
      <w:proofErr w:type="spellEnd"/>
      <w:r>
        <w:rPr>
          <w:rFonts w:asciiTheme="majorBidi" w:hAnsiTheme="majorBidi" w:cstheme="majorBidi"/>
          <w:bCs/>
          <w:sz w:val="28"/>
          <w:szCs w:val="28"/>
          <w:lang w:val="uk-UA"/>
        </w:rPr>
        <w:t xml:space="preserve"> </w:t>
      </w:r>
      <w:proofErr w:type="spellStart"/>
      <w:r>
        <w:rPr>
          <w:rFonts w:asciiTheme="majorBidi" w:hAnsiTheme="majorBidi" w:cstheme="majorBidi"/>
          <w:b/>
          <w:bCs/>
          <w:sz w:val="28"/>
          <w:szCs w:val="28"/>
          <w:lang w:val="uk-UA"/>
        </w:rPr>
        <w:t>beautifully</w:t>
      </w:r>
      <w:proofErr w:type="spellEnd"/>
      <w:r>
        <w:rPr>
          <w:rFonts w:asciiTheme="majorBidi" w:hAnsiTheme="majorBidi" w:cstheme="majorBidi"/>
          <w:bCs/>
          <w:sz w:val="28"/>
          <w:szCs w:val="28"/>
          <w:lang w:val="uk-UA"/>
        </w:rPr>
        <w:t xml:space="preserve"> (Котя красива танцівниця – Катя танцює красиво).</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(2) </w:t>
      </w:r>
      <w:proofErr w:type="spellStart"/>
      <w:r>
        <w:rPr>
          <w:rFonts w:asciiTheme="majorBidi" w:hAnsiTheme="majorBidi" w:cstheme="majorBidi"/>
          <w:bCs/>
          <w:i/>
          <w:sz w:val="28"/>
          <w:szCs w:val="28"/>
          <w:lang w:val="uk-UA"/>
        </w:rPr>
        <w:t>George</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is</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an</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
          <w:bCs/>
          <w:i/>
          <w:sz w:val="28"/>
          <w:szCs w:val="28"/>
          <w:lang w:val="uk-UA"/>
        </w:rPr>
        <w:t>intelligent</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student</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George</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is</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intelligent</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and</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George</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is</w:t>
      </w:r>
      <w:proofErr w:type="spellEnd"/>
      <w:r>
        <w:rPr>
          <w:rFonts w:asciiTheme="majorBidi" w:hAnsiTheme="majorBidi" w:cstheme="majorBidi"/>
          <w:bCs/>
          <w:i/>
          <w:sz w:val="28"/>
          <w:szCs w:val="28"/>
          <w:lang w:val="uk-UA"/>
        </w:rPr>
        <w:t xml:space="preserve"> a </w:t>
      </w:r>
      <w:proofErr w:type="spellStart"/>
      <w:r>
        <w:rPr>
          <w:rFonts w:asciiTheme="majorBidi" w:hAnsiTheme="majorBidi" w:cstheme="majorBidi"/>
          <w:bCs/>
          <w:i/>
          <w:sz w:val="28"/>
          <w:szCs w:val="28"/>
          <w:lang w:val="uk-UA"/>
        </w:rPr>
        <w:t>student</w:t>
      </w:r>
      <w:proofErr w:type="spellEnd"/>
      <w:r>
        <w:rPr>
          <w:rFonts w:asciiTheme="majorBidi" w:hAnsiTheme="majorBidi" w:cstheme="majorBidi"/>
          <w:bCs/>
          <w:sz w:val="28"/>
          <w:szCs w:val="28"/>
          <w:lang w:val="uk-UA"/>
        </w:rPr>
        <w:t xml:space="preserve"> (Джордж розумний та Джордж – студент).</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У подібних випадків можлива інша інтерпретація, пов'язана з експлікацією прийменникової групи з прийменником </w:t>
      </w:r>
      <w:proofErr w:type="spellStart"/>
      <w:r>
        <w:rPr>
          <w:rFonts w:asciiTheme="majorBidi" w:hAnsiTheme="majorBidi" w:cstheme="majorBidi"/>
          <w:bCs/>
          <w:sz w:val="28"/>
          <w:szCs w:val="28"/>
          <w:lang w:val="uk-UA"/>
        </w:rPr>
        <w:t>as</w:t>
      </w:r>
      <w:proofErr w:type="spellEnd"/>
      <w:r>
        <w:rPr>
          <w:rFonts w:asciiTheme="majorBidi" w:hAnsiTheme="majorBidi" w:cstheme="majorBidi"/>
          <w:bCs/>
          <w:sz w:val="28"/>
          <w:szCs w:val="28"/>
          <w:lang w:val="uk-UA"/>
        </w:rPr>
        <w:t xml:space="preserve"> або з використанням адвербіального деривату від відповідного прикметника. Наприклад:</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(1) </w:t>
      </w:r>
      <w:proofErr w:type="spellStart"/>
      <w:r>
        <w:rPr>
          <w:rFonts w:asciiTheme="majorBidi" w:hAnsiTheme="majorBidi" w:cstheme="majorBidi"/>
          <w:bCs/>
          <w:i/>
          <w:sz w:val="28"/>
          <w:szCs w:val="28"/>
          <w:lang w:val="uk-UA"/>
        </w:rPr>
        <w:t>Kate</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is</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
          <w:bCs/>
          <w:i/>
          <w:sz w:val="28"/>
          <w:szCs w:val="28"/>
          <w:lang w:val="uk-UA"/>
        </w:rPr>
        <w:t>beautiful</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as</w:t>
      </w:r>
      <w:proofErr w:type="spellEnd"/>
      <w:r>
        <w:rPr>
          <w:rFonts w:asciiTheme="majorBidi" w:hAnsiTheme="majorBidi" w:cstheme="majorBidi"/>
          <w:bCs/>
          <w:i/>
          <w:sz w:val="28"/>
          <w:szCs w:val="28"/>
          <w:lang w:val="uk-UA"/>
        </w:rPr>
        <w:t xml:space="preserve"> a </w:t>
      </w:r>
      <w:proofErr w:type="spellStart"/>
      <w:r>
        <w:rPr>
          <w:rFonts w:asciiTheme="majorBidi" w:hAnsiTheme="majorBidi" w:cstheme="majorBidi"/>
          <w:bCs/>
          <w:i/>
          <w:sz w:val="28"/>
          <w:szCs w:val="28"/>
          <w:lang w:val="uk-UA"/>
        </w:rPr>
        <w:t>dancer</w:t>
      </w:r>
      <w:proofErr w:type="spellEnd"/>
      <w:r>
        <w:rPr>
          <w:rFonts w:asciiTheme="majorBidi" w:hAnsiTheme="majorBidi" w:cstheme="majorBidi"/>
          <w:bCs/>
          <w:i/>
          <w:sz w:val="28"/>
          <w:szCs w:val="28"/>
          <w:lang w:val="uk-UA"/>
        </w:rPr>
        <w:t xml:space="preserve"> або </w:t>
      </w:r>
      <w:proofErr w:type="spellStart"/>
      <w:r>
        <w:rPr>
          <w:rFonts w:asciiTheme="majorBidi" w:hAnsiTheme="majorBidi" w:cstheme="majorBidi"/>
          <w:bCs/>
          <w:i/>
          <w:sz w:val="28"/>
          <w:szCs w:val="28"/>
          <w:lang w:val="uk-UA"/>
        </w:rPr>
        <w:t>Kate</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dances</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
          <w:bCs/>
          <w:i/>
          <w:sz w:val="28"/>
          <w:szCs w:val="28"/>
          <w:lang w:val="uk-UA"/>
        </w:rPr>
        <w:t>beautifully</w:t>
      </w:r>
      <w:proofErr w:type="spellEnd"/>
      <w:r>
        <w:rPr>
          <w:rFonts w:asciiTheme="majorBidi" w:hAnsiTheme="majorBidi" w:cstheme="majorBidi"/>
          <w:bCs/>
          <w:i/>
          <w:sz w:val="28"/>
          <w:szCs w:val="28"/>
          <w:lang w:val="uk-UA"/>
        </w:rPr>
        <w:t>.</w:t>
      </w:r>
      <w:r>
        <w:rPr>
          <w:rFonts w:asciiTheme="majorBidi" w:hAnsiTheme="majorBidi" w:cstheme="majorBidi"/>
          <w:bCs/>
          <w:sz w:val="28"/>
          <w:szCs w:val="28"/>
          <w:lang w:val="uk-UA"/>
        </w:rPr>
        <w:t xml:space="preserve"> (Катя гарна, коли танцює – Катя танцює гарно).</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(2) </w:t>
      </w:r>
      <w:proofErr w:type="spellStart"/>
      <w:r>
        <w:rPr>
          <w:rFonts w:asciiTheme="majorBidi" w:hAnsiTheme="majorBidi" w:cstheme="majorBidi"/>
          <w:bCs/>
          <w:i/>
          <w:sz w:val="28"/>
          <w:szCs w:val="28"/>
          <w:lang w:val="uk-UA"/>
        </w:rPr>
        <w:t>George</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is</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
          <w:bCs/>
          <w:i/>
          <w:sz w:val="28"/>
          <w:szCs w:val="28"/>
          <w:lang w:val="uk-UA"/>
        </w:rPr>
        <w:t>intelligent</w:t>
      </w:r>
      <w:proofErr w:type="spellEnd"/>
      <w:r>
        <w:rPr>
          <w:rFonts w:asciiTheme="majorBidi" w:hAnsiTheme="majorBidi" w:cstheme="majorBidi"/>
          <w:b/>
          <w:bCs/>
          <w:i/>
          <w:sz w:val="28"/>
          <w:szCs w:val="28"/>
          <w:lang w:val="uk-UA"/>
        </w:rPr>
        <w:t xml:space="preserve"> </w:t>
      </w:r>
      <w:proofErr w:type="spellStart"/>
      <w:r>
        <w:rPr>
          <w:rFonts w:asciiTheme="majorBidi" w:hAnsiTheme="majorBidi" w:cstheme="majorBidi"/>
          <w:b/>
          <w:bCs/>
          <w:i/>
          <w:sz w:val="28"/>
          <w:szCs w:val="28"/>
          <w:lang w:val="uk-UA"/>
        </w:rPr>
        <w:t>as</w:t>
      </w:r>
      <w:proofErr w:type="spellEnd"/>
      <w:r>
        <w:rPr>
          <w:rFonts w:asciiTheme="majorBidi" w:hAnsiTheme="majorBidi" w:cstheme="majorBidi"/>
          <w:b/>
          <w:bCs/>
          <w:i/>
          <w:sz w:val="28"/>
          <w:szCs w:val="28"/>
          <w:lang w:val="uk-UA"/>
        </w:rPr>
        <w:t xml:space="preserve"> a </w:t>
      </w:r>
      <w:proofErr w:type="spellStart"/>
      <w:r>
        <w:rPr>
          <w:rFonts w:asciiTheme="majorBidi" w:hAnsiTheme="majorBidi" w:cstheme="majorBidi"/>
          <w:b/>
          <w:bCs/>
          <w:i/>
          <w:sz w:val="28"/>
          <w:szCs w:val="28"/>
          <w:lang w:val="uk-UA"/>
        </w:rPr>
        <w:t>student</w:t>
      </w:r>
      <w:proofErr w:type="spellEnd"/>
      <w:r>
        <w:rPr>
          <w:rFonts w:asciiTheme="majorBidi" w:hAnsiTheme="majorBidi" w:cstheme="majorBidi"/>
          <w:bCs/>
          <w:i/>
          <w:sz w:val="28"/>
          <w:szCs w:val="28"/>
          <w:lang w:val="uk-UA"/>
        </w:rPr>
        <w:t xml:space="preserve"> або </w:t>
      </w:r>
      <w:proofErr w:type="spellStart"/>
      <w:r>
        <w:rPr>
          <w:rFonts w:asciiTheme="majorBidi" w:hAnsiTheme="majorBidi" w:cstheme="majorBidi"/>
          <w:bCs/>
          <w:i/>
          <w:sz w:val="28"/>
          <w:szCs w:val="28"/>
          <w:lang w:val="uk-UA"/>
        </w:rPr>
        <w:t>George</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Cs/>
          <w:i/>
          <w:sz w:val="28"/>
          <w:szCs w:val="28"/>
          <w:lang w:val="uk-UA"/>
        </w:rPr>
        <w:t>studies</w:t>
      </w:r>
      <w:proofErr w:type="spellEnd"/>
      <w:r>
        <w:rPr>
          <w:rFonts w:asciiTheme="majorBidi" w:hAnsiTheme="majorBidi" w:cstheme="majorBidi"/>
          <w:bCs/>
          <w:i/>
          <w:sz w:val="28"/>
          <w:szCs w:val="28"/>
          <w:lang w:val="uk-UA"/>
        </w:rPr>
        <w:t xml:space="preserve"> </w:t>
      </w:r>
      <w:proofErr w:type="spellStart"/>
      <w:r>
        <w:rPr>
          <w:rFonts w:asciiTheme="majorBidi" w:hAnsiTheme="majorBidi" w:cstheme="majorBidi"/>
          <w:b/>
          <w:bCs/>
          <w:i/>
          <w:sz w:val="28"/>
          <w:szCs w:val="28"/>
          <w:lang w:val="uk-UA"/>
        </w:rPr>
        <w:t>intelligently</w:t>
      </w:r>
      <w:proofErr w:type="spellEnd"/>
      <w:r>
        <w:rPr>
          <w:rFonts w:asciiTheme="majorBidi" w:hAnsiTheme="majorBidi" w:cstheme="majorBidi"/>
          <w:bCs/>
          <w:i/>
          <w:sz w:val="28"/>
          <w:szCs w:val="28"/>
          <w:lang w:val="uk-UA"/>
        </w:rPr>
        <w:t>.</w:t>
      </w:r>
      <w:r>
        <w:rPr>
          <w:rFonts w:asciiTheme="majorBidi" w:hAnsiTheme="majorBidi" w:cstheme="majorBidi"/>
          <w:bCs/>
          <w:sz w:val="28"/>
          <w:szCs w:val="28"/>
          <w:lang w:val="uk-UA"/>
        </w:rPr>
        <w:t xml:space="preserve"> (Джордж як студент розумний – Джордж навчається з розумом).</w:t>
      </w:r>
    </w:p>
    <w:p w:rsidR="000B526D" w:rsidRDefault="000B526D" w:rsidP="000B526D">
      <w:pPr>
        <w:spacing w:line="360" w:lineRule="auto"/>
        <w:ind w:firstLine="708"/>
        <w:jc w:val="both"/>
        <w:rPr>
          <w:rFonts w:asciiTheme="majorBidi" w:hAnsiTheme="majorBidi" w:cstheme="majorBidi"/>
          <w:bCs/>
          <w:sz w:val="28"/>
          <w:szCs w:val="28"/>
          <w:lang w:val="uk-UA"/>
        </w:rPr>
      </w:pPr>
      <w:r>
        <w:rPr>
          <w:rFonts w:asciiTheme="majorBidi" w:hAnsiTheme="majorBidi" w:cstheme="majorBidi"/>
          <w:bCs/>
          <w:sz w:val="28"/>
          <w:szCs w:val="28"/>
          <w:lang w:val="uk-UA"/>
        </w:rPr>
        <w:t xml:space="preserve">Наведені приклади свідчать, що не все так просто з атрибутивною модифікацією, як здається на перший погляд. Загальновідомо, що прикметники за своєю функцією визначають іменники, а прислівники – дієслова. Якщо скористатися когнітивною класифікацією, то перші </w:t>
      </w:r>
      <w:proofErr w:type="spellStart"/>
      <w:r>
        <w:rPr>
          <w:rFonts w:asciiTheme="majorBidi" w:hAnsiTheme="majorBidi" w:cstheme="majorBidi"/>
          <w:bCs/>
          <w:sz w:val="28"/>
          <w:szCs w:val="28"/>
          <w:lang w:val="uk-UA"/>
        </w:rPr>
        <w:t>категоризують</w:t>
      </w:r>
      <w:proofErr w:type="spellEnd"/>
      <w:r>
        <w:rPr>
          <w:rFonts w:asciiTheme="majorBidi" w:hAnsiTheme="majorBidi" w:cstheme="majorBidi"/>
          <w:bCs/>
          <w:sz w:val="28"/>
          <w:szCs w:val="28"/>
          <w:lang w:val="uk-UA"/>
        </w:rPr>
        <w:t xml:space="preserve"> речі, об'єкти та ін., а другі повинні це робити з діями, подіями, станами та ін. прикметник усередині номінативної групи поводиться як свого роду «семантичне прислівник». З цього випливає, що в іменній групі, в її внутрішній структурі, іноді є певний дієслівний компонент.</w:t>
      </w:r>
    </w:p>
    <w:p w:rsidR="000B526D" w:rsidRDefault="000B526D" w:rsidP="000B526D">
      <w:pPr>
        <w:spacing w:line="360" w:lineRule="auto"/>
        <w:ind w:firstLine="708"/>
        <w:jc w:val="both"/>
        <w:rPr>
          <w:rFonts w:asciiTheme="majorBidi" w:hAnsiTheme="majorBidi" w:cstheme="majorBidi"/>
          <w:bCs/>
          <w:sz w:val="28"/>
          <w:szCs w:val="28"/>
        </w:rPr>
      </w:pPr>
      <w:r>
        <w:rPr>
          <w:rFonts w:asciiTheme="majorBidi" w:hAnsiTheme="majorBidi" w:cstheme="majorBidi"/>
          <w:bCs/>
          <w:sz w:val="28"/>
          <w:szCs w:val="28"/>
        </w:rPr>
        <w:t xml:space="preserve">Не </w:t>
      </w:r>
      <w:proofErr w:type="spellStart"/>
      <w:r>
        <w:rPr>
          <w:rFonts w:asciiTheme="majorBidi" w:hAnsiTheme="majorBidi" w:cstheme="majorBidi"/>
          <w:bCs/>
          <w:sz w:val="28"/>
          <w:szCs w:val="28"/>
        </w:rPr>
        <w:t>можна</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нехтувати</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ще</w:t>
      </w:r>
      <w:proofErr w:type="spellEnd"/>
      <w:r>
        <w:rPr>
          <w:rFonts w:asciiTheme="majorBidi" w:hAnsiTheme="majorBidi" w:cstheme="majorBidi"/>
          <w:bCs/>
          <w:sz w:val="28"/>
          <w:szCs w:val="28"/>
        </w:rPr>
        <w:t xml:space="preserve"> одним фактором. </w:t>
      </w:r>
      <w:proofErr w:type="spellStart"/>
      <w:r>
        <w:rPr>
          <w:rFonts w:asciiTheme="majorBidi" w:hAnsiTheme="majorBidi" w:cstheme="majorBidi"/>
          <w:bCs/>
          <w:sz w:val="28"/>
          <w:szCs w:val="28"/>
        </w:rPr>
        <w:t>Оскільки</w:t>
      </w:r>
      <w:proofErr w:type="spellEnd"/>
      <w:r>
        <w:rPr>
          <w:rFonts w:asciiTheme="majorBidi" w:hAnsiTheme="majorBidi" w:cstheme="majorBidi"/>
          <w:bCs/>
          <w:sz w:val="28"/>
          <w:szCs w:val="28"/>
        </w:rPr>
        <w:t xml:space="preserve"> в </w:t>
      </w:r>
      <w:proofErr w:type="spellStart"/>
      <w:r>
        <w:rPr>
          <w:rFonts w:asciiTheme="majorBidi" w:hAnsiTheme="majorBidi" w:cstheme="majorBidi"/>
          <w:bCs/>
          <w:sz w:val="28"/>
          <w:szCs w:val="28"/>
        </w:rPr>
        <w:t>природній</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мові</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найчастіше</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зустрічаються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іменні</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групи</w:t>
      </w:r>
      <w:proofErr w:type="spellEnd"/>
      <w:r>
        <w:rPr>
          <w:rFonts w:asciiTheme="majorBidi" w:hAnsiTheme="majorBidi" w:cstheme="majorBidi"/>
          <w:bCs/>
          <w:sz w:val="28"/>
          <w:szCs w:val="28"/>
        </w:rPr>
        <w:t xml:space="preserve"> не в чистому </w:t>
      </w:r>
      <w:proofErr w:type="spellStart"/>
      <w:r>
        <w:rPr>
          <w:rFonts w:asciiTheme="majorBidi" w:hAnsiTheme="majorBidi" w:cstheme="majorBidi"/>
          <w:bCs/>
          <w:sz w:val="28"/>
          <w:szCs w:val="28"/>
        </w:rPr>
        <w:t>вигляді</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bare</w:t>
      </w:r>
      <w:proofErr w:type="spellEnd"/>
      <w:r>
        <w:rPr>
          <w:rFonts w:asciiTheme="majorBidi" w:hAnsiTheme="majorBidi" w:cstheme="majorBidi"/>
          <w:bCs/>
          <w:sz w:val="28"/>
          <w:szCs w:val="28"/>
        </w:rPr>
        <w:t xml:space="preserve"> NP – </w:t>
      </w:r>
      <w:proofErr w:type="spellStart"/>
      <w:r>
        <w:rPr>
          <w:rFonts w:asciiTheme="majorBidi" w:hAnsiTheme="majorBidi" w:cstheme="majorBidi"/>
          <w:bCs/>
          <w:sz w:val="28"/>
          <w:szCs w:val="28"/>
        </w:rPr>
        <w:t>термін</w:t>
      </w:r>
      <w:proofErr w:type="spellEnd"/>
      <w:r>
        <w:rPr>
          <w:rFonts w:asciiTheme="majorBidi" w:hAnsiTheme="majorBidi" w:cstheme="majorBidi"/>
          <w:bCs/>
          <w:sz w:val="28"/>
          <w:szCs w:val="28"/>
        </w:rPr>
        <w:t xml:space="preserve"> з </w:t>
      </w:r>
      <w:proofErr w:type="spellStart"/>
      <w:r>
        <w:rPr>
          <w:rFonts w:asciiTheme="majorBidi" w:hAnsiTheme="majorBidi" w:cstheme="majorBidi"/>
          <w:bCs/>
          <w:sz w:val="28"/>
          <w:szCs w:val="28"/>
        </w:rPr>
        <w:t>генеративної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граматики</w:t>
      </w:r>
      <w:proofErr w:type="spellEnd"/>
      <w:r>
        <w:rPr>
          <w:rFonts w:asciiTheme="majorBidi" w:hAnsiTheme="majorBidi" w:cstheme="majorBidi"/>
          <w:bCs/>
          <w:sz w:val="28"/>
          <w:szCs w:val="28"/>
        </w:rPr>
        <w:t xml:space="preserve">), а </w:t>
      </w:r>
      <w:proofErr w:type="spellStart"/>
      <w:r>
        <w:rPr>
          <w:rFonts w:asciiTheme="majorBidi" w:hAnsiTheme="majorBidi" w:cstheme="majorBidi"/>
          <w:bCs/>
          <w:sz w:val="28"/>
          <w:szCs w:val="28"/>
        </w:rPr>
        <w:t>ускладнені</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детермінативними</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групами</w:t>
      </w:r>
      <w:proofErr w:type="spellEnd"/>
      <w:r>
        <w:rPr>
          <w:rFonts w:asciiTheme="majorBidi" w:hAnsiTheme="majorBidi" w:cstheme="majorBidi"/>
          <w:bCs/>
          <w:sz w:val="28"/>
          <w:szCs w:val="28"/>
        </w:rPr>
        <w:t xml:space="preserve"> </w:t>
      </w:r>
      <w:proofErr w:type="spellStart"/>
      <w:proofErr w:type="gramStart"/>
      <w:r>
        <w:rPr>
          <w:rFonts w:asciiTheme="majorBidi" w:hAnsiTheme="majorBidi" w:cstheme="majorBidi"/>
          <w:bCs/>
          <w:sz w:val="28"/>
          <w:szCs w:val="28"/>
        </w:rPr>
        <w:lastRenderedPageBreak/>
        <w:t>р</w:t>
      </w:r>
      <w:proofErr w:type="gramEnd"/>
      <w:r>
        <w:rPr>
          <w:rFonts w:asciiTheme="majorBidi" w:hAnsiTheme="majorBidi" w:cstheme="majorBidi"/>
          <w:bCs/>
          <w:sz w:val="28"/>
          <w:szCs w:val="28"/>
        </w:rPr>
        <w:t>ізних</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видів</w:t>
      </w:r>
      <w:proofErr w:type="spellEnd"/>
      <w:r>
        <w:rPr>
          <w:rFonts w:asciiTheme="majorBidi" w:hAnsiTheme="majorBidi" w:cstheme="majorBidi"/>
          <w:bCs/>
          <w:sz w:val="28"/>
          <w:szCs w:val="28"/>
        </w:rPr>
        <w:t xml:space="preserve">, то </w:t>
      </w:r>
      <w:proofErr w:type="spellStart"/>
      <w:r>
        <w:rPr>
          <w:rFonts w:asciiTheme="majorBidi" w:hAnsiTheme="majorBidi" w:cstheme="majorBidi"/>
          <w:bCs/>
          <w:sz w:val="28"/>
          <w:szCs w:val="28"/>
        </w:rPr>
        <w:t>обов'язково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слід</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враховувати</w:t>
      </w:r>
      <w:proofErr w:type="spellEnd"/>
      <w:r>
        <w:rPr>
          <w:rFonts w:asciiTheme="majorBidi" w:hAnsiTheme="majorBidi" w:cstheme="majorBidi"/>
          <w:bCs/>
          <w:sz w:val="28"/>
          <w:szCs w:val="28"/>
        </w:rPr>
        <w:t xml:space="preserve"> і </w:t>
      </w:r>
      <w:proofErr w:type="spellStart"/>
      <w:r>
        <w:rPr>
          <w:rFonts w:asciiTheme="majorBidi" w:hAnsiTheme="majorBidi" w:cstheme="majorBidi"/>
          <w:bCs/>
          <w:sz w:val="28"/>
          <w:szCs w:val="28"/>
        </w:rPr>
        <w:t>їх</w:t>
      </w:r>
      <w:proofErr w:type="spellEnd"/>
      <w:r>
        <w:rPr>
          <w:rFonts w:asciiTheme="majorBidi" w:hAnsiTheme="majorBidi" w:cstheme="majorBidi"/>
          <w:bCs/>
          <w:sz w:val="28"/>
          <w:szCs w:val="28"/>
        </w:rPr>
        <w:t xml:space="preserve"> семантику. </w:t>
      </w:r>
      <w:proofErr w:type="spellStart"/>
      <w:proofErr w:type="gramStart"/>
      <w:r>
        <w:rPr>
          <w:rFonts w:asciiTheme="majorBidi" w:hAnsiTheme="majorBidi" w:cstheme="majorBidi"/>
          <w:bCs/>
          <w:sz w:val="28"/>
          <w:szCs w:val="28"/>
        </w:rPr>
        <w:t>Кр</w:t>
      </w:r>
      <w:proofErr w:type="gramEnd"/>
      <w:r>
        <w:rPr>
          <w:rFonts w:asciiTheme="majorBidi" w:hAnsiTheme="majorBidi" w:cstheme="majorBidi"/>
          <w:bCs/>
          <w:sz w:val="28"/>
          <w:szCs w:val="28"/>
        </w:rPr>
        <w:t>ім</w:t>
      </w:r>
      <w:proofErr w:type="spellEnd"/>
      <w:r>
        <w:rPr>
          <w:rFonts w:asciiTheme="majorBidi" w:hAnsiTheme="majorBidi" w:cstheme="majorBidi"/>
          <w:bCs/>
          <w:sz w:val="28"/>
          <w:szCs w:val="28"/>
        </w:rPr>
        <w:t xml:space="preserve"> того, </w:t>
      </w:r>
      <w:proofErr w:type="spellStart"/>
      <w:r>
        <w:rPr>
          <w:rFonts w:asciiTheme="majorBidi" w:hAnsiTheme="majorBidi" w:cstheme="majorBidi"/>
          <w:bCs/>
          <w:sz w:val="28"/>
          <w:szCs w:val="28"/>
        </w:rPr>
        <w:t>особливу</w:t>
      </w:r>
      <w:proofErr w:type="spellEnd"/>
      <w:r>
        <w:rPr>
          <w:rFonts w:asciiTheme="majorBidi" w:hAnsiTheme="majorBidi" w:cstheme="majorBidi"/>
          <w:bCs/>
          <w:sz w:val="28"/>
          <w:szCs w:val="28"/>
        </w:rPr>
        <w:t xml:space="preserve"> роль в </w:t>
      </w:r>
      <w:proofErr w:type="spellStart"/>
      <w:r>
        <w:rPr>
          <w:rFonts w:asciiTheme="majorBidi" w:hAnsiTheme="majorBidi" w:cstheme="majorBidi"/>
          <w:bCs/>
          <w:sz w:val="28"/>
          <w:szCs w:val="28"/>
        </w:rPr>
        <w:t>уточненні</w:t>
      </w:r>
      <w:proofErr w:type="spellEnd"/>
      <w:r>
        <w:rPr>
          <w:rFonts w:asciiTheme="majorBidi" w:hAnsiTheme="majorBidi" w:cstheme="majorBidi"/>
          <w:bCs/>
          <w:sz w:val="28"/>
          <w:szCs w:val="28"/>
        </w:rPr>
        <w:t xml:space="preserve"> семантики І</w:t>
      </w:r>
      <w:r>
        <w:rPr>
          <w:rFonts w:asciiTheme="majorBidi" w:hAnsiTheme="majorBidi" w:cstheme="majorBidi"/>
          <w:bCs/>
          <w:sz w:val="28"/>
          <w:szCs w:val="28"/>
          <w:lang w:val="uk-UA"/>
        </w:rPr>
        <w:t>Ф</w:t>
      </w:r>
      <w:r>
        <w:rPr>
          <w:rFonts w:asciiTheme="majorBidi" w:hAnsiTheme="majorBidi" w:cstheme="majorBidi"/>
          <w:bCs/>
          <w:sz w:val="28"/>
          <w:szCs w:val="28"/>
        </w:rPr>
        <w:t xml:space="preserve"> </w:t>
      </w:r>
      <w:proofErr w:type="spellStart"/>
      <w:r>
        <w:rPr>
          <w:rFonts w:asciiTheme="majorBidi" w:hAnsiTheme="majorBidi" w:cstheme="majorBidi"/>
          <w:bCs/>
          <w:sz w:val="28"/>
          <w:szCs w:val="28"/>
        </w:rPr>
        <w:t>грає</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її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місце</w:t>
      </w:r>
      <w:proofErr w:type="spellEnd"/>
      <w:r>
        <w:rPr>
          <w:rFonts w:asciiTheme="majorBidi" w:hAnsiTheme="majorBidi" w:cstheme="majorBidi"/>
          <w:bCs/>
          <w:sz w:val="28"/>
          <w:szCs w:val="28"/>
        </w:rPr>
        <w:t xml:space="preserve"> у </w:t>
      </w:r>
      <w:proofErr w:type="spellStart"/>
      <w:r>
        <w:rPr>
          <w:rFonts w:asciiTheme="majorBidi" w:hAnsiTheme="majorBidi" w:cstheme="majorBidi"/>
          <w:bCs/>
          <w:sz w:val="28"/>
          <w:szCs w:val="28"/>
        </w:rPr>
        <w:t>реченні</w:t>
      </w:r>
      <w:proofErr w:type="spellEnd"/>
      <w:r>
        <w:rPr>
          <w:rFonts w:asciiTheme="majorBidi" w:hAnsiTheme="majorBidi" w:cstheme="majorBidi"/>
          <w:bCs/>
          <w:sz w:val="28"/>
          <w:szCs w:val="28"/>
        </w:rPr>
        <w:t xml:space="preserve"> та </w:t>
      </w:r>
      <w:proofErr w:type="spellStart"/>
      <w:r>
        <w:rPr>
          <w:rFonts w:asciiTheme="majorBidi" w:hAnsiTheme="majorBidi" w:cstheme="majorBidi"/>
          <w:bCs/>
          <w:sz w:val="28"/>
          <w:szCs w:val="28"/>
        </w:rPr>
        <w:t>дискурсі</w:t>
      </w:r>
      <w:proofErr w:type="spellEnd"/>
      <w:r>
        <w:rPr>
          <w:rFonts w:asciiTheme="majorBidi" w:hAnsiTheme="majorBidi" w:cstheme="majorBidi"/>
          <w:bCs/>
          <w:sz w:val="28"/>
          <w:szCs w:val="28"/>
        </w:rPr>
        <w:t xml:space="preserve">. Так, </w:t>
      </w:r>
      <w:proofErr w:type="spellStart"/>
      <w:r>
        <w:rPr>
          <w:rFonts w:asciiTheme="majorBidi" w:hAnsiTheme="majorBidi" w:cstheme="majorBidi"/>
          <w:bCs/>
          <w:sz w:val="28"/>
          <w:szCs w:val="28"/>
        </w:rPr>
        <w:t>наприклад</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вживання</w:t>
      </w:r>
      <w:proofErr w:type="spellEnd"/>
      <w:r>
        <w:rPr>
          <w:rFonts w:asciiTheme="majorBidi" w:hAnsiTheme="majorBidi" w:cstheme="majorBidi"/>
          <w:bCs/>
          <w:sz w:val="28"/>
          <w:szCs w:val="28"/>
        </w:rPr>
        <w:t xml:space="preserve"> І</w:t>
      </w:r>
      <w:r>
        <w:rPr>
          <w:rFonts w:asciiTheme="majorBidi" w:hAnsiTheme="majorBidi" w:cstheme="majorBidi"/>
          <w:bCs/>
          <w:sz w:val="28"/>
          <w:szCs w:val="28"/>
          <w:lang w:val="uk-UA"/>
        </w:rPr>
        <w:t>Ф</w:t>
      </w:r>
      <w:r>
        <w:rPr>
          <w:rFonts w:asciiTheme="majorBidi" w:hAnsiTheme="majorBidi" w:cstheme="majorBidi"/>
          <w:bCs/>
          <w:sz w:val="28"/>
          <w:szCs w:val="28"/>
        </w:rPr>
        <w:t xml:space="preserve"> у </w:t>
      </w:r>
      <w:proofErr w:type="spellStart"/>
      <w:r>
        <w:rPr>
          <w:rFonts w:asciiTheme="majorBidi" w:hAnsiTheme="majorBidi" w:cstheme="majorBidi"/>
          <w:bCs/>
          <w:sz w:val="28"/>
          <w:szCs w:val="28"/>
        </w:rPr>
        <w:t>позиції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суб'єкта</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або</w:t>
      </w:r>
      <w:proofErr w:type="spellEnd"/>
      <w:r>
        <w:rPr>
          <w:rFonts w:asciiTheme="majorBidi" w:hAnsiTheme="majorBidi" w:cstheme="majorBidi"/>
          <w:bCs/>
          <w:sz w:val="28"/>
          <w:szCs w:val="28"/>
        </w:rPr>
        <w:t xml:space="preserve"> предикативного члена є </w:t>
      </w:r>
      <w:proofErr w:type="spellStart"/>
      <w:r>
        <w:rPr>
          <w:rFonts w:asciiTheme="majorBidi" w:hAnsiTheme="majorBidi" w:cstheme="majorBidi"/>
          <w:bCs/>
          <w:sz w:val="28"/>
          <w:szCs w:val="28"/>
        </w:rPr>
        <w:t>істотним</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щодо</w:t>
      </w:r>
      <w:proofErr w:type="spellEnd"/>
      <w:r>
        <w:rPr>
          <w:rFonts w:asciiTheme="majorBidi" w:hAnsiTheme="majorBidi" w:cstheme="majorBidi"/>
          <w:bCs/>
          <w:sz w:val="28"/>
          <w:szCs w:val="28"/>
        </w:rPr>
        <w:t xml:space="preserve"> таких </w:t>
      </w:r>
      <w:proofErr w:type="spellStart"/>
      <w:r>
        <w:rPr>
          <w:rFonts w:asciiTheme="majorBidi" w:hAnsiTheme="majorBidi" w:cstheme="majorBidi"/>
          <w:bCs/>
          <w:sz w:val="28"/>
          <w:szCs w:val="28"/>
        </w:rPr>
        <w:t>властивостей</w:t>
      </w:r>
      <w:proofErr w:type="spellEnd"/>
      <w:r>
        <w:rPr>
          <w:rFonts w:asciiTheme="majorBidi" w:hAnsiTheme="majorBidi" w:cstheme="majorBidi"/>
          <w:bCs/>
          <w:sz w:val="28"/>
          <w:szCs w:val="28"/>
        </w:rPr>
        <w:t xml:space="preserve">, як </w:t>
      </w:r>
      <w:proofErr w:type="spellStart"/>
      <w:r>
        <w:rPr>
          <w:rFonts w:asciiTheme="majorBidi" w:hAnsiTheme="majorBidi" w:cstheme="majorBidi"/>
          <w:bCs/>
          <w:sz w:val="28"/>
          <w:szCs w:val="28"/>
        </w:rPr>
        <w:t>визначеність</w:t>
      </w:r>
      <w:proofErr w:type="spellEnd"/>
      <w:r>
        <w:rPr>
          <w:rFonts w:asciiTheme="majorBidi" w:hAnsiTheme="majorBidi" w:cstheme="majorBidi"/>
          <w:bCs/>
          <w:sz w:val="28"/>
          <w:szCs w:val="28"/>
        </w:rPr>
        <w:t>/</w:t>
      </w:r>
      <w:proofErr w:type="spellStart"/>
      <w:r>
        <w:rPr>
          <w:rFonts w:asciiTheme="majorBidi" w:hAnsiTheme="majorBidi" w:cstheme="majorBidi"/>
          <w:bCs/>
          <w:sz w:val="28"/>
          <w:szCs w:val="28"/>
        </w:rPr>
        <w:t>невизначеність</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специфічність</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універсальність</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тематичність</w:t>
      </w:r>
      <w:proofErr w:type="spellEnd"/>
      <w:r>
        <w:rPr>
          <w:rFonts w:asciiTheme="majorBidi" w:hAnsiTheme="majorBidi" w:cstheme="majorBidi"/>
          <w:bCs/>
          <w:sz w:val="28"/>
          <w:szCs w:val="28"/>
        </w:rPr>
        <w:t xml:space="preserve"> і </w:t>
      </w:r>
      <w:proofErr w:type="spellStart"/>
      <w:r>
        <w:rPr>
          <w:rFonts w:asciiTheme="majorBidi" w:hAnsiTheme="majorBidi" w:cstheme="majorBidi"/>
          <w:bCs/>
          <w:sz w:val="28"/>
          <w:szCs w:val="28"/>
        </w:rPr>
        <w:t>виділеність</w:t>
      </w:r>
      <w:proofErr w:type="spellEnd"/>
      <w:r>
        <w:rPr>
          <w:rFonts w:asciiTheme="majorBidi" w:hAnsiTheme="majorBidi" w:cstheme="majorBidi"/>
          <w:bCs/>
          <w:sz w:val="28"/>
          <w:szCs w:val="28"/>
        </w:rPr>
        <w:t>.</w:t>
      </w:r>
    </w:p>
    <w:p w:rsidR="000B526D" w:rsidRDefault="000B526D" w:rsidP="000B526D">
      <w:pPr>
        <w:spacing w:line="360" w:lineRule="auto"/>
        <w:ind w:firstLine="708"/>
        <w:jc w:val="both"/>
        <w:rPr>
          <w:rFonts w:asciiTheme="majorBidi" w:hAnsiTheme="majorBidi" w:cstheme="majorBidi"/>
          <w:bCs/>
          <w:sz w:val="28"/>
          <w:szCs w:val="28"/>
        </w:rPr>
      </w:pPr>
      <w:proofErr w:type="spellStart"/>
      <w:r>
        <w:rPr>
          <w:rFonts w:asciiTheme="majorBidi" w:hAnsiTheme="majorBidi" w:cstheme="majorBidi"/>
          <w:bCs/>
          <w:sz w:val="28"/>
          <w:szCs w:val="28"/>
        </w:rPr>
        <w:t>Ще</w:t>
      </w:r>
      <w:proofErr w:type="spellEnd"/>
      <w:r>
        <w:rPr>
          <w:rFonts w:asciiTheme="majorBidi" w:hAnsiTheme="majorBidi" w:cstheme="majorBidi"/>
          <w:bCs/>
          <w:sz w:val="28"/>
          <w:szCs w:val="28"/>
        </w:rPr>
        <w:t xml:space="preserve"> одним аргументом </w:t>
      </w:r>
      <w:proofErr w:type="spellStart"/>
      <w:r>
        <w:rPr>
          <w:rFonts w:asciiTheme="majorBidi" w:hAnsiTheme="majorBidi" w:cstheme="majorBidi"/>
          <w:bCs/>
          <w:sz w:val="28"/>
          <w:szCs w:val="28"/>
        </w:rPr>
        <w:t>може</w:t>
      </w:r>
      <w:proofErr w:type="spellEnd"/>
      <w:r>
        <w:rPr>
          <w:rFonts w:asciiTheme="majorBidi" w:hAnsiTheme="majorBidi" w:cstheme="majorBidi"/>
          <w:bCs/>
          <w:sz w:val="28"/>
          <w:szCs w:val="28"/>
        </w:rPr>
        <w:t xml:space="preserve"> бути той факт, </w:t>
      </w:r>
      <w:proofErr w:type="spellStart"/>
      <w:r>
        <w:rPr>
          <w:rFonts w:asciiTheme="majorBidi" w:hAnsiTheme="majorBidi" w:cstheme="majorBidi"/>
          <w:bCs/>
          <w:sz w:val="28"/>
          <w:szCs w:val="28"/>
        </w:rPr>
        <w:t>що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невизначена</w:t>
      </w:r>
      <w:proofErr w:type="spellEnd"/>
      <w:r>
        <w:rPr>
          <w:rFonts w:asciiTheme="majorBidi" w:hAnsiTheme="majorBidi" w:cstheme="majorBidi"/>
          <w:bCs/>
          <w:sz w:val="28"/>
          <w:szCs w:val="28"/>
        </w:rPr>
        <w:t xml:space="preserve"> І</w:t>
      </w:r>
      <w:r>
        <w:rPr>
          <w:rFonts w:asciiTheme="majorBidi" w:hAnsiTheme="majorBidi" w:cstheme="majorBidi"/>
          <w:bCs/>
          <w:sz w:val="28"/>
          <w:szCs w:val="28"/>
          <w:lang w:val="uk-UA"/>
        </w:rPr>
        <w:t>Ф</w:t>
      </w:r>
      <w:r>
        <w:rPr>
          <w:rFonts w:asciiTheme="majorBidi" w:hAnsiTheme="majorBidi" w:cstheme="majorBidi"/>
          <w:bCs/>
          <w:sz w:val="28"/>
          <w:szCs w:val="28"/>
        </w:rPr>
        <w:t xml:space="preserve"> </w:t>
      </w:r>
      <w:proofErr w:type="spellStart"/>
      <w:r>
        <w:rPr>
          <w:rFonts w:asciiTheme="majorBidi" w:hAnsiTheme="majorBidi" w:cstheme="majorBidi"/>
          <w:bCs/>
          <w:sz w:val="28"/>
          <w:szCs w:val="28"/>
        </w:rPr>
        <w:t>залежно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від</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синтаксічної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позиції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має</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великі</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можливості</w:t>
      </w:r>
      <w:proofErr w:type="spellEnd"/>
      <w:r>
        <w:rPr>
          <w:rFonts w:asciiTheme="majorBidi" w:hAnsiTheme="majorBidi" w:cstheme="majorBidi"/>
          <w:bCs/>
          <w:sz w:val="28"/>
          <w:szCs w:val="28"/>
        </w:rPr>
        <w:t xml:space="preserve"> для </w:t>
      </w:r>
      <w:proofErr w:type="spellStart"/>
      <w:r>
        <w:rPr>
          <w:rFonts w:asciiTheme="majorBidi" w:hAnsiTheme="majorBidi" w:cstheme="majorBidi"/>
          <w:bCs/>
          <w:sz w:val="28"/>
          <w:szCs w:val="28"/>
        </w:rPr>
        <w:t>отримання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параметрів</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унікальності</w:t>
      </w:r>
      <w:proofErr w:type="spellEnd"/>
      <w:r>
        <w:rPr>
          <w:rFonts w:asciiTheme="majorBidi" w:hAnsiTheme="majorBidi" w:cstheme="majorBidi"/>
          <w:bCs/>
          <w:sz w:val="28"/>
          <w:szCs w:val="28"/>
        </w:rPr>
        <w:t xml:space="preserve">. У той час як у </w:t>
      </w:r>
      <w:proofErr w:type="spellStart"/>
      <w:r>
        <w:rPr>
          <w:rFonts w:asciiTheme="majorBidi" w:hAnsiTheme="majorBidi" w:cstheme="majorBidi"/>
          <w:bCs/>
          <w:sz w:val="28"/>
          <w:szCs w:val="28"/>
        </w:rPr>
        <w:t>певній</w:t>
      </w:r>
      <w:proofErr w:type="spellEnd"/>
      <w:r>
        <w:rPr>
          <w:rFonts w:asciiTheme="majorBidi" w:hAnsiTheme="majorBidi" w:cstheme="majorBidi"/>
          <w:bCs/>
          <w:sz w:val="28"/>
          <w:szCs w:val="28"/>
        </w:rPr>
        <w:t xml:space="preserve"> І</w:t>
      </w:r>
      <w:r>
        <w:rPr>
          <w:rFonts w:asciiTheme="majorBidi" w:hAnsiTheme="majorBidi" w:cstheme="majorBidi"/>
          <w:bCs/>
          <w:sz w:val="28"/>
          <w:szCs w:val="28"/>
          <w:lang w:val="uk-UA"/>
        </w:rPr>
        <w:t>Ф</w:t>
      </w:r>
      <w:r>
        <w:rPr>
          <w:rFonts w:asciiTheme="majorBidi" w:hAnsiTheme="majorBidi" w:cstheme="majorBidi"/>
          <w:bCs/>
          <w:sz w:val="28"/>
          <w:szCs w:val="28"/>
        </w:rPr>
        <w:t xml:space="preserve">, </w:t>
      </w:r>
      <w:proofErr w:type="spellStart"/>
      <w:r>
        <w:rPr>
          <w:rFonts w:asciiTheme="majorBidi" w:hAnsiTheme="majorBidi" w:cstheme="majorBidi"/>
          <w:bCs/>
          <w:sz w:val="28"/>
          <w:szCs w:val="28"/>
        </w:rPr>
        <w:t>що</w:t>
      </w:r>
      <w:proofErr w:type="spellEnd"/>
      <w:r>
        <w:rPr>
          <w:rFonts w:asciiTheme="majorBidi" w:hAnsiTheme="majorBidi" w:cstheme="majorBidi"/>
          <w:bCs/>
          <w:sz w:val="28"/>
          <w:szCs w:val="28"/>
        </w:rPr>
        <w:t xml:space="preserve"> входить до </w:t>
      </w:r>
      <w:proofErr w:type="spellStart"/>
      <w:r>
        <w:rPr>
          <w:rFonts w:asciiTheme="majorBidi" w:hAnsiTheme="majorBidi" w:cstheme="majorBidi"/>
          <w:bCs/>
          <w:sz w:val="28"/>
          <w:szCs w:val="28"/>
        </w:rPr>
        <w:t>дієслівної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групи</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з'являються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параметри</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специфічності</w:t>
      </w:r>
      <w:proofErr w:type="spellEnd"/>
      <w:r>
        <w:rPr>
          <w:rFonts w:asciiTheme="majorBidi" w:hAnsiTheme="majorBidi" w:cstheme="majorBidi"/>
          <w:bCs/>
          <w:sz w:val="28"/>
          <w:szCs w:val="28"/>
        </w:rPr>
        <w:t xml:space="preserve">, тому </w:t>
      </w:r>
      <w:proofErr w:type="spellStart"/>
      <w:r>
        <w:rPr>
          <w:rFonts w:asciiTheme="majorBidi" w:hAnsiTheme="majorBidi" w:cstheme="majorBidi"/>
          <w:bCs/>
          <w:sz w:val="28"/>
          <w:szCs w:val="28"/>
        </w:rPr>
        <w:t>що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специфічність</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формується</w:t>
      </w:r>
      <w:proofErr w:type="spellEnd"/>
      <w:r>
        <w:rPr>
          <w:rFonts w:asciiTheme="majorBidi" w:hAnsiTheme="majorBidi" w:cstheme="majorBidi"/>
          <w:bCs/>
          <w:sz w:val="28"/>
          <w:szCs w:val="28"/>
        </w:rPr>
        <w:t xml:space="preserve"> у </w:t>
      </w:r>
      <w:proofErr w:type="spellStart"/>
      <w:r>
        <w:rPr>
          <w:rFonts w:asciiTheme="majorBidi" w:hAnsiTheme="majorBidi" w:cstheme="majorBidi"/>
          <w:bCs/>
          <w:sz w:val="28"/>
          <w:szCs w:val="28"/>
        </w:rPr>
        <w:t>функціональній</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проекції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що</w:t>
      </w:r>
      <w:proofErr w:type="spellEnd"/>
      <w:r>
        <w:rPr>
          <w:rFonts w:asciiTheme="majorBidi" w:hAnsiTheme="majorBidi" w:cstheme="majorBidi"/>
          <w:bCs/>
          <w:sz w:val="28"/>
          <w:szCs w:val="28"/>
        </w:rPr>
        <w:t xml:space="preserve"> </w:t>
      </w:r>
      <w:proofErr w:type="spellStart"/>
      <w:proofErr w:type="gramStart"/>
      <w:r>
        <w:rPr>
          <w:rFonts w:asciiTheme="majorBidi" w:hAnsiTheme="majorBidi" w:cstheme="majorBidi"/>
          <w:bCs/>
          <w:sz w:val="28"/>
          <w:szCs w:val="28"/>
        </w:rPr>
        <w:t>містить</w:t>
      </w:r>
      <w:proofErr w:type="spellEnd"/>
      <w:proofErr w:type="gramEnd"/>
      <w:r>
        <w:rPr>
          <w:rFonts w:asciiTheme="majorBidi" w:hAnsiTheme="majorBidi" w:cstheme="majorBidi"/>
          <w:bCs/>
          <w:sz w:val="28"/>
          <w:szCs w:val="28"/>
        </w:rPr>
        <w:t xml:space="preserve"> </w:t>
      </w:r>
      <w:proofErr w:type="spellStart"/>
      <w:r>
        <w:rPr>
          <w:rFonts w:asciiTheme="majorBidi" w:hAnsiTheme="majorBidi" w:cstheme="majorBidi"/>
          <w:bCs/>
          <w:sz w:val="28"/>
          <w:szCs w:val="28"/>
        </w:rPr>
        <w:t>тематичний</w:t>
      </w:r>
      <w:proofErr w:type="spellEnd"/>
      <w:r>
        <w:rPr>
          <w:rFonts w:asciiTheme="majorBidi" w:hAnsiTheme="majorBidi" w:cstheme="majorBidi"/>
          <w:bCs/>
          <w:sz w:val="28"/>
          <w:szCs w:val="28"/>
        </w:rPr>
        <w:t xml:space="preserve"> компонент </w:t>
      </w:r>
      <w:proofErr w:type="spellStart"/>
      <w:r>
        <w:rPr>
          <w:rFonts w:asciiTheme="majorBidi" w:hAnsiTheme="majorBidi" w:cstheme="majorBidi"/>
          <w:bCs/>
          <w:sz w:val="28"/>
          <w:szCs w:val="28"/>
        </w:rPr>
        <w:t>або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інформацію</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що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вже</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повідомлена</w:t>
      </w:r>
      <w:proofErr w:type="spellEnd"/>
      <w:r>
        <w:rPr>
          <w:rFonts w:asciiTheme="majorBidi" w:hAnsiTheme="majorBidi" w:cstheme="majorBidi"/>
          <w:bCs/>
          <w:sz w:val="28"/>
          <w:szCs w:val="28"/>
        </w:rPr>
        <w:t xml:space="preserve"> в </w:t>
      </w:r>
      <w:proofErr w:type="spellStart"/>
      <w:r>
        <w:rPr>
          <w:rFonts w:asciiTheme="majorBidi" w:hAnsiTheme="majorBidi" w:cstheme="majorBidi"/>
          <w:bCs/>
          <w:sz w:val="28"/>
          <w:szCs w:val="28"/>
        </w:rPr>
        <w:t>дискурсі</w:t>
      </w:r>
      <w:proofErr w:type="spellEnd"/>
      <w:r>
        <w:rPr>
          <w:rFonts w:asciiTheme="majorBidi" w:hAnsiTheme="majorBidi" w:cstheme="majorBidi"/>
          <w:bCs/>
          <w:sz w:val="28"/>
          <w:szCs w:val="28"/>
        </w:rPr>
        <w:t xml:space="preserve">. У таких </w:t>
      </w:r>
      <w:proofErr w:type="spellStart"/>
      <w:r>
        <w:rPr>
          <w:rFonts w:asciiTheme="majorBidi" w:hAnsiTheme="majorBidi" w:cstheme="majorBidi"/>
          <w:bCs/>
          <w:sz w:val="28"/>
          <w:szCs w:val="28"/>
        </w:rPr>
        <w:t>випадках</w:t>
      </w:r>
      <w:proofErr w:type="spellEnd"/>
      <w:r>
        <w:rPr>
          <w:rFonts w:asciiTheme="majorBidi" w:hAnsiTheme="majorBidi" w:cstheme="majorBidi"/>
          <w:bCs/>
          <w:sz w:val="28"/>
          <w:szCs w:val="28"/>
        </w:rPr>
        <w:t xml:space="preserve"> І</w:t>
      </w:r>
      <w:r>
        <w:rPr>
          <w:rFonts w:asciiTheme="majorBidi" w:hAnsiTheme="majorBidi" w:cstheme="majorBidi"/>
          <w:bCs/>
          <w:sz w:val="28"/>
          <w:szCs w:val="28"/>
          <w:lang w:val="uk-UA"/>
        </w:rPr>
        <w:t>Ф</w:t>
      </w:r>
      <w:r>
        <w:rPr>
          <w:rFonts w:asciiTheme="majorBidi" w:hAnsiTheme="majorBidi" w:cstheme="majorBidi"/>
          <w:bCs/>
          <w:sz w:val="28"/>
          <w:szCs w:val="28"/>
        </w:rPr>
        <w:t xml:space="preserve"> </w:t>
      </w:r>
      <w:proofErr w:type="spellStart"/>
      <w:r>
        <w:rPr>
          <w:rFonts w:asciiTheme="majorBidi" w:hAnsiTheme="majorBidi" w:cstheme="majorBidi"/>
          <w:bCs/>
          <w:sz w:val="28"/>
          <w:szCs w:val="28"/>
        </w:rPr>
        <w:t>стає</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чимось</w:t>
      </w:r>
      <w:proofErr w:type="spellEnd"/>
      <w:r>
        <w:rPr>
          <w:rFonts w:asciiTheme="majorBidi" w:hAnsiTheme="majorBidi" w:cstheme="majorBidi"/>
          <w:bCs/>
          <w:sz w:val="28"/>
          <w:szCs w:val="28"/>
        </w:rPr>
        <w:t xml:space="preserve"> на </w:t>
      </w:r>
      <w:proofErr w:type="spellStart"/>
      <w:r>
        <w:rPr>
          <w:rFonts w:asciiTheme="majorBidi" w:hAnsiTheme="majorBidi" w:cstheme="majorBidi"/>
          <w:bCs/>
          <w:sz w:val="28"/>
          <w:szCs w:val="28"/>
        </w:rPr>
        <w:t>зразок</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топікальної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текстової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одиниці</w:t>
      </w:r>
      <w:proofErr w:type="spellEnd"/>
      <w:r>
        <w:rPr>
          <w:rFonts w:asciiTheme="majorBidi" w:hAnsiTheme="majorBidi" w:cstheme="majorBidi"/>
          <w:bCs/>
          <w:sz w:val="28"/>
          <w:szCs w:val="28"/>
        </w:rPr>
        <w:t xml:space="preserve">, тому </w:t>
      </w:r>
      <w:proofErr w:type="spellStart"/>
      <w:r>
        <w:rPr>
          <w:rFonts w:asciiTheme="majorBidi" w:hAnsiTheme="majorBidi" w:cstheme="majorBidi"/>
          <w:bCs/>
          <w:sz w:val="28"/>
          <w:szCs w:val="28"/>
        </w:rPr>
        <w:t>що</w:t>
      </w:r>
      <w:proofErr w:type="spellEnd"/>
      <w:r>
        <w:rPr>
          <w:rFonts w:asciiTheme="majorBidi" w:hAnsiTheme="majorBidi" w:cstheme="majorBidi"/>
          <w:bCs/>
          <w:sz w:val="28"/>
          <w:szCs w:val="28"/>
        </w:rPr>
        <w:t xml:space="preserve"> вершина </w:t>
      </w:r>
      <w:proofErr w:type="spellStart"/>
      <w:r>
        <w:rPr>
          <w:rFonts w:asciiTheme="majorBidi" w:hAnsiTheme="majorBidi" w:cstheme="majorBidi"/>
          <w:bCs/>
          <w:sz w:val="28"/>
          <w:szCs w:val="28"/>
        </w:rPr>
        <w:t>її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проекції</w:t>
      </w:r>
      <w:proofErr w:type="spellEnd"/>
      <w:r>
        <w:rPr>
          <w:rFonts w:asciiTheme="majorBidi" w:hAnsiTheme="majorBidi" w:cstheme="majorBidi"/>
          <w:bCs/>
          <w:sz w:val="28"/>
          <w:szCs w:val="28"/>
        </w:rPr>
        <w:t xml:space="preserve"> </w:t>
      </w:r>
      <w:proofErr w:type="spellStart"/>
      <w:proofErr w:type="gramStart"/>
      <w:r>
        <w:rPr>
          <w:rFonts w:asciiTheme="majorBidi" w:hAnsiTheme="majorBidi" w:cstheme="majorBidi"/>
          <w:bCs/>
          <w:sz w:val="28"/>
          <w:szCs w:val="28"/>
        </w:rPr>
        <w:t>пов'язана</w:t>
      </w:r>
      <w:proofErr w:type="spellEnd"/>
      <w:proofErr w:type="gramEnd"/>
      <w:r>
        <w:rPr>
          <w:rFonts w:asciiTheme="majorBidi" w:hAnsiTheme="majorBidi" w:cstheme="majorBidi"/>
          <w:bCs/>
          <w:sz w:val="28"/>
          <w:szCs w:val="28"/>
        </w:rPr>
        <w:t xml:space="preserve"> </w:t>
      </w:r>
      <w:proofErr w:type="spellStart"/>
      <w:r>
        <w:rPr>
          <w:rFonts w:asciiTheme="majorBidi" w:hAnsiTheme="majorBidi" w:cstheme="majorBidi"/>
          <w:bCs/>
          <w:sz w:val="28"/>
          <w:szCs w:val="28"/>
        </w:rPr>
        <w:t>вже</w:t>
      </w:r>
      <w:proofErr w:type="spellEnd"/>
      <w:r>
        <w:rPr>
          <w:rFonts w:asciiTheme="majorBidi" w:hAnsiTheme="majorBidi" w:cstheme="majorBidi"/>
          <w:bCs/>
          <w:sz w:val="28"/>
          <w:szCs w:val="28"/>
        </w:rPr>
        <w:t xml:space="preserve"> не з </w:t>
      </w:r>
      <w:proofErr w:type="spellStart"/>
      <w:r>
        <w:rPr>
          <w:rFonts w:asciiTheme="majorBidi" w:hAnsiTheme="majorBidi" w:cstheme="majorBidi"/>
          <w:bCs/>
          <w:sz w:val="28"/>
          <w:szCs w:val="28"/>
        </w:rPr>
        <w:t>пропозицією</w:t>
      </w:r>
      <w:proofErr w:type="spellEnd"/>
      <w:r>
        <w:rPr>
          <w:rFonts w:asciiTheme="majorBidi" w:hAnsiTheme="majorBidi" w:cstheme="majorBidi"/>
          <w:bCs/>
          <w:sz w:val="28"/>
          <w:szCs w:val="28"/>
        </w:rPr>
        <w:t>, а з дискурсом.</w:t>
      </w:r>
    </w:p>
    <w:p w:rsidR="000B526D" w:rsidRDefault="000B526D" w:rsidP="000B526D">
      <w:pPr>
        <w:spacing w:line="360" w:lineRule="auto"/>
        <w:ind w:firstLine="708"/>
        <w:jc w:val="both"/>
        <w:rPr>
          <w:rFonts w:asciiTheme="majorBidi" w:hAnsiTheme="majorBidi" w:cstheme="majorBidi"/>
          <w:bCs/>
          <w:sz w:val="28"/>
          <w:szCs w:val="28"/>
        </w:rPr>
      </w:pPr>
      <w:proofErr w:type="spellStart"/>
      <w:proofErr w:type="gramStart"/>
      <w:r>
        <w:rPr>
          <w:rFonts w:asciiTheme="majorBidi" w:hAnsiTheme="majorBidi" w:cstheme="majorBidi"/>
          <w:bCs/>
          <w:sz w:val="28"/>
          <w:szCs w:val="28"/>
        </w:rPr>
        <w:t>Окр</w:t>
      </w:r>
      <w:proofErr w:type="gramEnd"/>
      <w:r>
        <w:rPr>
          <w:rFonts w:asciiTheme="majorBidi" w:hAnsiTheme="majorBidi" w:cstheme="majorBidi"/>
          <w:bCs/>
          <w:sz w:val="28"/>
          <w:szCs w:val="28"/>
        </w:rPr>
        <w:t>ім</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іншого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іменна</w:t>
      </w:r>
      <w:proofErr w:type="spellEnd"/>
      <w:r>
        <w:rPr>
          <w:rFonts w:asciiTheme="majorBidi" w:hAnsiTheme="majorBidi" w:cstheme="majorBidi"/>
          <w:bCs/>
          <w:sz w:val="28"/>
          <w:szCs w:val="28"/>
        </w:rPr>
        <w:t xml:space="preserve"> </w:t>
      </w:r>
      <w:r>
        <w:rPr>
          <w:rFonts w:asciiTheme="majorBidi" w:hAnsiTheme="majorBidi" w:cstheme="majorBidi"/>
          <w:bCs/>
          <w:sz w:val="28"/>
          <w:szCs w:val="28"/>
          <w:lang w:val="uk-UA"/>
        </w:rPr>
        <w:t>фраза</w:t>
      </w:r>
      <w:r>
        <w:rPr>
          <w:rFonts w:asciiTheme="majorBidi" w:hAnsiTheme="majorBidi" w:cstheme="majorBidi"/>
          <w:bCs/>
          <w:sz w:val="28"/>
          <w:szCs w:val="28"/>
        </w:rPr>
        <w:t xml:space="preserve"> неминуче </w:t>
      </w:r>
      <w:proofErr w:type="spellStart"/>
      <w:r>
        <w:rPr>
          <w:rFonts w:asciiTheme="majorBidi" w:hAnsiTheme="majorBidi" w:cstheme="majorBidi"/>
          <w:bCs/>
          <w:sz w:val="28"/>
          <w:szCs w:val="28"/>
        </w:rPr>
        <w:t>залучається</w:t>
      </w:r>
      <w:proofErr w:type="spellEnd"/>
      <w:r>
        <w:rPr>
          <w:rFonts w:asciiTheme="majorBidi" w:hAnsiTheme="majorBidi" w:cstheme="majorBidi"/>
          <w:bCs/>
          <w:sz w:val="28"/>
          <w:szCs w:val="28"/>
        </w:rPr>
        <w:t xml:space="preserve"> до </w:t>
      </w:r>
      <w:proofErr w:type="spellStart"/>
      <w:r>
        <w:rPr>
          <w:rFonts w:asciiTheme="majorBidi" w:hAnsiTheme="majorBidi" w:cstheme="majorBidi"/>
          <w:bCs/>
          <w:sz w:val="28"/>
          <w:szCs w:val="28"/>
        </w:rPr>
        <w:t>загальної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тканини</w:t>
      </w:r>
      <w:proofErr w:type="spellEnd"/>
      <w:r>
        <w:rPr>
          <w:rFonts w:asciiTheme="majorBidi" w:hAnsiTheme="majorBidi" w:cstheme="majorBidi"/>
          <w:bCs/>
          <w:sz w:val="28"/>
          <w:szCs w:val="28"/>
        </w:rPr>
        <w:t xml:space="preserve"> дискурсу, і, </w:t>
      </w:r>
      <w:proofErr w:type="spellStart"/>
      <w:r>
        <w:rPr>
          <w:rFonts w:asciiTheme="majorBidi" w:hAnsiTheme="majorBidi" w:cstheme="majorBidi"/>
          <w:bCs/>
          <w:sz w:val="28"/>
          <w:szCs w:val="28"/>
        </w:rPr>
        <w:t>відповідно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її</w:t>
      </w:r>
      <w:proofErr w:type="spellEnd"/>
      <w:r>
        <w:rPr>
          <w:rFonts w:asciiTheme="majorBidi" w:hAnsiTheme="majorBidi" w:cstheme="majorBidi"/>
          <w:bCs/>
          <w:sz w:val="28"/>
          <w:szCs w:val="28"/>
        </w:rPr>
        <w:t xml:space="preserve"> семантика </w:t>
      </w:r>
      <w:proofErr w:type="spellStart"/>
      <w:r>
        <w:rPr>
          <w:rFonts w:asciiTheme="majorBidi" w:hAnsiTheme="majorBidi" w:cstheme="majorBidi"/>
          <w:bCs/>
          <w:sz w:val="28"/>
          <w:szCs w:val="28"/>
        </w:rPr>
        <w:t>піддається</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ще</w:t>
      </w:r>
      <w:proofErr w:type="spellEnd"/>
      <w:r>
        <w:rPr>
          <w:rFonts w:asciiTheme="majorBidi" w:hAnsiTheme="majorBidi" w:cstheme="majorBidi"/>
          <w:bCs/>
          <w:sz w:val="28"/>
          <w:szCs w:val="28"/>
        </w:rPr>
        <w:t xml:space="preserve"> й </w:t>
      </w:r>
      <w:proofErr w:type="spellStart"/>
      <w:r>
        <w:rPr>
          <w:rFonts w:asciiTheme="majorBidi" w:hAnsiTheme="majorBidi" w:cstheme="majorBidi"/>
          <w:bCs/>
          <w:sz w:val="28"/>
          <w:szCs w:val="28"/>
        </w:rPr>
        <w:t>анафоро-катафоричним</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впливам</w:t>
      </w:r>
      <w:proofErr w:type="spellEnd"/>
      <w:r>
        <w:rPr>
          <w:rFonts w:asciiTheme="majorBidi" w:hAnsiTheme="majorBidi" w:cstheme="majorBidi"/>
          <w:bCs/>
          <w:sz w:val="28"/>
          <w:szCs w:val="28"/>
        </w:rPr>
        <w:t xml:space="preserve">, як з </w:t>
      </w:r>
      <w:proofErr w:type="spellStart"/>
      <w:r>
        <w:rPr>
          <w:rFonts w:asciiTheme="majorBidi" w:hAnsiTheme="majorBidi" w:cstheme="majorBidi"/>
          <w:bCs/>
          <w:sz w:val="28"/>
          <w:szCs w:val="28"/>
        </w:rPr>
        <w:t>його</w:t>
      </w:r>
      <w:proofErr w:type="spellEnd"/>
      <w:r>
        <w:rPr>
          <w:rFonts w:asciiTheme="majorBidi" w:hAnsiTheme="majorBidi" w:cstheme="majorBidi"/>
          <w:bCs/>
          <w:sz w:val="28"/>
          <w:szCs w:val="28"/>
        </w:rPr>
        <w:t xml:space="preserve"> боку, так і з боку </w:t>
      </w:r>
      <w:proofErr w:type="spellStart"/>
      <w:r>
        <w:rPr>
          <w:rFonts w:asciiTheme="majorBidi" w:hAnsiTheme="majorBidi" w:cstheme="majorBidi"/>
          <w:bCs/>
          <w:sz w:val="28"/>
          <w:szCs w:val="28"/>
        </w:rPr>
        <w:t>когнітивних</w:t>
      </w:r>
      <w:proofErr w:type="spellEnd"/>
      <w:r>
        <w:rPr>
          <w:rFonts w:asciiTheme="majorBidi" w:hAnsiTheme="majorBidi" w:cstheme="majorBidi"/>
          <w:bCs/>
          <w:sz w:val="28"/>
          <w:szCs w:val="28"/>
        </w:rPr>
        <w:t xml:space="preserve"> структур </w:t>
      </w:r>
      <w:proofErr w:type="spellStart"/>
      <w:r>
        <w:rPr>
          <w:rFonts w:asciiTheme="majorBidi" w:hAnsiTheme="majorBidi" w:cstheme="majorBidi"/>
          <w:bCs/>
          <w:sz w:val="28"/>
          <w:szCs w:val="28"/>
        </w:rPr>
        <w:t>загального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знання</w:t>
      </w:r>
      <w:proofErr w:type="spellEnd"/>
      <w:r>
        <w:rPr>
          <w:rFonts w:asciiTheme="majorBidi" w:hAnsiTheme="majorBidi" w:cstheme="majorBidi"/>
          <w:bCs/>
          <w:sz w:val="28"/>
          <w:szCs w:val="28"/>
        </w:rPr>
        <w:t>.</w:t>
      </w:r>
    </w:p>
    <w:p w:rsidR="000B526D" w:rsidRDefault="000B526D" w:rsidP="000B526D">
      <w:pPr>
        <w:spacing w:line="360" w:lineRule="auto"/>
        <w:jc w:val="both"/>
        <w:rPr>
          <w:rFonts w:asciiTheme="majorBidi" w:hAnsiTheme="majorBidi" w:cstheme="majorBidi"/>
          <w:bCs/>
          <w:sz w:val="28"/>
          <w:szCs w:val="28"/>
          <w:lang w:val="uk-UA"/>
        </w:rPr>
      </w:pPr>
    </w:p>
    <w:p w:rsidR="000B526D" w:rsidRDefault="000B526D" w:rsidP="000B526D">
      <w:pPr>
        <w:spacing w:line="360" w:lineRule="auto"/>
        <w:jc w:val="center"/>
        <w:rPr>
          <w:rFonts w:asciiTheme="majorBidi" w:hAnsiTheme="majorBidi" w:cstheme="majorBidi"/>
          <w:b/>
          <w:bCs/>
          <w:sz w:val="28"/>
          <w:szCs w:val="28"/>
          <w:lang w:val="uk-UA"/>
        </w:rPr>
      </w:pPr>
      <w:r>
        <w:rPr>
          <w:rFonts w:asciiTheme="majorBidi" w:hAnsiTheme="majorBidi" w:cstheme="majorBidi"/>
          <w:b/>
          <w:bCs/>
          <w:sz w:val="28"/>
          <w:szCs w:val="28"/>
          <w:lang w:val="uk-UA"/>
        </w:rPr>
        <w:t>ВИСНОВОК</w:t>
      </w:r>
    </w:p>
    <w:p w:rsidR="000B526D" w:rsidRDefault="000B526D" w:rsidP="000B526D">
      <w:pPr>
        <w:spacing w:line="360" w:lineRule="auto"/>
        <w:rPr>
          <w:rFonts w:asciiTheme="majorBidi" w:hAnsiTheme="majorBidi" w:cstheme="majorBidi"/>
          <w:bCs/>
          <w:sz w:val="28"/>
          <w:szCs w:val="28"/>
          <w:lang w:val="uk-UA"/>
        </w:rPr>
      </w:pPr>
      <w:r>
        <w:rPr>
          <w:rFonts w:asciiTheme="majorBidi" w:hAnsiTheme="majorBidi" w:cstheme="majorBidi"/>
          <w:bCs/>
          <w:sz w:val="28"/>
          <w:szCs w:val="28"/>
          <w:lang w:val="uk-UA"/>
        </w:rPr>
        <w:t xml:space="preserve">Модифікація в сучасній англійській мові є багатогранним явищем, оскільки різні лінгвістичні студії застосовують різний понятійний апарат за для аналізу цього поняття. У цій курсовій роботі було досліджено структурні особливостей іменної фрази, її функції та типи модифікацій. </w:t>
      </w:r>
    </w:p>
    <w:p w:rsidR="000B526D" w:rsidRDefault="000B526D" w:rsidP="000B526D">
      <w:pPr>
        <w:spacing w:line="360" w:lineRule="auto"/>
        <w:rPr>
          <w:lang w:val="uk-UA"/>
        </w:rPr>
      </w:pPr>
      <w:r>
        <w:rPr>
          <w:rFonts w:asciiTheme="majorBidi" w:hAnsiTheme="majorBidi" w:cstheme="majorBidi"/>
          <w:bCs/>
          <w:sz w:val="28"/>
          <w:szCs w:val="28"/>
          <w:lang w:val="uk-UA"/>
        </w:rPr>
        <w:t xml:space="preserve">Робота є актуальним завданням сучасної лінгвістичної науки в вузькому </w:t>
      </w:r>
      <w:proofErr w:type="spellStart"/>
      <w:r>
        <w:rPr>
          <w:rFonts w:asciiTheme="majorBidi" w:hAnsiTheme="majorBidi" w:cstheme="majorBidi"/>
          <w:bCs/>
          <w:sz w:val="28"/>
          <w:szCs w:val="28"/>
          <w:lang w:val="uk-UA"/>
        </w:rPr>
        <w:t>спекторі</w:t>
      </w:r>
      <w:proofErr w:type="spellEnd"/>
      <w:r>
        <w:rPr>
          <w:rFonts w:asciiTheme="majorBidi" w:hAnsiTheme="majorBidi" w:cstheme="majorBidi"/>
          <w:bCs/>
          <w:sz w:val="28"/>
          <w:szCs w:val="28"/>
          <w:lang w:val="uk-UA"/>
        </w:rPr>
        <w:t xml:space="preserve"> сприйняття, але вона ще набирає обертів і сучасні дослідники цієї області працюють над цим.</w:t>
      </w:r>
    </w:p>
    <w:p w:rsidR="000B526D" w:rsidRDefault="000B526D" w:rsidP="000B526D">
      <w:pPr>
        <w:spacing w:line="360" w:lineRule="auto"/>
        <w:rPr>
          <w:rFonts w:asciiTheme="majorBidi" w:hAnsiTheme="majorBidi" w:cstheme="majorBidi"/>
          <w:bCs/>
          <w:sz w:val="28"/>
          <w:szCs w:val="28"/>
          <w:lang w:val="uk-UA"/>
        </w:rPr>
      </w:pPr>
      <w:r>
        <w:rPr>
          <w:rFonts w:asciiTheme="majorBidi" w:hAnsiTheme="majorBidi" w:cstheme="majorBidi"/>
          <w:bCs/>
          <w:sz w:val="28"/>
          <w:szCs w:val="28"/>
          <w:lang w:val="uk-UA"/>
        </w:rPr>
        <w:t xml:space="preserve">Іменна фраза з </w:t>
      </w:r>
      <w:proofErr w:type="spellStart"/>
      <w:r>
        <w:rPr>
          <w:rFonts w:asciiTheme="majorBidi" w:hAnsiTheme="majorBidi" w:cstheme="majorBidi"/>
          <w:bCs/>
          <w:sz w:val="28"/>
          <w:szCs w:val="28"/>
          <w:lang w:val="uk-UA"/>
        </w:rPr>
        <w:t>модифікуючими</w:t>
      </w:r>
      <w:proofErr w:type="spellEnd"/>
      <w:r>
        <w:rPr>
          <w:rFonts w:asciiTheme="majorBidi" w:hAnsiTheme="majorBidi" w:cstheme="majorBidi"/>
          <w:bCs/>
          <w:sz w:val="28"/>
          <w:szCs w:val="28"/>
          <w:lang w:val="uk-UA"/>
        </w:rPr>
        <w:t xml:space="preserve"> елементами, знаходиться у фокусі розвідки сучасної граматики. </w:t>
      </w:r>
      <w:proofErr w:type="spellStart"/>
      <w:r>
        <w:rPr>
          <w:rFonts w:asciiTheme="majorBidi" w:hAnsiTheme="majorBidi" w:cstheme="majorBidi"/>
          <w:bCs/>
          <w:sz w:val="28"/>
          <w:szCs w:val="28"/>
        </w:rPr>
        <w:t>Ґрунтуючись</w:t>
      </w:r>
      <w:proofErr w:type="spellEnd"/>
      <w:r>
        <w:rPr>
          <w:rFonts w:asciiTheme="majorBidi" w:hAnsiTheme="majorBidi" w:cstheme="majorBidi"/>
          <w:bCs/>
          <w:sz w:val="28"/>
          <w:szCs w:val="28"/>
        </w:rPr>
        <w:t xml:space="preserve"> на </w:t>
      </w:r>
      <w:proofErr w:type="spellStart"/>
      <w:proofErr w:type="gramStart"/>
      <w:r>
        <w:rPr>
          <w:rFonts w:asciiTheme="majorBidi" w:hAnsiTheme="majorBidi" w:cstheme="majorBidi"/>
          <w:bCs/>
          <w:sz w:val="28"/>
          <w:szCs w:val="28"/>
        </w:rPr>
        <w:t>досл</w:t>
      </w:r>
      <w:proofErr w:type="gramEnd"/>
      <w:r>
        <w:rPr>
          <w:rFonts w:asciiTheme="majorBidi" w:hAnsiTheme="majorBidi" w:cstheme="majorBidi"/>
          <w:bCs/>
          <w:sz w:val="28"/>
          <w:szCs w:val="28"/>
        </w:rPr>
        <w:t>ідженнях</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генеративної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граматики</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lastRenderedPageBreak/>
        <w:t>вбачаємо</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подальшу</w:t>
      </w:r>
      <w:proofErr w:type="spellEnd"/>
      <w:r>
        <w:rPr>
          <w:rFonts w:asciiTheme="majorBidi" w:hAnsiTheme="majorBidi" w:cstheme="majorBidi"/>
          <w:bCs/>
          <w:sz w:val="28"/>
          <w:szCs w:val="28"/>
        </w:rPr>
        <w:t xml:space="preserve"> перспективу </w:t>
      </w:r>
      <w:proofErr w:type="spellStart"/>
      <w:r>
        <w:rPr>
          <w:rFonts w:asciiTheme="majorBidi" w:hAnsiTheme="majorBidi" w:cstheme="majorBidi"/>
          <w:bCs/>
          <w:sz w:val="28"/>
          <w:szCs w:val="28"/>
        </w:rPr>
        <w:t>розгляду</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іменної</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фрази</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саме</w:t>
      </w:r>
      <w:proofErr w:type="spellEnd"/>
      <w:r>
        <w:rPr>
          <w:rFonts w:asciiTheme="majorBidi" w:hAnsiTheme="majorBidi" w:cstheme="majorBidi"/>
          <w:bCs/>
          <w:sz w:val="28"/>
          <w:szCs w:val="28"/>
        </w:rPr>
        <w:t xml:space="preserve"> у </w:t>
      </w:r>
      <w:proofErr w:type="spellStart"/>
      <w:r>
        <w:rPr>
          <w:rFonts w:asciiTheme="majorBidi" w:hAnsiTheme="majorBidi" w:cstheme="majorBidi"/>
          <w:bCs/>
          <w:sz w:val="28"/>
          <w:szCs w:val="28"/>
        </w:rPr>
        <w:t>світлі</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новітніх</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генеративних</w:t>
      </w:r>
      <w:proofErr w:type="spellEnd"/>
      <w:r>
        <w:rPr>
          <w:rFonts w:asciiTheme="majorBidi" w:hAnsiTheme="majorBidi" w:cstheme="majorBidi"/>
          <w:bCs/>
          <w:sz w:val="28"/>
          <w:szCs w:val="28"/>
        </w:rPr>
        <w:t xml:space="preserve"> </w:t>
      </w:r>
      <w:proofErr w:type="spellStart"/>
      <w:r>
        <w:rPr>
          <w:rFonts w:asciiTheme="majorBidi" w:hAnsiTheme="majorBidi" w:cstheme="majorBidi"/>
          <w:bCs/>
          <w:sz w:val="28"/>
          <w:szCs w:val="28"/>
        </w:rPr>
        <w:t>теорій</w:t>
      </w:r>
      <w:proofErr w:type="spellEnd"/>
      <w:r>
        <w:rPr>
          <w:rFonts w:asciiTheme="majorBidi" w:hAnsiTheme="majorBidi" w:cstheme="majorBidi"/>
          <w:bCs/>
          <w:sz w:val="28"/>
          <w:szCs w:val="28"/>
        </w:rPr>
        <w:t>.</w:t>
      </w:r>
    </w:p>
    <w:p w:rsidR="000B526D" w:rsidRDefault="000B526D" w:rsidP="000B526D">
      <w:pPr>
        <w:spacing w:line="360" w:lineRule="auto"/>
        <w:jc w:val="both"/>
        <w:rPr>
          <w:rFonts w:asciiTheme="majorBidi" w:hAnsiTheme="majorBidi" w:cstheme="majorBidi"/>
          <w:sz w:val="28"/>
          <w:szCs w:val="28"/>
          <w:lang w:val="uk-UA"/>
        </w:rPr>
      </w:pPr>
    </w:p>
    <w:p w:rsidR="000B526D" w:rsidRDefault="000B526D" w:rsidP="000B526D">
      <w:pPr>
        <w:jc w:val="center"/>
        <w:rPr>
          <w:rFonts w:asciiTheme="majorBidi" w:hAnsiTheme="majorBidi" w:cstheme="majorBidi"/>
          <w:sz w:val="28"/>
          <w:szCs w:val="28"/>
          <w:lang w:val="uk-UA"/>
        </w:rPr>
      </w:pPr>
    </w:p>
    <w:p w:rsidR="000B526D" w:rsidRDefault="000B526D" w:rsidP="000B526D">
      <w:pPr>
        <w:jc w:val="center"/>
        <w:rPr>
          <w:rFonts w:asciiTheme="majorBidi" w:hAnsiTheme="majorBidi" w:cstheme="majorBidi"/>
          <w:sz w:val="28"/>
          <w:szCs w:val="28"/>
          <w:lang w:val="uk-UA"/>
        </w:rPr>
      </w:pPr>
    </w:p>
    <w:p w:rsidR="000B526D" w:rsidRDefault="000B526D" w:rsidP="000B526D">
      <w:pPr>
        <w:jc w:val="center"/>
        <w:rPr>
          <w:rFonts w:asciiTheme="majorBidi" w:hAnsiTheme="majorBidi" w:cstheme="majorBidi"/>
          <w:sz w:val="28"/>
          <w:szCs w:val="28"/>
          <w:lang w:val="uk-UA"/>
        </w:rPr>
      </w:pPr>
    </w:p>
    <w:p w:rsidR="000B526D" w:rsidRDefault="000B526D" w:rsidP="000B526D">
      <w:pPr>
        <w:jc w:val="center"/>
        <w:rPr>
          <w:rFonts w:asciiTheme="majorBidi" w:hAnsiTheme="majorBidi" w:cstheme="majorBidi"/>
          <w:sz w:val="28"/>
          <w:szCs w:val="28"/>
          <w:lang w:val="uk-UA"/>
        </w:rPr>
      </w:pPr>
    </w:p>
    <w:p w:rsidR="000B526D" w:rsidRDefault="000B526D" w:rsidP="000B526D">
      <w:pPr>
        <w:jc w:val="center"/>
        <w:rPr>
          <w:rFonts w:asciiTheme="majorBidi" w:hAnsiTheme="majorBidi" w:cstheme="majorBidi"/>
          <w:sz w:val="28"/>
          <w:szCs w:val="28"/>
          <w:lang w:val="uk-UA"/>
        </w:rPr>
      </w:pPr>
    </w:p>
    <w:p w:rsidR="000B526D" w:rsidRDefault="000B526D" w:rsidP="000B526D">
      <w:pPr>
        <w:jc w:val="center"/>
        <w:rPr>
          <w:rFonts w:asciiTheme="majorBidi" w:hAnsiTheme="majorBidi" w:cstheme="majorBidi"/>
          <w:sz w:val="28"/>
          <w:szCs w:val="28"/>
          <w:lang w:val="uk-UA"/>
        </w:rPr>
      </w:pPr>
    </w:p>
    <w:p w:rsidR="000B526D" w:rsidRDefault="000B526D" w:rsidP="000B526D">
      <w:pPr>
        <w:jc w:val="center"/>
        <w:rPr>
          <w:rFonts w:asciiTheme="majorBidi" w:hAnsiTheme="majorBidi" w:cstheme="majorBidi"/>
          <w:sz w:val="28"/>
          <w:szCs w:val="28"/>
          <w:lang w:val="uk-UA"/>
        </w:rPr>
      </w:pPr>
    </w:p>
    <w:p w:rsidR="000B526D" w:rsidRDefault="000B526D" w:rsidP="000B526D">
      <w:pPr>
        <w:jc w:val="center"/>
        <w:rPr>
          <w:rFonts w:asciiTheme="majorBidi" w:hAnsiTheme="majorBidi" w:cstheme="majorBidi"/>
          <w:sz w:val="28"/>
          <w:szCs w:val="28"/>
          <w:lang w:val="uk-UA"/>
        </w:rPr>
      </w:pPr>
    </w:p>
    <w:p w:rsidR="000B526D" w:rsidRDefault="000B526D" w:rsidP="000B526D">
      <w:pPr>
        <w:tabs>
          <w:tab w:val="left" w:pos="1134"/>
        </w:tabs>
        <w:spacing w:after="0" w:line="360" w:lineRule="auto"/>
        <w:rPr>
          <w:rFonts w:asciiTheme="majorBidi" w:hAnsiTheme="majorBidi" w:cstheme="majorBidi"/>
          <w:b/>
          <w:bCs/>
          <w:sz w:val="28"/>
          <w:szCs w:val="28"/>
          <w:lang w:val="uk-UA"/>
        </w:rPr>
      </w:pPr>
    </w:p>
    <w:p w:rsidR="000B526D" w:rsidRDefault="000B526D" w:rsidP="000B526D">
      <w:pPr>
        <w:pStyle w:val="a4"/>
        <w:tabs>
          <w:tab w:val="left" w:pos="1134"/>
        </w:tabs>
        <w:spacing w:after="0" w:line="360" w:lineRule="auto"/>
        <w:ind w:left="0" w:firstLine="709"/>
        <w:jc w:val="center"/>
        <w:rPr>
          <w:rFonts w:asciiTheme="majorBidi" w:hAnsiTheme="majorBidi" w:cstheme="majorBidi"/>
          <w:b/>
          <w:bCs/>
          <w:sz w:val="28"/>
          <w:szCs w:val="28"/>
          <w:lang w:val="uk-UA"/>
        </w:rPr>
      </w:pPr>
    </w:p>
    <w:p w:rsidR="000B526D" w:rsidRDefault="000B526D" w:rsidP="000B526D">
      <w:pPr>
        <w:pStyle w:val="a4"/>
        <w:tabs>
          <w:tab w:val="left" w:pos="1134"/>
        </w:tabs>
        <w:spacing w:after="0" w:line="360" w:lineRule="auto"/>
        <w:ind w:left="0" w:firstLine="709"/>
        <w:jc w:val="center"/>
        <w:rPr>
          <w:rFonts w:asciiTheme="majorBidi" w:hAnsiTheme="majorBidi" w:cstheme="majorBidi"/>
          <w:b/>
          <w:bCs/>
          <w:sz w:val="28"/>
          <w:szCs w:val="28"/>
          <w:lang w:val="uk-UA"/>
        </w:rPr>
      </w:pPr>
    </w:p>
    <w:p w:rsidR="000B526D" w:rsidRDefault="000B526D" w:rsidP="000B526D">
      <w:pPr>
        <w:pStyle w:val="a4"/>
        <w:tabs>
          <w:tab w:val="left" w:pos="1134"/>
        </w:tabs>
        <w:spacing w:after="0" w:line="360" w:lineRule="auto"/>
        <w:ind w:left="0" w:firstLine="709"/>
        <w:jc w:val="center"/>
        <w:rPr>
          <w:rFonts w:asciiTheme="majorBidi" w:hAnsiTheme="majorBidi" w:cstheme="majorBidi"/>
          <w:b/>
          <w:bCs/>
          <w:sz w:val="28"/>
          <w:szCs w:val="28"/>
          <w:lang w:val="uk-UA"/>
        </w:rPr>
      </w:pPr>
    </w:p>
    <w:p w:rsidR="000B526D" w:rsidRDefault="000B526D" w:rsidP="000B526D">
      <w:pPr>
        <w:tabs>
          <w:tab w:val="left" w:pos="1134"/>
        </w:tabs>
        <w:spacing w:after="0" w:line="360" w:lineRule="auto"/>
        <w:rPr>
          <w:rFonts w:asciiTheme="majorBidi" w:hAnsiTheme="majorBidi" w:cstheme="majorBidi"/>
          <w:b/>
          <w:bCs/>
          <w:sz w:val="28"/>
          <w:szCs w:val="28"/>
          <w:lang w:val="uk-UA"/>
        </w:rPr>
      </w:pPr>
    </w:p>
    <w:p w:rsidR="000B526D" w:rsidRDefault="000B526D" w:rsidP="000B526D">
      <w:pPr>
        <w:tabs>
          <w:tab w:val="left" w:pos="1134"/>
        </w:tabs>
        <w:spacing w:after="0" w:line="360" w:lineRule="auto"/>
        <w:rPr>
          <w:rFonts w:asciiTheme="majorBidi" w:hAnsiTheme="majorBidi" w:cstheme="majorBidi"/>
          <w:b/>
          <w:bCs/>
          <w:sz w:val="28"/>
          <w:szCs w:val="28"/>
          <w:lang w:val="uk-UA"/>
        </w:rPr>
      </w:pPr>
    </w:p>
    <w:p w:rsidR="000B526D" w:rsidRDefault="000B526D" w:rsidP="000B526D">
      <w:pPr>
        <w:tabs>
          <w:tab w:val="left" w:pos="1134"/>
        </w:tabs>
        <w:spacing w:after="0" w:line="360" w:lineRule="auto"/>
        <w:rPr>
          <w:rFonts w:asciiTheme="majorBidi" w:hAnsiTheme="majorBidi" w:cstheme="majorBidi"/>
          <w:b/>
          <w:bCs/>
          <w:sz w:val="28"/>
          <w:szCs w:val="28"/>
          <w:lang w:val="uk-UA"/>
        </w:rPr>
      </w:pPr>
    </w:p>
    <w:p w:rsidR="000B526D" w:rsidRDefault="000B526D" w:rsidP="000B526D">
      <w:pPr>
        <w:tabs>
          <w:tab w:val="left" w:pos="1134"/>
        </w:tabs>
        <w:spacing w:after="0" w:line="360" w:lineRule="auto"/>
        <w:rPr>
          <w:rFonts w:asciiTheme="majorBidi" w:hAnsiTheme="majorBidi" w:cstheme="majorBidi"/>
          <w:b/>
          <w:bCs/>
          <w:sz w:val="28"/>
          <w:szCs w:val="28"/>
          <w:lang w:val="uk-UA"/>
        </w:rPr>
      </w:pPr>
    </w:p>
    <w:p w:rsidR="000B526D" w:rsidRDefault="000B526D" w:rsidP="000B526D">
      <w:pPr>
        <w:tabs>
          <w:tab w:val="left" w:pos="1134"/>
        </w:tabs>
        <w:spacing w:after="0" w:line="360" w:lineRule="auto"/>
        <w:rPr>
          <w:rFonts w:asciiTheme="majorBidi" w:hAnsiTheme="majorBidi" w:cstheme="majorBidi"/>
          <w:b/>
          <w:bCs/>
          <w:sz w:val="28"/>
          <w:szCs w:val="28"/>
          <w:lang w:val="uk-UA"/>
        </w:rPr>
      </w:pPr>
    </w:p>
    <w:p w:rsidR="000B526D" w:rsidRDefault="000B526D" w:rsidP="000B526D">
      <w:pPr>
        <w:tabs>
          <w:tab w:val="left" w:pos="1134"/>
        </w:tabs>
        <w:spacing w:after="0" w:line="360" w:lineRule="auto"/>
        <w:rPr>
          <w:rFonts w:asciiTheme="majorBidi" w:hAnsiTheme="majorBidi" w:cstheme="majorBidi"/>
          <w:b/>
          <w:bCs/>
          <w:sz w:val="28"/>
          <w:szCs w:val="28"/>
          <w:lang w:val="uk-UA"/>
        </w:rPr>
      </w:pPr>
    </w:p>
    <w:p w:rsidR="000B526D" w:rsidRDefault="000B526D" w:rsidP="000B526D">
      <w:pPr>
        <w:tabs>
          <w:tab w:val="left" w:pos="1134"/>
        </w:tabs>
        <w:spacing w:after="0" w:line="360" w:lineRule="auto"/>
        <w:rPr>
          <w:rFonts w:asciiTheme="majorBidi" w:hAnsiTheme="majorBidi" w:cstheme="majorBidi"/>
          <w:b/>
          <w:bCs/>
          <w:sz w:val="28"/>
          <w:szCs w:val="28"/>
          <w:lang w:val="uk-UA"/>
        </w:rPr>
      </w:pPr>
    </w:p>
    <w:p w:rsidR="000B526D" w:rsidRDefault="000B526D" w:rsidP="000B526D">
      <w:pPr>
        <w:tabs>
          <w:tab w:val="left" w:pos="1134"/>
        </w:tabs>
        <w:spacing w:after="0" w:line="360" w:lineRule="auto"/>
        <w:rPr>
          <w:rFonts w:asciiTheme="majorBidi" w:hAnsiTheme="majorBidi" w:cstheme="majorBidi"/>
          <w:b/>
          <w:bCs/>
          <w:sz w:val="28"/>
          <w:szCs w:val="28"/>
          <w:lang w:val="uk-UA"/>
        </w:rPr>
      </w:pPr>
    </w:p>
    <w:p w:rsidR="000B526D" w:rsidRDefault="000B526D" w:rsidP="000B526D">
      <w:pPr>
        <w:tabs>
          <w:tab w:val="left" w:pos="1134"/>
        </w:tabs>
        <w:spacing w:after="0" w:line="360" w:lineRule="auto"/>
        <w:rPr>
          <w:rFonts w:asciiTheme="majorBidi" w:hAnsiTheme="majorBidi" w:cstheme="majorBidi"/>
          <w:b/>
          <w:bCs/>
          <w:sz w:val="28"/>
          <w:szCs w:val="28"/>
          <w:lang w:val="uk-UA"/>
        </w:rPr>
      </w:pPr>
    </w:p>
    <w:p w:rsidR="000B526D" w:rsidRDefault="000B526D" w:rsidP="000B526D">
      <w:pPr>
        <w:tabs>
          <w:tab w:val="left" w:pos="1134"/>
        </w:tabs>
        <w:spacing w:after="0" w:line="360" w:lineRule="auto"/>
        <w:rPr>
          <w:rFonts w:asciiTheme="majorBidi" w:hAnsiTheme="majorBidi" w:cstheme="majorBidi"/>
          <w:b/>
          <w:bCs/>
          <w:sz w:val="28"/>
          <w:szCs w:val="28"/>
          <w:lang w:val="uk-UA"/>
        </w:rPr>
      </w:pPr>
    </w:p>
    <w:p w:rsidR="000B526D" w:rsidRDefault="000B526D" w:rsidP="000B526D">
      <w:pPr>
        <w:tabs>
          <w:tab w:val="left" w:pos="1134"/>
        </w:tabs>
        <w:spacing w:after="0" w:line="360" w:lineRule="auto"/>
        <w:rPr>
          <w:rFonts w:asciiTheme="majorBidi" w:hAnsiTheme="majorBidi" w:cstheme="majorBidi"/>
          <w:b/>
          <w:bCs/>
          <w:sz w:val="28"/>
          <w:szCs w:val="28"/>
          <w:lang w:val="uk-UA"/>
        </w:rPr>
      </w:pPr>
    </w:p>
    <w:p w:rsidR="000B526D" w:rsidRDefault="000B526D" w:rsidP="000B526D">
      <w:pPr>
        <w:tabs>
          <w:tab w:val="left" w:pos="1134"/>
        </w:tabs>
        <w:spacing w:after="0" w:line="360" w:lineRule="auto"/>
        <w:rPr>
          <w:rFonts w:asciiTheme="majorBidi" w:hAnsiTheme="majorBidi" w:cstheme="majorBidi"/>
          <w:b/>
          <w:bCs/>
          <w:sz w:val="28"/>
          <w:szCs w:val="28"/>
          <w:lang w:val="uk-UA"/>
        </w:rPr>
      </w:pPr>
    </w:p>
    <w:p w:rsidR="000B526D" w:rsidRDefault="000B526D" w:rsidP="000B526D">
      <w:pPr>
        <w:tabs>
          <w:tab w:val="left" w:pos="1134"/>
        </w:tabs>
        <w:spacing w:after="0" w:line="360" w:lineRule="auto"/>
        <w:rPr>
          <w:rFonts w:asciiTheme="majorBidi" w:hAnsiTheme="majorBidi" w:cstheme="majorBidi"/>
          <w:b/>
          <w:bCs/>
          <w:sz w:val="28"/>
          <w:szCs w:val="28"/>
          <w:lang w:val="uk-UA"/>
        </w:rPr>
      </w:pPr>
    </w:p>
    <w:p w:rsidR="000B526D" w:rsidRDefault="000B526D" w:rsidP="000B526D">
      <w:pPr>
        <w:pStyle w:val="a4"/>
        <w:tabs>
          <w:tab w:val="left" w:pos="1134"/>
        </w:tabs>
        <w:spacing w:after="0" w:line="360" w:lineRule="auto"/>
        <w:ind w:left="0" w:firstLine="709"/>
        <w:jc w:val="center"/>
        <w:rPr>
          <w:rFonts w:asciiTheme="majorBidi" w:hAnsiTheme="majorBidi" w:cstheme="majorBidi"/>
          <w:b/>
          <w:bCs/>
          <w:sz w:val="28"/>
          <w:szCs w:val="28"/>
          <w:lang w:val="uk-UA"/>
        </w:rPr>
      </w:pPr>
      <w:r>
        <w:rPr>
          <w:rFonts w:asciiTheme="majorBidi" w:hAnsiTheme="majorBidi" w:cstheme="majorBidi"/>
          <w:b/>
          <w:bCs/>
          <w:sz w:val="28"/>
          <w:szCs w:val="28"/>
          <w:lang w:val="uk-UA"/>
        </w:rPr>
        <w:lastRenderedPageBreak/>
        <w:t>СПИСОК ЛІТЕРАТУРИ</w:t>
      </w:r>
    </w:p>
    <w:p w:rsidR="000B526D" w:rsidRDefault="000B526D" w:rsidP="000B526D">
      <w:pPr>
        <w:pStyle w:val="a4"/>
        <w:tabs>
          <w:tab w:val="left" w:pos="1134"/>
        </w:tabs>
        <w:spacing w:after="0" w:line="360" w:lineRule="auto"/>
        <w:ind w:left="0" w:firstLine="709"/>
        <w:jc w:val="center"/>
        <w:rPr>
          <w:rFonts w:asciiTheme="majorBidi" w:hAnsiTheme="majorBidi" w:cstheme="majorBidi"/>
          <w:b/>
          <w:bCs/>
          <w:sz w:val="28"/>
          <w:szCs w:val="28"/>
          <w:lang w:val="uk-UA"/>
        </w:rPr>
      </w:pPr>
    </w:p>
    <w:p w:rsidR="000B526D" w:rsidRDefault="000B526D" w:rsidP="000B526D">
      <w:pPr>
        <w:pStyle w:val="a4"/>
        <w:numPr>
          <w:ilvl w:val="0"/>
          <w:numId w:val="10"/>
        </w:numPr>
        <w:tabs>
          <w:tab w:val="left" w:pos="1134"/>
        </w:tabs>
        <w:spacing w:after="0" w:line="360" w:lineRule="auto"/>
        <w:ind w:left="0" w:firstLine="709"/>
        <w:jc w:val="both"/>
        <w:rPr>
          <w:rFonts w:asciiTheme="majorBidi" w:hAnsiTheme="majorBidi" w:cstheme="majorBidi"/>
          <w:sz w:val="28"/>
          <w:szCs w:val="28"/>
          <w:lang w:val="uk-UA"/>
        </w:rPr>
      </w:pPr>
      <w:proofErr w:type="spellStart"/>
      <w:r>
        <w:rPr>
          <w:rFonts w:asciiTheme="majorBidi" w:hAnsiTheme="majorBidi" w:cstheme="majorBidi"/>
          <w:sz w:val="28"/>
          <w:szCs w:val="28"/>
          <w:lang w:val="uk-UA"/>
        </w:rPr>
        <w:t>Большинський</w:t>
      </w:r>
      <w:proofErr w:type="spellEnd"/>
      <w:r>
        <w:rPr>
          <w:rFonts w:asciiTheme="majorBidi" w:hAnsiTheme="majorBidi" w:cstheme="majorBidi"/>
          <w:sz w:val="28"/>
          <w:szCs w:val="28"/>
          <w:lang w:val="uk-UA"/>
        </w:rPr>
        <w:t xml:space="preserve"> В. Ю. Багатокомпонентні субстантивні сполучення типу </w:t>
      </w:r>
      <w:r>
        <w:rPr>
          <w:rFonts w:asciiTheme="majorBidi" w:hAnsiTheme="majorBidi" w:cstheme="majorBidi"/>
          <w:sz w:val="28"/>
          <w:szCs w:val="28"/>
          <w:lang w:val="en-MY"/>
        </w:rPr>
        <w:t>NNN</w:t>
      </w:r>
      <w:r>
        <w:rPr>
          <w:rFonts w:asciiTheme="majorBidi" w:hAnsiTheme="majorBidi" w:cstheme="majorBidi"/>
          <w:sz w:val="28"/>
          <w:szCs w:val="28"/>
          <w:lang w:val="uk-UA"/>
        </w:rPr>
        <w:t xml:space="preserve"> та їх роль у компресії тексту / В. Ю. </w:t>
      </w:r>
      <w:proofErr w:type="spellStart"/>
      <w:r>
        <w:rPr>
          <w:rFonts w:asciiTheme="majorBidi" w:hAnsiTheme="majorBidi" w:cstheme="majorBidi"/>
          <w:sz w:val="28"/>
          <w:szCs w:val="28"/>
          <w:lang w:val="uk-UA"/>
        </w:rPr>
        <w:t>Большинський</w:t>
      </w:r>
      <w:proofErr w:type="spellEnd"/>
      <w:r>
        <w:rPr>
          <w:rFonts w:asciiTheme="majorBidi" w:hAnsiTheme="majorBidi" w:cstheme="majorBidi"/>
          <w:sz w:val="28"/>
          <w:szCs w:val="28"/>
          <w:lang w:val="uk-UA"/>
        </w:rPr>
        <w:t xml:space="preserve"> // Іноземна філологія. – 1992. – № 104. – С. 136–140.</w:t>
      </w:r>
    </w:p>
    <w:p w:rsidR="000B526D" w:rsidRDefault="000B526D" w:rsidP="000B526D">
      <w:pPr>
        <w:pStyle w:val="a4"/>
        <w:numPr>
          <w:ilvl w:val="0"/>
          <w:numId w:val="10"/>
        </w:numPr>
        <w:tabs>
          <w:tab w:val="left" w:pos="1134"/>
        </w:tabs>
        <w:spacing w:after="0" w:line="360" w:lineRule="auto"/>
        <w:ind w:left="0" w:firstLine="709"/>
        <w:jc w:val="both"/>
        <w:rPr>
          <w:rFonts w:asciiTheme="majorBidi" w:hAnsiTheme="majorBidi" w:cstheme="majorBidi"/>
          <w:sz w:val="28"/>
          <w:szCs w:val="28"/>
          <w:lang w:val="en-MY"/>
        </w:rPr>
      </w:pPr>
      <w:proofErr w:type="spellStart"/>
      <w:r>
        <w:rPr>
          <w:rFonts w:asciiTheme="majorBidi" w:hAnsiTheme="majorBidi" w:cstheme="majorBidi"/>
          <w:sz w:val="28"/>
          <w:szCs w:val="28"/>
        </w:rPr>
        <w:t>Вольницька</w:t>
      </w:r>
      <w:proofErr w:type="spellEnd"/>
      <w:r>
        <w:rPr>
          <w:rFonts w:asciiTheme="majorBidi" w:hAnsiTheme="majorBidi" w:cstheme="majorBidi"/>
          <w:sz w:val="28"/>
          <w:szCs w:val="28"/>
        </w:rPr>
        <w:t xml:space="preserve">, Д. О. (2015) </w:t>
      </w:r>
      <w:proofErr w:type="spellStart"/>
      <w:r>
        <w:rPr>
          <w:rFonts w:asciiTheme="majorBidi" w:hAnsiTheme="majorBidi" w:cstheme="majorBidi"/>
          <w:sz w:val="28"/>
          <w:szCs w:val="28"/>
        </w:rPr>
        <w:t>Модифікація</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іменної</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фрази</w:t>
      </w:r>
      <w:proofErr w:type="spellEnd"/>
      <w:r>
        <w:rPr>
          <w:rFonts w:asciiTheme="majorBidi" w:hAnsiTheme="majorBidi" w:cstheme="majorBidi"/>
          <w:sz w:val="28"/>
          <w:szCs w:val="28"/>
        </w:rPr>
        <w:t xml:space="preserve"> у </w:t>
      </w:r>
      <w:proofErr w:type="spellStart"/>
      <w:r>
        <w:rPr>
          <w:rFonts w:asciiTheme="majorBidi" w:hAnsiTheme="majorBidi" w:cstheme="majorBidi"/>
          <w:sz w:val="28"/>
          <w:szCs w:val="28"/>
        </w:rPr>
        <w:t>сучасній</w:t>
      </w:r>
      <w:proofErr w:type="spellEnd"/>
      <w:r>
        <w:rPr>
          <w:rFonts w:asciiTheme="majorBidi" w:hAnsiTheme="majorBidi" w:cstheme="majorBidi"/>
          <w:sz w:val="28"/>
          <w:szCs w:val="28"/>
        </w:rPr>
        <w:t xml:space="preserve"> </w:t>
      </w:r>
      <w:proofErr w:type="spellStart"/>
      <w:proofErr w:type="gramStart"/>
      <w:r>
        <w:rPr>
          <w:rFonts w:asciiTheme="majorBidi" w:hAnsiTheme="majorBidi" w:cstheme="majorBidi"/>
          <w:sz w:val="28"/>
          <w:szCs w:val="28"/>
        </w:rPr>
        <w:t>англ</w:t>
      </w:r>
      <w:proofErr w:type="gramEnd"/>
      <w:r>
        <w:rPr>
          <w:rFonts w:asciiTheme="majorBidi" w:hAnsiTheme="majorBidi" w:cstheme="majorBidi"/>
          <w:sz w:val="28"/>
          <w:szCs w:val="28"/>
        </w:rPr>
        <w:t>ійській</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мові</w:t>
      </w:r>
      <w:proofErr w:type="spellEnd"/>
      <w:r>
        <w:rPr>
          <w:rFonts w:asciiTheme="majorBidi" w:hAnsiTheme="majorBidi" w:cstheme="majorBidi"/>
          <w:sz w:val="28"/>
          <w:szCs w:val="28"/>
        </w:rPr>
        <w:t xml:space="preserve">. </w:t>
      </w:r>
      <w:r>
        <w:rPr>
          <w:rFonts w:asciiTheme="majorBidi" w:hAnsiTheme="majorBidi" w:cstheme="majorBidi"/>
          <w:sz w:val="28"/>
          <w:szCs w:val="28"/>
          <w:lang w:val="en-MY"/>
        </w:rPr>
        <w:t>V</w:t>
      </w:r>
      <w:r>
        <w:rPr>
          <w:rFonts w:asciiTheme="majorBidi" w:hAnsiTheme="majorBidi" w:cstheme="majorBidi"/>
          <w:sz w:val="28"/>
          <w:szCs w:val="28"/>
        </w:rPr>
        <w:t>І</w:t>
      </w:r>
      <w:r>
        <w:rPr>
          <w:rFonts w:asciiTheme="majorBidi" w:hAnsiTheme="majorBidi" w:cstheme="majorBidi"/>
          <w:sz w:val="28"/>
          <w:szCs w:val="28"/>
          <w:lang w:val="en-MY"/>
        </w:rPr>
        <w:t>II</w:t>
      </w:r>
      <w:r>
        <w:rPr>
          <w:rFonts w:asciiTheme="majorBidi" w:hAnsiTheme="majorBidi" w:cstheme="majorBidi"/>
          <w:sz w:val="28"/>
          <w:szCs w:val="28"/>
        </w:rPr>
        <w:t xml:space="preserve"> </w:t>
      </w:r>
      <w:proofErr w:type="spellStart"/>
      <w:r>
        <w:rPr>
          <w:rFonts w:asciiTheme="majorBidi" w:hAnsiTheme="majorBidi" w:cstheme="majorBidi"/>
          <w:sz w:val="28"/>
          <w:szCs w:val="28"/>
        </w:rPr>
        <w:t>Міжнародна</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науково</w:t>
      </w:r>
      <w:proofErr w:type="spellEnd"/>
      <w:r>
        <w:rPr>
          <w:rFonts w:asciiTheme="majorBidi" w:hAnsiTheme="majorBidi" w:cstheme="majorBidi"/>
          <w:sz w:val="28"/>
          <w:szCs w:val="28"/>
        </w:rPr>
        <w:t xml:space="preserve">-практична </w:t>
      </w:r>
      <w:proofErr w:type="spellStart"/>
      <w:r>
        <w:rPr>
          <w:rFonts w:asciiTheme="majorBidi" w:hAnsiTheme="majorBidi" w:cstheme="majorBidi"/>
          <w:sz w:val="28"/>
          <w:szCs w:val="28"/>
        </w:rPr>
        <w:t>конференція</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Мови</w:t>
      </w:r>
      <w:proofErr w:type="spellEnd"/>
      <w:r>
        <w:rPr>
          <w:rFonts w:asciiTheme="majorBidi" w:hAnsiTheme="majorBidi" w:cstheme="majorBidi"/>
          <w:sz w:val="28"/>
          <w:szCs w:val="28"/>
        </w:rPr>
        <w:t xml:space="preserve"> і </w:t>
      </w:r>
      <w:proofErr w:type="spellStart"/>
      <w:r>
        <w:rPr>
          <w:rFonts w:asciiTheme="majorBidi" w:hAnsiTheme="majorBidi" w:cstheme="majorBidi"/>
          <w:sz w:val="28"/>
          <w:szCs w:val="28"/>
        </w:rPr>
        <w:t>світ</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дослідження</w:t>
      </w:r>
      <w:proofErr w:type="spellEnd"/>
      <w:r>
        <w:rPr>
          <w:rFonts w:asciiTheme="majorBidi" w:hAnsiTheme="majorBidi" w:cstheme="majorBidi"/>
          <w:sz w:val="28"/>
          <w:szCs w:val="28"/>
        </w:rPr>
        <w:t xml:space="preserve"> та </w:t>
      </w:r>
      <w:proofErr w:type="spellStart"/>
      <w:r>
        <w:rPr>
          <w:rFonts w:asciiTheme="majorBidi" w:hAnsiTheme="majorBidi" w:cstheme="majorBidi"/>
          <w:sz w:val="28"/>
          <w:szCs w:val="28"/>
        </w:rPr>
        <w:t>викладання</w:t>
      </w:r>
      <w:proofErr w:type="spellEnd"/>
      <w:r>
        <w:rPr>
          <w:rFonts w:asciiTheme="majorBidi" w:hAnsiTheme="majorBidi" w:cstheme="majorBidi"/>
          <w:sz w:val="28"/>
          <w:szCs w:val="28"/>
        </w:rPr>
        <w:t xml:space="preserve">» ( 27-28 </w:t>
      </w:r>
      <w:proofErr w:type="spellStart"/>
      <w:r>
        <w:rPr>
          <w:rFonts w:asciiTheme="majorBidi" w:hAnsiTheme="majorBidi" w:cstheme="majorBidi"/>
          <w:sz w:val="28"/>
          <w:szCs w:val="28"/>
        </w:rPr>
        <w:t>березня</w:t>
      </w:r>
      <w:proofErr w:type="spellEnd"/>
      <w:r>
        <w:rPr>
          <w:rFonts w:asciiTheme="majorBidi" w:hAnsiTheme="majorBidi" w:cstheme="majorBidi"/>
          <w:sz w:val="28"/>
          <w:szCs w:val="28"/>
        </w:rPr>
        <w:t xml:space="preserve"> 2015 року, м. </w:t>
      </w:r>
      <w:proofErr w:type="spellStart"/>
      <w:r>
        <w:rPr>
          <w:rFonts w:asciiTheme="majorBidi" w:hAnsiTheme="majorBidi" w:cstheme="majorBidi"/>
          <w:sz w:val="28"/>
          <w:szCs w:val="28"/>
        </w:rPr>
        <w:t>Кіровоград</w:t>
      </w:r>
      <w:proofErr w:type="spellEnd"/>
      <w:r>
        <w:rPr>
          <w:rFonts w:asciiTheme="majorBidi" w:hAnsiTheme="majorBidi" w:cstheme="majorBidi"/>
          <w:sz w:val="28"/>
          <w:szCs w:val="28"/>
        </w:rPr>
        <w:t xml:space="preserve">). </w:t>
      </w:r>
      <w:r>
        <w:rPr>
          <w:rFonts w:asciiTheme="majorBidi" w:hAnsiTheme="majorBidi" w:cstheme="majorBidi"/>
          <w:sz w:val="28"/>
          <w:szCs w:val="28"/>
          <w:lang w:val="en-MY"/>
        </w:rPr>
        <w:t>(In Press)</w:t>
      </w:r>
    </w:p>
    <w:p w:rsidR="000B526D" w:rsidRDefault="000B526D" w:rsidP="000B526D">
      <w:pPr>
        <w:pStyle w:val="a4"/>
        <w:numPr>
          <w:ilvl w:val="0"/>
          <w:numId w:val="10"/>
        </w:numPr>
        <w:tabs>
          <w:tab w:val="left" w:pos="1134"/>
        </w:tabs>
        <w:spacing w:after="0" w:line="360" w:lineRule="auto"/>
        <w:ind w:left="0" w:firstLine="709"/>
        <w:jc w:val="both"/>
        <w:rPr>
          <w:rFonts w:asciiTheme="majorBidi" w:hAnsiTheme="majorBidi" w:cstheme="majorBidi"/>
          <w:sz w:val="28"/>
          <w:szCs w:val="28"/>
        </w:rPr>
      </w:pPr>
      <w:proofErr w:type="spellStart"/>
      <w:r>
        <w:rPr>
          <w:rFonts w:asciiTheme="majorBidi" w:hAnsiTheme="majorBidi" w:cstheme="majorBidi"/>
          <w:sz w:val="28"/>
          <w:szCs w:val="28"/>
        </w:rPr>
        <w:t>Гасюк</w:t>
      </w:r>
      <w:proofErr w:type="spellEnd"/>
      <w:r>
        <w:rPr>
          <w:rFonts w:asciiTheme="majorBidi" w:hAnsiTheme="majorBidi" w:cstheme="majorBidi"/>
          <w:sz w:val="28"/>
          <w:szCs w:val="28"/>
        </w:rPr>
        <w:t xml:space="preserve"> Г. М. </w:t>
      </w:r>
      <w:proofErr w:type="spellStart"/>
      <w:r>
        <w:rPr>
          <w:rFonts w:asciiTheme="majorBidi" w:hAnsiTheme="majorBidi" w:cstheme="majorBidi"/>
          <w:sz w:val="28"/>
          <w:szCs w:val="28"/>
        </w:rPr>
        <w:t>Комунікативно-прагматичний</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потенціал</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субстантивних</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словосполучень</w:t>
      </w:r>
      <w:proofErr w:type="spellEnd"/>
      <w:r>
        <w:rPr>
          <w:rFonts w:asciiTheme="majorBidi" w:hAnsiTheme="majorBidi" w:cstheme="majorBidi"/>
          <w:sz w:val="28"/>
          <w:szCs w:val="28"/>
        </w:rPr>
        <w:t xml:space="preserve"> в </w:t>
      </w:r>
      <w:proofErr w:type="spellStart"/>
      <w:r>
        <w:rPr>
          <w:rFonts w:asciiTheme="majorBidi" w:hAnsiTheme="majorBidi" w:cstheme="majorBidi"/>
          <w:sz w:val="28"/>
          <w:szCs w:val="28"/>
        </w:rPr>
        <w:t>сучасному</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англомовному</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публіцистичному</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дискурсі</w:t>
      </w:r>
      <w:proofErr w:type="spellEnd"/>
      <w:r>
        <w:rPr>
          <w:rFonts w:asciiTheme="majorBidi" w:hAnsiTheme="majorBidi" w:cstheme="majorBidi"/>
          <w:sz w:val="28"/>
          <w:szCs w:val="28"/>
        </w:rPr>
        <w:t xml:space="preserve"> / Г. М. </w:t>
      </w:r>
      <w:proofErr w:type="spellStart"/>
      <w:r>
        <w:rPr>
          <w:rFonts w:asciiTheme="majorBidi" w:hAnsiTheme="majorBidi" w:cstheme="majorBidi"/>
          <w:sz w:val="28"/>
          <w:szCs w:val="28"/>
        </w:rPr>
        <w:t>Гасюк</w:t>
      </w:r>
      <w:proofErr w:type="spellEnd"/>
      <w:r>
        <w:rPr>
          <w:rFonts w:asciiTheme="majorBidi" w:hAnsiTheme="majorBidi" w:cstheme="majorBidi"/>
          <w:sz w:val="28"/>
          <w:szCs w:val="28"/>
        </w:rPr>
        <w:t xml:space="preserve"> // </w:t>
      </w:r>
      <w:proofErr w:type="spellStart"/>
      <w:r>
        <w:rPr>
          <w:rFonts w:asciiTheme="majorBidi" w:hAnsiTheme="majorBidi" w:cstheme="majorBidi"/>
          <w:sz w:val="28"/>
          <w:szCs w:val="28"/>
        </w:rPr>
        <w:t>Філологічні</w:t>
      </w:r>
      <w:proofErr w:type="spellEnd"/>
      <w:r>
        <w:rPr>
          <w:rFonts w:asciiTheme="majorBidi" w:hAnsiTheme="majorBidi" w:cstheme="majorBidi"/>
          <w:sz w:val="28"/>
          <w:szCs w:val="28"/>
        </w:rPr>
        <w:t xml:space="preserve"> </w:t>
      </w:r>
      <w:proofErr w:type="spellStart"/>
      <w:proofErr w:type="gramStart"/>
      <w:r>
        <w:rPr>
          <w:rFonts w:asciiTheme="majorBidi" w:hAnsiTheme="majorBidi" w:cstheme="majorBidi"/>
          <w:sz w:val="28"/>
          <w:szCs w:val="28"/>
        </w:rPr>
        <w:t>студ</w:t>
      </w:r>
      <w:proofErr w:type="gramEnd"/>
      <w:r>
        <w:rPr>
          <w:rFonts w:asciiTheme="majorBidi" w:hAnsiTheme="majorBidi" w:cstheme="majorBidi"/>
          <w:sz w:val="28"/>
          <w:szCs w:val="28"/>
        </w:rPr>
        <w:t>ії</w:t>
      </w:r>
      <w:proofErr w:type="spellEnd"/>
      <w:r>
        <w:rPr>
          <w:rFonts w:asciiTheme="majorBidi" w:hAnsiTheme="majorBidi" w:cstheme="majorBidi"/>
          <w:sz w:val="28"/>
          <w:szCs w:val="28"/>
        </w:rPr>
        <w:t xml:space="preserve"> : наук. </w:t>
      </w:r>
      <w:proofErr w:type="spellStart"/>
      <w:r>
        <w:rPr>
          <w:rFonts w:asciiTheme="majorBidi" w:hAnsiTheme="majorBidi" w:cstheme="majorBidi"/>
          <w:sz w:val="28"/>
          <w:szCs w:val="28"/>
        </w:rPr>
        <w:t>часоп</w:t>
      </w:r>
      <w:proofErr w:type="spellEnd"/>
      <w:r>
        <w:rPr>
          <w:rFonts w:asciiTheme="majorBidi" w:hAnsiTheme="majorBidi" w:cstheme="majorBidi"/>
          <w:sz w:val="28"/>
          <w:szCs w:val="28"/>
        </w:rPr>
        <w:t>. – 2004. – № 4. – С. 64–74</w:t>
      </w:r>
    </w:p>
    <w:p w:rsidR="000B526D" w:rsidRDefault="000B526D" w:rsidP="000B526D">
      <w:pPr>
        <w:pStyle w:val="a4"/>
        <w:numPr>
          <w:ilvl w:val="0"/>
          <w:numId w:val="10"/>
        </w:numPr>
        <w:tabs>
          <w:tab w:val="left" w:pos="1134"/>
        </w:tabs>
        <w:spacing w:after="0" w:line="360" w:lineRule="auto"/>
        <w:ind w:left="0" w:firstLine="709"/>
        <w:jc w:val="both"/>
        <w:rPr>
          <w:rFonts w:asciiTheme="majorBidi" w:hAnsiTheme="majorBidi" w:cstheme="majorBidi"/>
          <w:sz w:val="28"/>
          <w:szCs w:val="28"/>
          <w:lang w:val="en-MY"/>
        </w:rPr>
      </w:pPr>
      <w:proofErr w:type="spellStart"/>
      <w:r>
        <w:rPr>
          <w:rFonts w:asciiTheme="majorBidi" w:hAnsiTheme="majorBidi" w:cstheme="majorBidi"/>
          <w:sz w:val="28"/>
          <w:szCs w:val="28"/>
        </w:rPr>
        <w:t>Калиновська</w:t>
      </w:r>
      <w:proofErr w:type="spellEnd"/>
      <w:r>
        <w:rPr>
          <w:rFonts w:asciiTheme="majorBidi" w:hAnsiTheme="majorBidi" w:cstheme="majorBidi"/>
          <w:sz w:val="28"/>
          <w:szCs w:val="28"/>
        </w:rPr>
        <w:t xml:space="preserve"> І. </w:t>
      </w:r>
      <w:proofErr w:type="spellStart"/>
      <w:r>
        <w:rPr>
          <w:rFonts w:asciiTheme="majorBidi" w:hAnsiTheme="majorBidi" w:cstheme="majorBidi"/>
          <w:sz w:val="28"/>
          <w:szCs w:val="28"/>
        </w:rPr>
        <w:t>Іменникові</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фрази-рекламні</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слогани</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структурний</w:t>
      </w:r>
      <w:proofErr w:type="spellEnd"/>
      <w:r>
        <w:rPr>
          <w:rFonts w:asciiTheme="majorBidi" w:hAnsiTheme="majorBidi" w:cstheme="majorBidi"/>
          <w:sz w:val="28"/>
          <w:szCs w:val="28"/>
        </w:rPr>
        <w:t xml:space="preserve"> і </w:t>
      </w:r>
      <w:proofErr w:type="spellStart"/>
      <w:r>
        <w:rPr>
          <w:rFonts w:asciiTheme="majorBidi" w:hAnsiTheme="majorBidi" w:cstheme="majorBidi"/>
          <w:sz w:val="28"/>
          <w:szCs w:val="28"/>
        </w:rPr>
        <w:t>семантичний</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аспекти</w:t>
      </w:r>
      <w:proofErr w:type="spellEnd"/>
      <w:r>
        <w:rPr>
          <w:rFonts w:asciiTheme="majorBidi" w:hAnsiTheme="majorBidi" w:cstheme="majorBidi"/>
          <w:sz w:val="28"/>
          <w:szCs w:val="28"/>
        </w:rPr>
        <w:t xml:space="preserve"> / І. </w:t>
      </w:r>
      <w:proofErr w:type="spellStart"/>
      <w:r>
        <w:rPr>
          <w:rFonts w:asciiTheme="majorBidi" w:hAnsiTheme="majorBidi" w:cstheme="majorBidi"/>
          <w:sz w:val="28"/>
          <w:szCs w:val="28"/>
        </w:rPr>
        <w:t>Калиновська</w:t>
      </w:r>
      <w:proofErr w:type="spellEnd"/>
      <w:r>
        <w:rPr>
          <w:rFonts w:asciiTheme="majorBidi" w:hAnsiTheme="majorBidi" w:cstheme="majorBidi"/>
          <w:sz w:val="28"/>
          <w:szCs w:val="28"/>
        </w:rPr>
        <w:t xml:space="preserve"> // </w:t>
      </w:r>
      <w:proofErr w:type="spellStart"/>
      <w:r>
        <w:rPr>
          <w:rFonts w:asciiTheme="majorBidi" w:hAnsiTheme="majorBidi" w:cstheme="majorBidi"/>
          <w:sz w:val="28"/>
          <w:szCs w:val="28"/>
        </w:rPr>
        <w:t>Науковий</w:t>
      </w:r>
      <w:proofErr w:type="spellEnd"/>
      <w:r>
        <w:rPr>
          <w:rFonts w:asciiTheme="majorBidi" w:hAnsiTheme="majorBidi" w:cstheme="majorBidi"/>
          <w:sz w:val="28"/>
          <w:szCs w:val="28"/>
        </w:rPr>
        <w:t xml:space="preserve"> </w:t>
      </w:r>
      <w:proofErr w:type="spellStart"/>
      <w:proofErr w:type="gramStart"/>
      <w:r>
        <w:rPr>
          <w:rFonts w:asciiTheme="majorBidi" w:hAnsiTheme="majorBidi" w:cstheme="majorBidi"/>
          <w:sz w:val="28"/>
          <w:szCs w:val="28"/>
        </w:rPr>
        <w:t>вісник</w:t>
      </w:r>
      <w:proofErr w:type="spellEnd"/>
      <w:proofErr w:type="gramEnd"/>
      <w:r>
        <w:rPr>
          <w:rFonts w:asciiTheme="majorBidi" w:hAnsiTheme="majorBidi" w:cstheme="majorBidi"/>
          <w:sz w:val="28"/>
          <w:szCs w:val="28"/>
        </w:rPr>
        <w:t xml:space="preserve"> </w:t>
      </w:r>
      <w:proofErr w:type="spellStart"/>
      <w:r>
        <w:rPr>
          <w:rFonts w:asciiTheme="majorBidi" w:hAnsiTheme="majorBidi" w:cstheme="majorBidi"/>
          <w:sz w:val="28"/>
          <w:szCs w:val="28"/>
        </w:rPr>
        <w:t>Східноєвропейського</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національного</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університету</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імені</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Лесі</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Українки</w:t>
      </w:r>
      <w:proofErr w:type="spellEnd"/>
      <w:r>
        <w:rPr>
          <w:rFonts w:asciiTheme="majorBidi" w:hAnsiTheme="majorBidi" w:cstheme="majorBidi"/>
          <w:sz w:val="28"/>
          <w:szCs w:val="28"/>
        </w:rPr>
        <w:t xml:space="preserve">. </w:t>
      </w:r>
      <w:proofErr w:type="spellStart"/>
      <w:proofErr w:type="gramStart"/>
      <w:r>
        <w:rPr>
          <w:rFonts w:asciiTheme="majorBidi" w:hAnsiTheme="majorBidi" w:cstheme="majorBidi"/>
          <w:sz w:val="28"/>
          <w:szCs w:val="28"/>
          <w:lang w:val="en-MY"/>
        </w:rPr>
        <w:t>Серія</w:t>
      </w:r>
      <w:proofErr w:type="spellEnd"/>
      <w:r>
        <w:rPr>
          <w:rFonts w:asciiTheme="majorBidi" w:hAnsiTheme="majorBidi" w:cstheme="majorBidi"/>
          <w:sz w:val="28"/>
          <w:szCs w:val="28"/>
          <w:lang w:val="en-MY"/>
        </w:rPr>
        <w:t xml:space="preserve"> :</w:t>
      </w:r>
      <w:proofErr w:type="gramEnd"/>
      <w:r>
        <w:rPr>
          <w:rFonts w:asciiTheme="majorBidi" w:hAnsiTheme="majorBidi" w:cstheme="majorBidi"/>
          <w:sz w:val="28"/>
          <w:szCs w:val="28"/>
          <w:lang w:val="en-MY"/>
        </w:rPr>
        <w:t xml:space="preserve"> </w:t>
      </w:r>
      <w:proofErr w:type="spellStart"/>
      <w:r>
        <w:rPr>
          <w:rFonts w:asciiTheme="majorBidi" w:hAnsiTheme="majorBidi" w:cstheme="majorBidi"/>
          <w:sz w:val="28"/>
          <w:szCs w:val="28"/>
          <w:lang w:val="en-MY"/>
        </w:rPr>
        <w:t>Філологічні</w:t>
      </w:r>
      <w:proofErr w:type="spellEnd"/>
      <w:r>
        <w:rPr>
          <w:rFonts w:asciiTheme="majorBidi" w:hAnsiTheme="majorBidi" w:cstheme="majorBidi"/>
          <w:sz w:val="28"/>
          <w:szCs w:val="28"/>
          <w:lang w:val="en-MY"/>
        </w:rPr>
        <w:t xml:space="preserve"> </w:t>
      </w:r>
      <w:proofErr w:type="spellStart"/>
      <w:r>
        <w:rPr>
          <w:rFonts w:asciiTheme="majorBidi" w:hAnsiTheme="majorBidi" w:cstheme="majorBidi"/>
          <w:sz w:val="28"/>
          <w:szCs w:val="28"/>
          <w:lang w:val="en-MY"/>
        </w:rPr>
        <w:t>науки</w:t>
      </w:r>
      <w:proofErr w:type="spellEnd"/>
      <w:r>
        <w:rPr>
          <w:rFonts w:asciiTheme="majorBidi" w:hAnsiTheme="majorBidi" w:cstheme="majorBidi"/>
          <w:sz w:val="28"/>
          <w:szCs w:val="28"/>
          <w:lang w:val="en-MY"/>
        </w:rPr>
        <w:t xml:space="preserve">. </w:t>
      </w:r>
      <w:proofErr w:type="spellStart"/>
      <w:r>
        <w:rPr>
          <w:rFonts w:asciiTheme="majorBidi" w:hAnsiTheme="majorBidi" w:cstheme="majorBidi"/>
          <w:sz w:val="28"/>
          <w:szCs w:val="28"/>
          <w:lang w:val="en-MY"/>
        </w:rPr>
        <w:t>Мовознавство</w:t>
      </w:r>
      <w:proofErr w:type="spellEnd"/>
      <w:r>
        <w:rPr>
          <w:rFonts w:asciiTheme="majorBidi" w:hAnsiTheme="majorBidi" w:cstheme="majorBidi"/>
          <w:sz w:val="28"/>
          <w:szCs w:val="28"/>
          <w:lang w:val="en-MY"/>
        </w:rPr>
        <w:t xml:space="preserve">. – </w:t>
      </w:r>
      <w:proofErr w:type="spellStart"/>
      <w:r>
        <w:rPr>
          <w:rFonts w:asciiTheme="majorBidi" w:hAnsiTheme="majorBidi" w:cstheme="majorBidi"/>
          <w:sz w:val="28"/>
          <w:szCs w:val="28"/>
          <w:lang w:val="en-MY"/>
        </w:rPr>
        <w:t>Луцьк</w:t>
      </w:r>
      <w:proofErr w:type="spellEnd"/>
      <w:r>
        <w:rPr>
          <w:rFonts w:asciiTheme="majorBidi" w:hAnsiTheme="majorBidi" w:cstheme="majorBidi"/>
          <w:sz w:val="28"/>
          <w:szCs w:val="28"/>
          <w:lang w:val="en-MY"/>
        </w:rPr>
        <w:t xml:space="preserve">, 2013. – № 19. – </w:t>
      </w:r>
      <w:proofErr w:type="gramStart"/>
      <w:r>
        <w:rPr>
          <w:rFonts w:asciiTheme="majorBidi" w:hAnsiTheme="majorBidi" w:cstheme="majorBidi"/>
          <w:sz w:val="28"/>
          <w:szCs w:val="28"/>
          <w:lang w:val="en-MY"/>
        </w:rPr>
        <w:t>С. 81</w:t>
      </w:r>
      <w:proofErr w:type="gramEnd"/>
      <w:r>
        <w:rPr>
          <w:rFonts w:asciiTheme="majorBidi" w:hAnsiTheme="majorBidi" w:cstheme="majorBidi"/>
          <w:sz w:val="28"/>
          <w:szCs w:val="28"/>
          <w:lang w:val="en-MY"/>
        </w:rPr>
        <w:t>–84.</w:t>
      </w:r>
    </w:p>
    <w:p w:rsidR="000B526D" w:rsidRDefault="000B526D" w:rsidP="000B526D">
      <w:pPr>
        <w:pStyle w:val="a4"/>
        <w:numPr>
          <w:ilvl w:val="0"/>
          <w:numId w:val="10"/>
        </w:numPr>
        <w:tabs>
          <w:tab w:val="left" w:pos="1134"/>
        </w:tabs>
        <w:spacing w:after="0" w:line="360" w:lineRule="auto"/>
        <w:ind w:left="0" w:firstLine="709"/>
        <w:jc w:val="both"/>
        <w:rPr>
          <w:rFonts w:asciiTheme="majorBidi" w:hAnsiTheme="majorBidi" w:cstheme="majorBidi"/>
          <w:sz w:val="28"/>
          <w:szCs w:val="28"/>
        </w:rPr>
      </w:pPr>
      <w:proofErr w:type="spellStart"/>
      <w:r>
        <w:rPr>
          <w:rFonts w:asciiTheme="majorBidi" w:hAnsiTheme="majorBidi" w:cstheme="majorBidi"/>
          <w:sz w:val="28"/>
          <w:szCs w:val="28"/>
        </w:rPr>
        <w:t>Крапицкая</w:t>
      </w:r>
      <w:proofErr w:type="spellEnd"/>
      <w:r>
        <w:rPr>
          <w:rFonts w:asciiTheme="majorBidi" w:hAnsiTheme="majorBidi" w:cstheme="majorBidi"/>
          <w:sz w:val="28"/>
          <w:szCs w:val="28"/>
        </w:rPr>
        <w:t xml:space="preserve"> Н. А. Субстантивные атрибутивные словосочетания современного английского языка в коммуникативно-функциональном </w:t>
      </w:r>
      <w:bookmarkStart w:id="0" w:name="_GoBack"/>
      <w:bookmarkEnd w:id="0"/>
      <w:r>
        <w:rPr>
          <w:rFonts w:asciiTheme="majorBidi" w:hAnsiTheme="majorBidi" w:cstheme="majorBidi"/>
          <w:sz w:val="28"/>
          <w:szCs w:val="28"/>
        </w:rPr>
        <w:t xml:space="preserve">аспекте : </w:t>
      </w:r>
      <w:proofErr w:type="spellStart"/>
      <w:r>
        <w:rPr>
          <w:rFonts w:asciiTheme="majorBidi" w:hAnsiTheme="majorBidi" w:cstheme="majorBidi"/>
          <w:sz w:val="28"/>
          <w:szCs w:val="28"/>
        </w:rPr>
        <w:t>автореф</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дис</w:t>
      </w:r>
      <w:proofErr w:type="spellEnd"/>
      <w:r>
        <w:rPr>
          <w:rFonts w:asciiTheme="majorBidi" w:hAnsiTheme="majorBidi" w:cstheme="majorBidi"/>
          <w:sz w:val="28"/>
          <w:szCs w:val="28"/>
        </w:rPr>
        <w:t xml:space="preserve">. ... канд. </w:t>
      </w:r>
      <w:proofErr w:type="spellStart"/>
      <w:r>
        <w:rPr>
          <w:rFonts w:asciiTheme="majorBidi" w:hAnsiTheme="majorBidi" w:cstheme="majorBidi"/>
          <w:sz w:val="28"/>
          <w:szCs w:val="28"/>
        </w:rPr>
        <w:t>филол</w:t>
      </w:r>
      <w:proofErr w:type="spellEnd"/>
      <w:r>
        <w:rPr>
          <w:rFonts w:asciiTheme="majorBidi" w:hAnsiTheme="majorBidi" w:cstheme="majorBidi"/>
          <w:sz w:val="28"/>
          <w:szCs w:val="28"/>
        </w:rPr>
        <w:t>. наук : 10.02.04 / Минск</w:t>
      </w:r>
      <w:proofErr w:type="gramStart"/>
      <w:r>
        <w:rPr>
          <w:rFonts w:asciiTheme="majorBidi" w:hAnsiTheme="majorBidi" w:cstheme="majorBidi"/>
          <w:sz w:val="28"/>
          <w:szCs w:val="28"/>
        </w:rPr>
        <w:t>.</w:t>
      </w:r>
      <w:proofErr w:type="gramEnd"/>
      <w:r>
        <w:rPr>
          <w:rFonts w:asciiTheme="majorBidi" w:hAnsiTheme="majorBidi" w:cstheme="majorBidi"/>
          <w:sz w:val="28"/>
          <w:szCs w:val="28"/>
        </w:rPr>
        <w:t xml:space="preserve"> </w:t>
      </w:r>
      <w:proofErr w:type="gramStart"/>
      <w:r>
        <w:rPr>
          <w:rFonts w:asciiTheme="majorBidi" w:hAnsiTheme="majorBidi" w:cstheme="majorBidi"/>
          <w:sz w:val="28"/>
          <w:szCs w:val="28"/>
        </w:rPr>
        <w:t>г</w:t>
      </w:r>
      <w:proofErr w:type="gramEnd"/>
      <w:r>
        <w:rPr>
          <w:rFonts w:asciiTheme="majorBidi" w:hAnsiTheme="majorBidi" w:cstheme="majorBidi"/>
          <w:sz w:val="28"/>
          <w:szCs w:val="28"/>
        </w:rPr>
        <w:t xml:space="preserve">ос. лингвист. ун-т / </w:t>
      </w:r>
      <w:proofErr w:type="spellStart"/>
      <w:r>
        <w:rPr>
          <w:rFonts w:asciiTheme="majorBidi" w:hAnsiTheme="majorBidi" w:cstheme="majorBidi"/>
          <w:sz w:val="28"/>
          <w:szCs w:val="28"/>
        </w:rPr>
        <w:t>Крапицкая</w:t>
      </w:r>
      <w:proofErr w:type="spellEnd"/>
      <w:r>
        <w:rPr>
          <w:rFonts w:asciiTheme="majorBidi" w:hAnsiTheme="majorBidi" w:cstheme="majorBidi"/>
          <w:sz w:val="28"/>
          <w:szCs w:val="28"/>
        </w:rPr>
        <w:t xml:space="preserve"> Н. А. – Минск, 2000. – 19 с.</w:t>
      </w:r>
    </w:p>
    <w:p w:rsidR="000B526D" w:rsidRDefault="000B526D" w:rsidP="000B526D">
      <w:pPr>
        <w:pStyle w:val="a4"/>
        <w:numPr>
          <w:ilvl w:val="0"/>
          <w:numId w:val="10"/>
        </w:numPr>
        <w:tabs>
          <w:tab w:val="left" w:pos="1134"/>
        </w:tabs>
        <w:spacing w:after="0" w:line="360" w:lineRule="auto"/>
        <w:ind w:left="0" w:firstLine="709"/>
        <w:jc w:val="both"/>
        <w:rPr>
          <w:rFonts w:asciiTheme="majorBidi" w:hAnsiTheme="majorBidi" w:cstheme="majorBidi"/>
          <w:sz w:val="28"/>
          <w:szCs w:val="28"/>
          <w:lang w:val="uk-UA"/>
        </w:rPr>
      </w:pPr>
      <w:proofErr w:type="spellStart"/>
      <w:r>
        <w:rPr>
          <w:rFonts w:asciiTheme="majorBidi" w:hAnsiTheme="majorBidi" w:cstheme="majorBidi"/>
          <w:sz w:val="28"/>
          <w:szCs w:val="28"/>
          <w:lang w:val="en-US"/>
        </w:rPr>
        <w:t>Biber</w:t>
      </w:r>
      <w:proofErr w:type="spellEnd"/>
      <w:r>
        <w:rPr>
          <w:rFonts w:asciiTheme="majorBidi" w:hAnsiTheme="majorBidi" w:cstheme="majorBidi"/>
          <w:sz w:val="28"/>
          <w:szCs w:val="28"/>
          <w:lang w:val="en-US"/>
        </w:rPr>
        <w:t xml:space="preserve"> D. Noun phrase </w:t>
      </w:r>
      <w:proofErr w:type="spellStart"/>
      <w:r>
        <w:rPr>
          <w:rFonts w:asciiTheme="majorBidi" w:hAnsiTheme="majorBidi" w:cstheme="majorBidi"/>
          <w:sz w:val="28"/>
          <w:szCs w:val="28"/>
          <w:lang w:val="en-US"/>
        </w:rPr>
        <w:t>modificaion</w:t>
      </w:r>
      <w:proofErr w:type="spellEnd"/>
      <w:r>
        <w:rPr>
          <w:rFonts w:asciiTheme="majorBidi" w:hAnsiTheme="majorBidi" w:cstheme="majorBidi"/>
          <w:sz w:val="28"/>
          <w:szCs w:val="28"/>
          <w:lang w:val="en-US"/>
        </w:rPr>
        <w:t xml:space="preserve"> / D. </w:t>
      </w:r>
      <w:proofErr w:type="spellStart"/>
      <w:r>
        <w:rPr>
          <w:rFonts w:asciiTheme="majorBidi" w:hAnsiTheme="majorBidi" w:cstheme="majorBidi"/>
          <w:sz w:val="28"/>
          <w:szCs w:val="28"/>
          <w:lang w:val="en-US"/>
        </w:rPr>
        <w:t>Biber</w:t>
      </w:r>
      <w:proofErr w:type="spellEnd"/>
      <w:r>
        <w:rPr>
          <w:rFonts w:asciiTheme="majorBidi" w:hAnsiTheme="majorBidi" w:cstheme="majorBidi"/>
          <w:sz w:val="28"/>
          <w:szCs w:val="28"/>
          <w:lang w:val="en-US"/>
        </w:rPr>
        <w:t xml:space="preserve">, J. Grieve, G. </w:t>
      </w:r>
      <w:proofErr w:type="spellStart"/>
      <w:r>
        <w:rPr>
          <w:rFonts w:asciiTheme="majorBidi" w:hAnsiTheme="majorBidi" w:cstheme="majorBidi"/>
          <w:sz w:val="28"/>
          <w:szCs w:val="28"/>
          <w:lang w:val="en-US"/>
        </w:rPr>
        <w:t>Iberri</w:t>
      </w:r>
      <w:proofErr w:type="spellEnd"/>
      <w:r>
        <w:rPr>
          <w:rFonts w:asciiTheme="majorBidi" w:hAnsiTheme="majorBidi" w:cstheme="majorBidi"/>
          <w:sz w:val="28"/>
          <w:szCs w:val="28"/>
          <w:lang w:val="en-US"/>
        </w:rPr>
        <w:t xml:space="preserve">-Shea // One Language, Two Grammars? </w:t>
      </w:r>
      <w:proofErr w:type="spellStart"/>
      <w:r>
        <w:rPr>
          <w:rFonts w:asciiTheme="majorBidi" w:hAnsiTheme="majorBidi" w:cstheme="majorBidi"/>
          <w:sz w:val="28"/>
          <w:szCs w:val="28"/>
          <w:lang w:val="en-US"/>
        </w:rPr>
        <w:t>Diferences</w:t>
      </w:r>
      <w:proofErr w:type="spellEnd"/>
      <w:r>
        <w:rPr>
          <w:rFonts w:asciiTheme="majorBidi" w:hAnsiTheme="majorBidi" w:cstheme="majorBidi"/>
          <w:sz w:val="28"/>
          <w:szCs w:val="28"/>
          <w:lang w:val="en-US"/>
        </w:rPr>
        <w:t xml:space="preserve"> between British and American English / D. </w:t>
      </w:r>
      <w:proofErr w:type="spellStart"/>
      <w:r>
        <w:rPr>
          <w:rFonts w:asciiTheme="majorBidi" w:hAnsiTheme="majorBidi" w:cstheme="majorBidi"/>
          <w:sz w:val="28"/>
          <w:szCs w:val="28"/>
          <w:lang w:val="en-US"/>
        </w:rPr>
        <w:t>Biber</w:t>
      </w:r>
      <w:proofErr w:type="spellEnd"/>
      <w:r>
        <w:rPr>
          <w:rFonts w:asciiTheme="majorBidi" w:hAnsiTheme="majorBidi" w:cstheme="majorBidi"/>
          <w:sz w:val="28"/>
          <w:szCs w:val="28"/>
          <w:lang w:val="en-US"/>
        </w:rPr>
        <w:t xml:space="preserve">, J. Grieve, G. </w:t>
      </w:r>
      <w:proofErr w:type="spellStart"/>
      <w:r>
        <w:rPr>
          <w:rFonts w:asciiTheme="majorBidi" w:hAnsiTheme="majorBidi" w:cstheme="majorBidi"/>
          <w:sz w:val="28"/>
          <w:szCs w:val="28"/>
          <w:lang w:val="en-US"/>
        </w:rPr>
        <w:t>Iberri</w:t>
      </w:r>
      <w:proofErr w:type="spellEnd"/>
      <w:r>
        <w:rPr>
          <w:rFonts w:asciiTheme="majorBidi" w:hAnsiTheme="majorBidi" w:cstheme="majorBidi"/>
          <w:sz w:val="28"/>
          <w:szCs w:val="28"/>
          <w:lang w:val="en-US"/>
        </w:rPr>
        <w:t xml:space="preserve">-Shea. — </w:t>
      </w:r>
      <w:proofErr w:type="gramStart"/>
      <w:r>
        <w:rPr>
          <w:rFonts w:asciiTheme="majorBidi" w:hAnsiTheme="majorBidi" w:cstheme="majorBidi"/>
          <w:sz w:val="28"/>
          <w:szCs w:val="28"/>
          <w:lang w:val="en-US"/>
        </w:rPr>
        <w:t>Cambridge :</w:t>
      </w:r>
      <w:proofErr w:type="gramEnd"/>
      <w:r>
        <w:rPr>
          <w:rFonts w:asciiTheme="majorBidi" w:hAnsiTheme="majorBidi" w:cstheme="majorBidi"/>
          <w:sz w:val="28"/>
          <w:szCs w:val="28"/>
          <w:lang w:val="en-US"/>
        </w:rPr>
        <w:t xml:space="preserve"> University Press, 2009. — P. 182–193.</w:t>
      </w:r>
    </w:p>
    <w:p w:rsidR="000B526D" w:rsidRDefault="000B526D" w:rsidP="000B526D">
      <w:pPr>
        <w:pStyle w:val="a4"/>
        <w:numPr>
          <w:ilvl w:val="0"/>
          <w:numId w:val="10"/>
        </w:numPr>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en-US"/>
        </w:rPr>
        <w:t>G</w:t>
      </w:r>
      <w:r>
        <w:rPr>
          <w:rFonts w:asciiTheme="majorBidi" w:hAnsiTheme="majorBidi" w:cstheme="majorBidi"/>
          <w:sz w:val="28"/>
          <w:szCs w:val="28"/>
          <w:lang w:val="uk-UA"/>
        </w:rPr>
        <w:t>ó</w:t>
      </w:r>
      <w:proofErr w:type="spellStart"/>
      <w:r>
        <w:rPr>
          <w:rFonts w:asciiTheme="majorBidi" w:hAnsiTheme="majorBidi" w:cstheme="majorBidi"/>
          <w:sz w:val="28"/>
          <w:szCs w:val="28"/>
          <w:lang w:val="en-US"/>
        </w:rPr>
        <w:t>mez</w:t>
      </w:r>
      <w:proofErr w:type="spellEnd"/>
      <w:r>
        <w:rPr>
          <w:rFonts w:asciiTheme="majorBidi" w:hAnsiTheme="majorBidi" w:cstheme="majorBidi"/>
          <w:sz w:val="28"/>
          <w:szCs w:val="28"/>
          <w:lang w:val="uk-UA"/>
        </w:rPr>
        <w:t xml:space="preserve"> </w:t>
      </w:r>
      <w:r>
        <w:rPr>
          <w:rFonts w:asciiTheme="majorBidi" w:hAnsiTheme="majorBidi" w:cstheme="majorBidi"/>
          <w:sz w:val="28"/>
          <w:szCs w:val="28"/>
          <w:lang w:val="en-US"/>
        </w:rPr>
        <w:t>I</w:t>
      </w:r>
      <w:r>
        <w:rPr>
          <w:rFonts w:asciiTheme="majorBidi" w:hAnsiTheme="majorBidi" w:cstheme="majorBidi"/>
          <w:sz w:val="28"/>
          <w:szCs w:val="28"/>
          <w:lang w:val="uk-UA"/>
        </w:rPr>
        <w:t>.</w:t>
      </w:r>
      <w:r>
        <w:rPr>
          <w:rFonts w:asciiTheme="majorBidi" w:hAnsiTheme="majorBidi" w:cstheme="majorBidi"/>
          <w:sz w:val="28"/>
          <w:szCs w:val="28"/>
          <w:lang w:val="en-US"/>
        </w:rPr>
        <w:t>P</w:t>
      </w:r>
      <w:r>
        <w:rPr>
          <w:rFonts w:asciiTheme="majorBidi" w:hAnsiTheme="majorBidi" w:cstheme="majorBidi"/>
          <w:sz w:val="28"/>
          <w:szCs w:val="28"/>
          <w:lang w:val="uk-UA"/>
        </w:rPr>
        <w:t xml:space="preserve">. </w:t>
      </w:r>
      <w:r>
        <w:rPr>
          <w:rFonts w:asciiTheme="majorBidi" w:hAnsiTheme="majorBidi" w:cstheme="majorBidi"/>
          <w:sz w:val="28"/>
          <w:szCs w:val="28"/>
          <w:lang w:val="en-US"/>
        </w:rPr>
        <w:t>Nominal</w:t>
      </w:r>
      <w:r>
        <w:rPr>
          <w:rFonts w:asciiTheme="majorBidi" w:hAnsiTheme="majorBidi" w:cstheme="majorBidi"/>
          <w:sz w:val="28"/>
          <w:szCs w:val="28"/>
          <w:lang w:val="uk-UA"/>
        </w:rPr>
        <w:t xml:space="preserve"> </w:t>
      </w:r>
      <w:proofErr w:type="spellStart"/>
      <w:r>
        <w:rPr>
          <w:rFonts w:asciiTheme="majorBidi" w:hAnsiTheme="majorBidi" w:cstheme="majorBidi"/>
          <w:sz w:val="28"/>
          <w:szCs w:val="28"/>
          <w:lang w:val="en-US"/>
        </w:rPr>
        <w:t>Modfiers</w:t>
      </w:r>
      <w:proofErr w:type="spellEnd"/>
      <w:r>
        <w:rPr>
          <w:rFonts w:asciiTheme="majorBidi" w:hAnsiTheme="majorBidi" w:cstheme="majorBidi"/>
          <w:sz w:val="28"/>
          <w:szCs w:val="28"/>
          <w:lang w:val="uk-UA"/>
        </w:rPr>
        <w:t xml:space="preserve"> </w:t>
      </w:r>
      <w:r>
        <w:rPr>
          <w:rFonts w:asciiTheme="majorBidi" w:hAnsiTheme="majorBidi" w:cstheme="majorBidi"/>
          <w:sz w:val="28"/>
          <w:szCs w:val="28"/>
          <w:lang w:val="en-US"/>
        </w:rPr>
        <w:t>in</w:t>
      </w:r>
      <w:r>
        <w:rPr>
          <w:rFonts w:asciiTheme="majorBidi" w:hAnsiTheme="majorBidi" w:cstheme="majorBidi"/>
          <w:sz w:val="28"/>
          <w:szCs w:val="28"/>
          <w:lang w:val="uk-UA"/>
        </w:rPr>
        <w:t xml:space="preserve"> </w:t>
      </w:r>
      <w:r>
        <w:rPr>
          <w:rFonts w:asciiTheme="majorBidi" w:hAnsiTheme="majorBidi" w:cstheme="majorBidi"/>
          <w:sz w:val="28"/>
          <w:szCs w:val="28"/>
          <w:lang w:val="en-US"/>
        </w:rPr>
        <w:t>Noun</w:t>
      </w:r>
      <w:r>
        <w:rPr>
          <w:rFonts w:asciiTheme="majorBidi" w:hAnsiTheme="majorBidi" w:cstheme="majorBidi"/>
          <w:sz w:val="28"/>
          <w:szCs w:val="28"/>
          <w:lang w:val="uk-UA"/>
        </w:rPr>
        <w:t xml:space="preserve"> </w:t>
      </w:r>
      <w:r>
        <w:rPr>
          <w:rFonts w:asciiTheme="majorBidi" w:hAnsiTheme="majorBidi" w:cstheme="majorBidi"/>
          <w:sz w:val="28"/>
          <w:szCs w:val="28"/>
          <w:lang w:val="en-US"/>
        </w:rPr>
        <w:t>Phrase</w:t>
      </w:r>
      <w:r>
        <w:rPr>
          <w:rFonts w:asciiTheme="majorBidi" w:hAnsiTheme="majorBidi" w:cstheme="majorBidi"/>
          <w:sz w:val="28"/>
          <w:szCs w:val="28"/>
          <w:lang w:val="uk-UA"/>
        </w:rPr>
        <w:t xml:space="preserve"> </w:t>
      </w:r>
      <w:r>
        <w:rPr>
          <w:rFonts w:asciiTheme="majorBidi" w:hAnsiTheme="majorBidi" w:cstheme="majorBidi"/>
          <w:sz w:val="28"/>
          <w:szCs w:val="28"/>
          <w:lang w:val="en-US"/>
        </w:rPr>
        <w:t>Structure</w:t>
      </w:r>
      <w:r>
        <w:rPr>
          <w:rFonts w:asciiTheme="majorBidi" w:hAnsiTheme="majorBidi" w:cstheme="majorBidi"/>
          <w:sz w:val="28"/>
          <w:szCs w:val="28"/>
          <w:lang w:val="uk-UA"/>
        </w:rPr>
        <w:t xml:space="preserve">: </w:t>
      </w:r>
      <w:r>
        <w:rPr>
          <w:rFonts w:asciiTheme="majorBidi" w:hAnsiTheme="majorBidi" w:cstheme="majorBidi"/>
          <w:sz w:val="28"/>
          <w:szCs w:val="28"/>
          <w:lang w:val="en-US"/>
        </w:rPr>
        <w:t>Evidence</w:t>
      </w:r>
      <w:r>
        <w:rPr>
          <w:rFonts w:asciiTheme="majorBidi" w:hAnsiTheme="majorBidi" w:cstheme="majorBidi"/>
          <w:sz w:val="28"/>
          <w:szCs w:val="28"/>
          <w:lang w:val="uk-UA"/>
        </w:rPr>
        <w:t xml:space="preserve"> </w:t>
      </w:r>
      <w:r>
        <w:rPr>
          <w:rFonts w:asciiTheme="majorBidi" w:hAnsiTheme="majorBidi" w:cstheme="majorBidi"/>
          <w:sz w:val="28"/>
          <w:szCs w:val="28"/>
          <w:lang w:val="en-US"/>
        </w:rPr>
        <w:t>from</w:t>
      </w:r>
      <w:r>
        <w:rPr>
          <w:rFonts w:asciiTheme="majorBidi" w:hAnsiTheme="majorBidi" w:cstheme="majorBidi"/>
          <w:sz w:val="28"/>
          <w:szCs w:val="28"/>
          <w:lang w:val="uk-UA"/>
        </w:rPr>
        <w:t xml:space="preserve"> </w:t>
      </w:r>
      <w:r>
        <w:rPr>
          <w:rFonts w:asciiTheme="majorBidi" w:hAnsiTheme="majorBidi" w:cstheme="majorBidi"/>
          <w:sz w:val="28"/>
          <w:szCs w:val="28"/>
          <w:lang w:val="en-US"/>
        </w:rPr>
        <w:t>Contemporary</w:t>
      </w:r>
      <w:r>
        <w:rPr>
          <w:rFonts w:asciiTheme="majorBidi" w:hAnsiTheme="majorBidi" w:cstheme="majorBidi"/>
          <w:sz w:val="28"/>
          <w:szCs w:val="28"/>
          <w:lang w:val="uk-UA"/>
        </w:rPr>
        <w:t xml:space="preserve"> </w:t>
      </w:r>
      <w:proofErr w:type="gramStart"/>
      <w:r>
        <w:rPr>
          <w:rFonts w:asciiTheme="majorBidi" w:hAnsiTheme="majorBidi" w:cstheme="majorBidi"/>
          <w:sz w:val="28"/>
          <w:szCs w:val="28"/>
          <w:lang w:val="en-US"/>
        </w:rPr>
        <w:t>English</w:t>
      </w:r>
      <w:r>
        <w:rPr>
          <w:rFonts w:asciiTheme="majorBidi" w:hAnsiTheme="majorBidi" w:cstheme="majorBidi"/>
          <w:sz w:val="28"/>
          <w:szCs w:val="28"/>
          <w:lang w:val="uk-UA"/>
        </w:rPr>
        <w:t xml:space="preserve">  /</w:t>
      </w:r>
      <w:proofErr w:type="gramEnd"/>
      <w:r>
        <w:rPr>
          <w:rFonts w:asciiTheme="majorBidi" w:hAnsiTheme="majorBidi" w:cstheme="majorBidi"/>
          <w:sz w:val="28"/>
          <w:szCs w:val="28"/>
          <w:lang w:val="uk-UA"/>
        </w:rPr>
        <w:t xml:space="preserve"> </w:t>
      </w:r>
      <w:r>
        <w:rPr>
          <w:rFonts w:asciiTheme="majorBidi" w:hAnsiTheme="majorBidi" w:cstheme="majorBidi"/>
          <w:sz w:val="28"/>
          <w:szCs w:val="28"/>
          <w:lang w:val="en-US"/>
        </w:rPr>
        <w:t>I</w:t>
      </w:r>
      <w:r>
        <w:rPr>
          <w:rFonts w:asciiTheme="majorBidi" w:hAnsiTheme="majorBidi" w:cstheme="majorBidi"/>
          <w:sz w:val="28"/>
          <w:szCs w:val="28"/>
          <w:lang w:val="uk-UA"/>
        </w:rPr>
        <w:t>.</w:t>
      </w:r>
      <w:r>
        <w:rPr>
          <w:rFonts w:asciiTheme="majorBidi" w:hAnsiTheme="majorBidi" w:cstheme="majorBidi"/>
          <w:sz w:val="28"/>
          <w:szCs w:val="28"/>
          <w:lang w:val="en-US"/>
        </w:rPr>
        <w:t>P</w:t>
      </w:r>
      <w:r>
        <w:rPr>
          <w:rFonts w:asciiTheme="majorBidi" w:hAnsiTheme="majorBidi" w:cstheme="majorBidi"/>
          <w:sz w:val="28"/>
          <w:szCs w:val="28"/>
          <w:lang w:val="uk-UA"/>
        </w:rPr>
        <w:t xml:space="preserve">. </w:t>
      </w:r>
      <w:r>
        <w:rPr>
          <w:rFonts w:asciiTheme="majorBidi" w:hAnsiTheme="majorBidi" w:cstheme="majorBidi"/>
          <w:sz w:val="28"/>
          <w:szCs w:val="28"/>
          <w:lang w:val="en-US"/>
        </w:rPr>
        <w:t>G</w:t>
      </w:r>
      <w:r>
        <w:rPr>
          <w:rFonts w:asciiTheme="majorBidi" w:hAnsiTheme="majorBidi" w:cstheme="majorBidi"/>
          <w:sz w:val="28"/>
          <w:szCs w:val="28"/>
          <w:lang w:val="uk-UA"/>
        </w:rPr>
        <w:t>ó</w:t>
      </w:r>
      <w:proofErr w:type="spellStart"/>
      <w:r>
        <w:rPr>
          <w:rFonts w:asciiTheme="majorBidi" w:hAnsiTheme="majorBidi" w:cstheme="majorBidi"/>
          <w:sz w:val="28"/>
          <w:szCs w:val="28"/>
          <w:lang w:val="en-US"/>
        </w:rPr>
        <w:t>mez</w:t>
      </w:r>
      <w:proofErr w:type="spellEnd"/>
      <w:r>
        <w:rPr>
          <w:rFonts w:asciiTheme="majorBidi" w:hAnsiTheme="majorBidi" w:cstheme="majorBidi"/>
          <w:sz w:val="28"/>
          <w:szCs w:val="28"/>
          <w:lang w:val="uk-UA"/>
        </w:rPr>
        <w:t xml:space="preserve">. — </w:t>
      </w:r>
      <w:r>
        <w:rPr>
          <w:rFonts w:asciiTheme="majorBidi" w:hAnsiTheme="majorBidi" w:cstheme="majorBidi"/>
          <w:sz w:val="28"/>
          <w:szCs w:val="28"/>
          <w:lang w:val="en-US"/>
        </w:rPr>
        <w:t>Spain</w:t>
      </w:r>
      <w:r>
        <w:rPr>
          <w:rFonts w:asciiTheme="majorBidi" w:hAnsiTheme="majorBidi" w:cstheme="majorBidi"/>
          <w:sz w:val="28"/>
          <w:szCs w:val="28"/>
          <w:lang w:val="uk-UA"/>
        </w:rPr>
        <w:t xml:space="preserve"> : </w:t>
      </w:r>
      <w:proofErr w:type="spellStart"/>
      <w:r>
        <w:rPr>
          <w:rFonts w:asciiTheme="majorBidi" w:hAnsiTheme="majorBidi" w:cstheme="majorBidi"/>
          <w:sz w:val="28"/>
          <w:szCs w:val="28"/>
          <w:lang w:val="en-US"/>
        </w:rPr>
        <w:t>Universidade</w:t>
      </w:r>
      <w:proofErr w:type="spellEnd"/>
      <w:r>
        <w:rPr>
          <w:rFonts w:asciiTheme="majorBidi" w:hAnsiTheme="majorBidi" w:cstheme="majorBidi"/>
          <w:sz w:val="28"/>
          <w:szCs w:val="28"/>
          <w:lang w:val="uk-UA"/>
        </w:rPr>
        <w:t xml:space="preserve"> </w:t>
      </w:r>
      <w:r>
        <w:rPr>
          <w:rFonts w:asciiTheme="majorBidi" w:hAnsiTheme="majorBidi" w:cstheme="majorBidi"/>
          <w:sz w:val="28"/>
          <w:szCs w:val="28"/>
          <w:lang w:val="en-US"/>
        </w:rPr>
        <w:t>de</w:t>
      </w:r>
      <w:r>
        <w:rPr>
          <w:rFonts w:asciiTheme="majorBidi" w:hAnsiTheme="majorBidi" w:cstheme="majorBidi"/>
          <w:sz w:val="28"/>
          <w:szCs w:val="28"/>
          <w:lang w:val="uk-UA"/>
        </w:rPr>
        <w:t xml:space="preserve"> </w:t>
      </w:r>
      <w:r>
        <w:rPr>
          <w:rFonts w:asciiTheme="majorBidi" w:hAnsiTheme="majorBidi" w:cstheme="majorBidi"/>
          <w:sz w:val="28"/>
          <w:szCs w:val="28"/>
          <w:lang w:val="en-US"/>
        </w:rPr>
        <w:t>Santiago</w:t>
      </w:r>
      <w:r>
        <w:rPr>
          <w:rFonts w:asciiTheme="majorBidi" w:hAnsiTheme="majorBidi" w:cstheme="majorBidi"/>
          <w:sz w:val="28"/>
          <w:szCs w:val="28"/>
          <w:lang w:val="uk-UA"/>
        </w:rPr>
        <w:t xml:space="preserve"> </w:t>
      </w:r>
      <w:r>
        <w:rPr>
          <w:rFonts w:asciiTheme="majorBidi" w:hAnsiTheme="majorBidi" w:cstheme="majorBidi"/>
          <w:sz w:val="28"/>
          <w:szCs w:val="28"/>
          <w:lang w:val="en-US"/>
        </w:rPr>
        <w:t>de</w:t>
      </w:r>
      <w:r>
        <w:rPr>
          <w:rFonts w:asciiTheme="majorBidi" w:hAnsiTheme="majorBidi" w:cstheme="majorBidi"/>
          <w:sz w:val="28"/>
          <w:szCs w:val="28"/>
          <w:lang w:val="uk-UA"/>
        </w:rPr>
        <w:t xml:space="preserve"> </w:t>
      </w:r>
      <w:proofErr w:type="spellStart"/>
      <w:r>
        <w:rPr>
          <w:rFonts w:asciiTheme="majorBidi" w:hAnsiTheme="majorBidi" w:cstheme="majorBidi"/>
          <w:sz w:val="28"/>
          <w:szCs w:val="28"/>
          <w:lang w:val="en-US"/>
        </w:rPr>
        <w:t>Compostela</w:t>
      </w:r>
      <w:proofErr w:type="spellEnd"/>
      <w:r>
        <w:rPr>
          <w:rFonts w:asciiTheme="majorBidi" w:hAnsiTheme="majorBidi" w:cstheme="majorBidi"/>
          <w:sz w:val="28"/>
          <w:szCs w:val="28"/>
          <w:lang w:val="uk-UA"/>
        </w:rPr>
        <w:t xml:space="preserve">, 2010. — 377 </w:t>
      </w:r>
      <w:r>
        <w:rPr>
          <w:rFonts w:asciiTheme="majorBidi" w:hAnsiTheme="majorBidi" w:cstheme="majorBidi"/>
          <w:sz w:val="28"/>
          <w:szCs w:val="28"/>
          <w:lang w:val="en-US"/>
        </w:rPr>
        <w:t>p</w:t>
      </w:r>
    </w:p>
    <w:p w:rsidR="000B526D" w:rsidRDefault="000B526D" w:rsidP="000B526D">
      <w:pPr>
        <w:pStyle w:val="a4"/>
        <w:numPr>
          <w:ilvl w:val="0"/>
          <w:numId w:val="10"/>
        </w:numPr>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en-US"/>
        </w:rPr>
        <w:t>Downing A. A University Course in English Grammar / A. Downing, P. Locke. – New York: Prentice Hall, 1992. – 640 p.</w:t>
      </w:r>
    </w:p>
    <w:p w:rsidR="000B526D" w:rsidRDefault="000B526D" w:rsidP="000B526D">
      <w:pPr>
        <w:pStyle w:val="a4"/>
        <w:numPr>
          <w:ilvl w:val="0"/>
          <w:numId w:val="10"/>
        </w:numPr>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en-US"/>
        </w:rPr>
        <w:lastRenderedPageBreak/>
        <w:t xml:space="preserve">Jackson H. </w:t>
      </w:r>
      <w:proofErr w:type="spellStart"/>
      <w:r>
        <w:rPr>
          <w:rFonts w:asciiTheme="majorBidi" w:hAnsiTheme="majorBidi" w:cstheme="majorBidi"/>
          <w:sz w:val="28"/>
          <w:szCs w:val="28"/>
          <w:lang w:val="en-US"/>
        </w:rPr>
        <w:t>Analysing</w:t>
      </w:r>
      <w:proofErr w:type="spellEnd"/>
      <w:r>
        <w:rPr>
          <w:rFonts w:asciiTheme="majorBidi" w:hAnsiTheme="majorBidi" w:cstheme="majorBidi"/>
          <w:sz w:val="28"/>
          <w:szCs w:val="28"/>
          <w:lang w:val="en-US"/>
        </w:rPr>
        <w:t xml:space="preserve"> English: An Introduction to Descriptive Linguistics / H. Jackson. – Oxford: </w:t>
      </w:r>
      <w:proofErr w:type="spellStart"/>
      <w:r>
        <w:rPr>
          <w:rFonts w:asciiTheme="majorBidi" w:hAnsiTheme="majorBidi" w:cstheme="majorBidi"/>
          <w:sz w:val="28"/>
          <w:szCs w:val="28"/>
          <w:lang w:val="en-US"/>
        </w:rPr>
        <w:t>Pergamon</w:t>
      </w:r>
      <w:proofErr w:type="spellEnd"/>
      <w:r>
        <w:rPr>
          <w:rFonts w:asciiTheme="majorBidi" w:hAnsiTheme="majorBidi" w:cstheme="majorBidi"/>
          <w:sz w:val="28"/>
          <w:szCs w:val="28"/>
          <w:lang w:val="en-US"/>
        </w:rPr>
        <w:t xml:space="preserve"> Press, 1982. – 160 p</w:t>
      </w:r>
    </w:p>
    <w:p w:rsidR="000B526D" w:rsidRDefault="000B526D" w:rsidP="000B526D">
      <w:pPr>
        <w:pStyle w:val="a4"/>
        <w:numPr>
          <w:ilvl w:val="0"/>
          <w:numId w:val="10"/>
        </w:numPr>
        <w:tabs>
          <w:tab w:val="left" w:pos="1134"/>
        </w:tabs>
        <w:spacing w:after="0" w:line="360" w:lineRule="auto"/>
        <w:ind w:left="0" w:firstLine="709"/>
        <w:jc w:val="both"/>
        <w:rPr>
          <w:rFonts w:asciiTheme="majorBidi" w:hAnsiTheme="majorBidi" w:cstheme="majorBidi"/>
          <w:sz w:val="28"/>
          <w:szCs w:val="28"/>
          <w:lang w:val="uk-UA"/>
        </w:rPr>
      </w:pPr>
      <w:proofErr w:type="spellStart"/>
      <w:r>
        <w:rPr>
          <w:rFonts w:asciiTheme="majorBidi" w:hAnsiTheme="majorBidi" w:cstheme="majorBidi"/>
          <w:sz w:val="28"/>
          <w:szCs w:val="28"/>
          <w:lang w:val="en-US"/>
        </w:rPr>
        <w:t>Ozhereleva</w:t>
      </w:r>
      <w:proofErr w:type="spellEnd"/>
      <w:r>
        <w:rPr>
          <w:rFonts w:asciiTheme="majorBidi" w:hAnsiTheme="majorBidi" w:cstheme="majorBidi"/>
          <w:sz w:val="28"/>
          <w:szCs w:val="28"/>
          <w:lang w:val="en-US"/>
        </w:rPr>
        <w:t xml:space="preserve"> T. A Systematics for Information Units. European Researcher, 2014, Vol</w:t>
      </w:r>
      <w:proofErr w:type="gramStart"/>
      <w:r>
        <w:rPr>
          <w:rFonts w:asciiTheme="majorBidi" w:hAnsiTheme="majorBidi" w:cstheme="majorBidi"/>
          <w:sz w:val="28"/>
          <w:szCs w:val="28"/>
          <w:lang w:val="en-US"/>
        </w:rPr>
        <w:t>.(</w:t>
      </w:r>
      <w:proofErr w:type="gramEnd"/>
      <w:r>
        <w:rPr>
          <w:rFonts w:asciiTheme="majorBidi" w:hAnsiTheme="majorBidi" w:cstheme="majorBidi"/>
          <w:sz w:val="28"/>
          <w:szCs w:val="28"/>
          <w:lang w:val="en-US"/>
        </w:rPr>
        <w:t>86), № 11-1</w:t>
      </w:r>
      <w:r>
        <w:rPr>
          <w:rFonts w:asciiTheme="majorBidi" w:hAnsiTheme="majorBidi" w:cstheme="majorBidi"/>
          <w:sz w:val="28"/>
          <w:szCs w:val="28"/>
        </w:rPr>
        <w:t>б</w:t>
      </w:r>
      <w:r>
        <w:rPr>
          <w:rFonts w:asciiTheme="majorBidi" w:hAnsiTheme="majorBidi" w:cstheme="majorBidi"/>
          <w:sz w:val="28"/>
          <w:szCs w:val="28"/>
          <w:lang w:val="en-US"/>
        </w:rPr>
        <w:t xml:space="preserve"> 1894-1900. </w:t>
      </w:r>
    </w:p>
    <w:p w:rsidR="000B526D" w:rsidRDefault="000B526D" w:rsidP="000B526D">
      <w:pPr>
        <w:pStyle w:val="a4"/>
        <w:numPr>
          <w:ilvl w:val="0"/>
          <w:numId w:val="10"/>
        </w:numPr>
        <w:tabs>
          <w:tab w:val="left" w:pos="1134"/>
        </w:tabs>
        <w:spacing w:after="0" w:line="360" w:lineRule="auto"/>
        <w:ind w:left="0" w:firstLine="709"/>
        <w:jc w:val="both"/>
        <w:rPr>
          <w:rFonts w:asciiTheme="majorBidi" w:hAnsiTheme="majorBidi" w:cstheme="majorBidi"/>
          <w:sz w:val="28"/>
          <w:szCs w:val="28"/>
          <w:lang w:val="en-US"/>
        </w:rPr>
      </w:pPr>
      <w:r>
        <w:rPr>
          <w:rFonts w:asciiTheme="majorBidi" w:hAnsiTheme="majorBidi" w:cstheme="majorBidi"/>
          <w:sz w:val="28"/>
          <w:szCs w:val="28"/>
          <w:lang w:val="en-US"/>
        </w:rPr>
        <w:t>Payne J.  Noun Phrases. Encyclopedia of Language &amp; Linguistics (Second Edition) 2006, Pages 712-720.</w:t>
      </w:r>
    </w:p>
    <w:p w:rsidR="000B526D" w:rsidRDefault="000B526D" w:rsidP="000B526D">
      <w:pPr>
        <w:pStyle w:val="a4"/>
        <w:numPr>
          <w:ilvl w:val="0"/>
          <w:numId w:val="10"/>
        </w:numPr>
        <w:tabs>
          <w:tab w:val="left" w:pos="1134"/>
        </w:tabs>
        <w:spacing w:after="0" w:line="360" w:lineRule="auto"/>
        <w:ind w:left="0" w:firstLine="709"/>
        <w:jc w:val="both"/>
        <w:rPr>
          <w:rFonts w:asciiTheme="majorBidi" w:hAnsiTheme="majorBidi" w:cstheme="majorBidi"/>
          <w:sz w:val="28"/>
          <w:szCs w:val="28"/>
          <w:lang w:val="en-US"/>
        </w:rPr>
      </w:pPr>
      <w:r>
        <w:rPr>
          <w:rFonts w:asciiTheme="majorBidi" w:hAnsiTheme="majorBidi" w:cstheme="majorBidi"/>
          <w:sz w:val="28"/>
          <w:szCs w:val="28"/>
          <w:lang w:val="en-US"/>
        </w:rPr>
        <w:t xml:space="preserve">Richards J.C. Longman Dictionary of Language Teaching and Applied </w:t>
      </w:r>
      <w:proofErr w:type="gramStart"/>
      <w:r>
        <w:rPr>
          <w:rFonts w:asciiTheme="majorBidi" w:hAnsiTheme="majorBidi" w:cstheme="majorBidi"/>
          <w:sz w:val="28"/>
          <w:szCs w:val="28"/>
          <w:lang w:val="en-US"/>
        </w:rPr>
        <w:t>Linguistics  /</w:t>
      </w:r>
      <w:proofErr w:type="gramEnd"/>
      <w:r>
        <w:rPr>
          <w:rFonts w:asciiTheme="majorBidi" w:hAnsiTheme="majorBidi" w:cstheme="majorBidi"/>
          <w:sz w:val="28"/>
          <w:szCs w:val="28"/>
          <w:lang w:val="en-US"/>
        </w:rPr>
        <w:t xml:space="preserve"> J.C.  Richards, J. Platt, H. Platt. — </w:t>
      </w:r>
      <w:proofErr w:type="gramStart"/>
      <w:r>
        <w:rPr>
          <w:rFonts w:asciiTheme="majorBidi" w:hAnsiTheme="majorBidi" w:cstheme="majorBidi"/>
          <w:sz w:val="28"/>
          <w:szCs w:val="28"/>
          <w:lang w:val="en-US"/>
        </w:rPr>
        <w:t>Essex :</w:t>
      </w:r>
      <w:proofErr w:type="gramEnd"/>
      <w:r>
        <w:rPr>
          <w:rFonts w:asciiTheme="majorBidi" w:hAnsiTheme="majorBidi" w:cstheme="majorBidi"/>
          <w:sz w:val="28"/>
          <w:szCs w:val="28"/>
          <w:lang w:val="en-US"/>
        </w:rPr>
        <w:t xml:space="preserve"> Longman, 1997. — 423 p.</w:t>
      </w:r>
    </w:p>
    <w:p w:rsidR="000B526D" w:rsidRDefault="000B526D" w:rsidP="000B526D">
      <w:pPr>
        <w:pStyle w:val="a4"/>
        <w:numPr>
          <w:ilvl w:val="0"/>
          <w:numId w:val="10"/>
        </w:numPr>
        <w:tabs>
          <w:tab w:val="left" w:pos="1134"/>
        </w:tabs>
        <w:spacing w:after="0" w:line="360" w:lineRule="auto"/>
        <w:ind w:left="0" w:firstLine="709"/>
        <w:jc w:val="both"/>
        <w:rPr>
          <w:rFonts w:asciiTheme="majorBidi" w:hAnsiTheme="majorBidi" w:cstheme="majorBidi"/>
          <w:sz w:val="28"/>
          <w:szCs w:val="28"/>
          <w:lang w:val="en-US"/>
        </w:rPr>
      </w:pPr>
      <w:r>
        <w:rPr>
          <w:rFonts w:asciiTheme="majorBidi" w:hAnsiTheme="majorBidi" w:cstheme="majorBidi"/>
          <w:sz w:val="28"/>
          <w:szCs w:val="28"/>
          <w:lang w:val="en-US"/>
        </w:rPr>
        <w:t>Radford A. Transformational Grammar: A First Course / A. Radford. – New York: Cambridge University Press, 1988. – 625 p.</w:t>
      </w:r>
    </w:p>
    <w:p w:rsidR="000B526D" w:rsidRDefault="000B526D" w:rsidP="000B526D">
      <w:pPr>
        <w:pStyle w:val="a4"/>
        <w:numPr>
          <w:ilvl w:val="0"/>
          <w:numId w:val="10"/>
        </w:numPr>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proofErr w:type="spellStart"/>
      <w:r>
        <w:rPr>
          <w:rFonts w:asciiTheme="majorBidi" w:hAnsiTheme="majorBidi" w:cstheme="majorBidi"/>
          <w:sz w:val="28"/>
          <w:szCs w:val="28"/>
          <w:lang w:val="uk-UA"/>
        </w:rPr>
        <w:t>Кіркман</w:t>
      </w:r>
      <w:proofErr w:type="spellEnd"/>
      <w:r>
        <w:rPr>
          <w:rFonts w:asciiTheme="majorBidi" w:hAnsiTheme="majorBidi" w:cstheme="majorBidi"/>
          <w:sz w:val="28"/>
          <w:szCs w:val="28"/>
          <w:lang w:val="uk-UA"/>
        </w:rPr>
        <w:t xml:space="preserve">, Джон. Гарний стиль: лист для науки та техніки. 2-ге вид., </w:t>
      </w:r>
      <w:proofErr w:type="spellStart"/>
      <w:r>
        <w:rPr>
          <w:rFonts w:asciiTheme="majorBidi" w:hAnsiTheme="majorBidi" w:cstheme="majorBidi"/>
          <w:sz w:val="28"/>
          <w:szCs w:val="28"/>
          <w:lang w:val="uk-UA"/>
        </w:rPr>
        <w:t>Тейлор</w:t>
      </w:r>
      <w:proofErr w:type="spellEnd"/>
      <w:r>
        <w:rPr>
          <w:rFonts w:asciiTheme="majorBidi" w:hAnsiTheme="majorBidi" w:cstheme="majorBidi"/>
          <w:sz w:val="28"/>
          <w:szCs w:val="28"/>
          <w:lang w:val="uk-UA"/>
        </w:rPr>
        <w:t xml:space="preserve"> та </w:t>
      </w:r>
      <w:proofErr w:type="spellStart"/>
      <w:r>
        <w:rPr>
          <w:rFonts w:asciiTheme="majorBidi" w:hAnsiTheme="majorBidi" w:cstheme="majorBidi"/>
          <w:sz w:val="28"/>
          <w:szCs w:val="28"/>
          <w:lang w:val="uk-UA"/>
        </w:rPr>
        <w:t>Френсіс</w:t>
      </w:r>
      <w:proofErr w:type="spellEnd"/>
      <w:r>
        <w:rPr>
          <w:rFonts w:asciiTheme="majorBidi" w:hAnsiTheme="majorBidi" w:cstheme="majorBidi"/>
          <w:sz w:val="28"/>
          <w:szCs w:val="28"/>
          <w:lang w:val="uk-UA"/>
        </w:rPr>
        <w:t>, 2013.</w:t>
      </w:r>
    </w:p>
    <w:p w:rsidR="000B526D" w:rsidRDefault="000B526D" w:rsidP="000B526D">
      <w:pPr>
        <w:pStyle w:val="a4"/>
        <w:numPr>
          <w:ilvl w:val="0"/>
          <w:numId w:val="10"/>
        </w:numPr>
        <w:tabs>
          <w:tab w:val="left" w:pos="1134"/>
        </w:tabs>
        <w:spacing w:after="0" w:line="360" w:lineRule="auto"/>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proofErr w:type="spellStart"/>
      <w:r>
        <w:rPr>
          <w:rFonts w:asciiTheme="majorBidi" w:hAnsiTheme="majorBidi" w:cstheme="majorBidi"/>
          <w:sz w:val="28"/>
          <w:szCs w:val="28"/>
          <w:lang w:val="uk-UA"/>
        </w:rPr>
        <w:t>Юкер</w:t>
      </w:r>
      <w:proofErr w:type="spellEnd"/>
      <w:r>
        <w:rPr>
          <w:rFonts w:asciiTheme="majorBidi" w:hAnsiTheme="majorBidi" w:cstheme="majorBidi"/>
          <w:sz w:val="28"/>
          <w:szCs w:val="28"/>
          <w:lang w:val="uk-UA"/>
        </w:rPr>
        <w:t xml:space="preserve">, </w:t>
      </w:r>
      <w:proofErr w:type="spellStart"/>
      <w:r>
        <w:rPr>
          <w:rFonts w:asciiTheme="majorBidi" w:hAnsiTheme="majorBidi" w:cstheme="majorBidi"/>
          <w:sz w:val="28"/>
          <w:szCs w:val="28"/>
          <w:lang w:val="uk-UA"/>
        </w:rPr>
        <w:t>Андреас</w:t>
      </w:r>
      <w:proofErr w:type="spellEnd"/>
      <w:r>
        <w:rPr>
          <w:rFonts w:asciiTheme="majorBidi" w:hAnsiTheme="majorBidi" w:cstheme="majorBidi"/>
          <w:sz w:val="28"/>
          <w:szCs w:val="28"/>
          <w:lang w:val="uk-UA"/>
        </w:rPr>
        <w:t xml:space="preserve"> Х. Соціальна стилістика: синтаксичні варіації у британських газетах. </w:t>
      </w:r>
      <w:proofErr w:type="spellStart"/>
      <w:r>
        <w:rPr>
          <w:rFonts w:asciiTheme="majorBidi" w:hAnsiTheme="majorBidi" w:cstheme="majorBidi"/>
          <w:sz w:val="28"/>
          <w:szCs w:val="28"/>
          <w:lang w:val="uk-UA"/>
        </w:rPr>
        <w:t>Мутон</w:t>
      </w:r>
      <w:proofErr w:type="spellEnd"/>
      <w:r>
        <w:rPr>
          <w:rFonts w:asciiTheme="majorBidi" w:hAnsiTheme="majorBidi" w:cstheme="majorBidi"/>
          <w:sz w:val="28"/>
          <w:szCs w:val="28"/>
          <w:lang w:val="uk-UA"/>
        </w:rPr>
        <w:t xml:space="preserve"> Де </w:t>
      </w:r>
      <w:proofErr w:type="spellStart"/>
      <w:r>
        <w:rPr>
          <w:rFonts w:asciiTheme="majorBidi" w:hAnsiTheme="majorBidi" w:cstheme="majorBidi"/>
          <w:sz w:val="28"/>
          <w:szCs w:val="28"/>
          <w:lang w:val="uk-UA"/>
        </w:rPr>
        <w:t>Грюйтер</w:t>
      </w:r>
      <w:proofErr w:type="spellEnd"/>
      <w:r>
        <w:rPr>
          <w:rFonts w:asciiTheme="majorBidi" w:hAnsiTheme="majorBidi" w:cstheme="majorBidi"/>
          <w:sz w:val="28"/>
          <w:szCs w:val="28"/>
          <w:lang w:val="uk-UA"/>
        </w:rPr>
        <w:t>, 1992.</w:t>
      </w:r>
    </w:p>
    <w:p w:rsidR="000B526D" w:rsidRDefault="000B526D" w:rsidP="000B526D">
      <w:pPr>
        <w:pStyle w:val="a4"/>
        <w:numPr>
          <w:ilvl w:val="0"/>
          <w:numId w:val="10"/>
        </w:numPr>
        <w:tabs>
          <w:tab w:val="left" w:pos="1134"/>
        </w:tabs>
        <w:spacing w:after="0" w:line="360" w:lineRule="auto"/>
        <w:ind w:left="0" w:firstLine="709"/>
        <w:jc w:val="both"/>
        <w:rPr>
          <w:rFonts w:asciiTheme="majorBidi" w:hAnsiTheme="majorBidi" w:cstheme="majorBidi"/>
          <w:sz w:val="28"/>
          <w:szCs w:val="28"/>
          <w:lang w:val="en-US"/>
        </w:rPr>
      </w:pPr>
      <w:r>
        <w:rPr>
          <w:rFonts w:asciiTheme="majorBidi" w:hAnsiTheme="majorBidi" w:cstheme="majorBidi"/>
          <w:sz w:val="28"/>
          <w:szCs w:val="28"/>
          <w:lang w:val="en-US"/>
        </w:rPr>
        <w:t xml:space="preserve">Nelson G. An Introduction to English Grammar / G. Nelson, S. </w:t>
      </w:r>
      <w:proofErr w:type="spellStart"/>
      <w:r>
        <w:rPr>
          <w:rFonts w:asciiTheme="majorBidi" w:hAnsiTheme="majorBidi" w:cstheme="majorBidi"/>
          <w:sz w:val="28"/>
          <w:szCs w:val="28"/>
          <w:lang w:val="en-US"/>
        </w:rPr>
        <w:t>Greenbaum</w:t>
      </w:r>
      <w:proofErr w:type="spellEnd"/>
      <w:r>
        <w:rPr>
          <w:rFonts w:asciiTheme="majorBidi" w:hAnsiTheme="majorBidi" w:cstheme="majorBidi"/>
          <w:sz w:val="28"/>
          <w:szCs w:val="28"/>
          <w:lang w:val="en-US"/>
        </w:rPr>
        <w:t xml:space="preserve">. – NY: </w:t>
      </w:r>
      <w:proofErr w:type="spellStart"/>
      <w:r>
        <w:rPr>
          <w:rFonts w:asciiTheme="majorBidi" w:hAnsiTheme="majorBidi" w:cstheme="majorBidi"/>
          <w:sz w:val="28"/>
          <w:szCs w:val="28"/>
          <w:lang w:val="en-US"/>
        </w:rPr>
        <w:t>Routledge</w:t>
      </w:r>
      <w:proofErr w:type="spellEnd"/>
      <w:r>
        <w:rPr>
          <w:rFonts w:asciiTheme="majorBidi" w:hAnsiTheme="majorBidi" w:cstheme="majorBidi"/>
          <w:sz w:val="28"/>
          <w:szCs w:val="28"/>
          <w:lang w:val="en-US"/>
        </w:rPr>
        <w:t>, 2013. – 292 p.</w:t>
      </w:r>
    </w:p>
    <w:p w:rsidR="000B526D" w:rsidRDefault="000B526D" w:rsidP="000B526D">
      <w:pPr>
        <w:pStyle w:val="a4"/>
        <w:numPr>
          <w:ilvl w:val="0"/>
          <w:numId w:val="10"/>
        </w:numPr>
        <w:tabs>
          <w:tab w:val="left" w:pos="1134"/>
        </w:tabs>
        <w:spacing w:after="0" w:line="360" w:lineRule="auto"/>
        <w:ind w:left="0" w:firstLine="709"/>
        <w:jc w:val="both"/>
        <w:rPr>
          <w:rFonts w:asciiTheme="majorBidi" w:hAnsiTheme="majorBidi" w:cstheme="majorBidi"/>
          <w:sz w:val="28"/>
          <w:szCs w:val="28"/>
          <w:lang w:val="en-US"/>
        </w:rPr>
      </w:pPr>
      <w:r>
        <w:rPr>
          <w:rFonts w:asciiTheme="majorBidi" w:hAnsiTheme="majorBidi" w:cstheme="majorBidi"/>
          <w:sz w:val="28"/>
          <w:szCs w:val="28"/>
          <w:lang w:val="en-US"/>
        </w:rPr>
        <w:t>Rodriguez-Navarro L. Q. Verb phrases and Noun phrases in English: a parallel approach [</w:t>
      </w:r>
      <w:proofErr w:type="spellStart"/>
      <w:r>
        <w:rPr>
          <w:rFonts w:asciiTheme="majorBidi" w:hAnsiTheme="majorBidi" w:cstheme="majorBidi"/>
          <w:sz w:val="28"/>
          <w:szCs w:val="28"/>
        </w:rPr>
        <w:t>Електронний</w:t>
      </w:r>
      <w:proofErr w:type="spellEnd"/>
      <w:r>
        <w:rPr>
          <w:rFonts w:asciiTheme="majorBidi" w:hAnsiTheme="majorBidi" w:cstheme="majorBidi"/>
          <w:sz w:val="28"/>
          <w:szCs w:val="28"/>
          <w:lang w:val="en-US"/>
        </w:rPr>
        <w:t xml:space="preserve"> </w:t>
      </w:r>
      <w:r>
        <w:rPr>
          <w:rFonts w:asciiTheme="majorBidi" w:hAnsiTheme="majorBidi" w:cstheme="majorBidi"/>
          <w:sz w:val="28"/>
          <w:szCs w:val="28"/>
        </w:rPr>
        <w:t>ресурс</w:t>
      </w:r>
      <w:r>
        <w:rPr>
          <w:rFonts w:asciiTheme="majorBidi" w:hAnsiTheme="majorBidi" w:cstheme="majorBidi"/>
          <w:sz w:val="28"/>
          <w:szCs w:val="28"/>
          <w:lang w:val="en-US"/>
        </w:rPr>
        <w:t>] / L. Q. Rodriguez-Navarro</w:t>
      </w:r>
      <w:r>
        <w:rPr>
          <w:rFonts w:asciiTheme="majorBidi" w:hAnsiTheme="majorBidi" w:cstheme="majorBidi"/>
          <w:sz w:val="28"/>
          <w:szCs w:val="28"/>
          <w:lang w:val="uk-UA"/>
        </w:rPr>
        <w:t xml:space="preserve">. </w:t>
      </w:r>
      <w:r>
        <w:rPr>
          <w:rFonts w:asciiTheme="majorBidi" w:hAnsiTheme="majorBidi" w:cstheme="majorBidi"/>
          <w:sz w:val="28"/>
          <w:szCs w:val="28"/>
          <w:lang w:val="en-US"/>
        </w:rPr>
        <w:t xml:space="preserve">URL: </w:t>
      </w:r>
      <w:hyperlink r:id="rId6" w:history="1">
        <w:r>
          <w:rPr>
            <w:rStyle w:val="a3"/>
            <w:rFonts w:asciiTheme="majorBidi" w:hAnsiTheme="majorBidi" w:cstheme="majorBidi"/>
            <w:sz w:val="28"/>
            <w:szCs w:val="28"/>
            <w:lang w:val="en-US"/>
          </w:rPr>
          <w:t>http://www.ugr.es/~lquereda/VPvs%20NP.pdf</w:t>
        </w:r>
      </w:hyperlink>
      <w:r>
        <w:rPr>
          <w:rFonts w:asciiTheme="majorBidi" w:hAnsiTheme="majorBidi" w:cstheme="majorBidi"/>
          <w:sz w:val="28"/>
          <w:szCs w:val="28"/>
          <w:lang w:val="uk-UA"/>
        </w:rPr>
        <w:t xml:space="preserve"> </w:t>
      </w:r>
    </w:p>
    <w:p w:rsidR="00A31A3E" w:rsidRDefault="000B526D"/>
    <w:sectPr w:rsidR="00A31A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40DAF"/>
    <w:multiLevelType w:val="hybridMultilevel"/>
    <w:tmpl w:val="CFE64F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4D81AA0"/>
    <w:multiLevelType w:val="hybridMultilevel"/>
    <w:tmpl w:val="4D203086"/>
    <w:lvl w:ilvl="0" w:tplc="6C6262D6">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35E3161F"/>
    <w:multiLevelType w:val="hybridMultilevel"/>
    <w:tmpl w:val="92E016CC"/>
    <w:lvl w:ilvl="0" w:tplc="6C6262D6">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3B502B64"/>
    <w:multiLevelType w:val="hybridMultilevel"/>
    <w:tmpl w:val="B178FB3E"/>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
    <w:nsid w:val="4C19187B"/>
    <w:multiLevelType w:val="hybridMultilevel"/>
    <w:tmpl w:val="9FFAC010"/>
    <w:lvl w:ilvl="0" w:tplc="04190019">
      <w:start w:val="1"/>
      <w:numFmt w:val="lowerLetter"/>
      <w:lvlText w:val="%1."/>
      <w:lvlJc w:val="left"/>
      <w:pPr>
        <w:ind w:left="1560" w:hanging="360"/>
      </w:pPr>
    </w:lvl>
    <w:lvl w:ilvl="1" w:tplc="04190019">
      <w:start w:val="1"/>
      <w:numFmt w:val="lowerLetter"/>
      <w:lvlText w:val="%2."/>
      <w:lvlJc w:val="left"/>
      <w:pPr>
        <w:ind w:left="2280" w:hanging="360"/>
      </w:pPr>
    </w:lvl>
    <w:lvl w:ilvl="2" w:tplc="0419001B">
      <w:start w:val="1"/>
      <w:numFmt w:val="lowerRoman"/>
      <w:lvlText w:val="%3."/>
      <w:lvlJc w:val="right"/>
      <w:pPr>
        <w:ind w:left="3000" w:hanging="180"/>
      </w:pPr>
    </w:lvl>
    <w:lvl w:ilvl="3" w:tplc="0419000F">
      <w:start w:val="1"/>
      <w:numFmt w:val="decimal"/>
      <w:lvlText w:val="%4."/>
      <w:lvlJc w:val="left"/>
      <w:pPr>
        <w:ind w:left="3720" w:hanging="360"/>
      </w:pPr>
    </w:lvl>
    <w:lvl w:ilvl="4" w:tplc="04190019">
      <w:start w:val="1"/>
      <w:numFmt w:val="lowerLetter"/>
      <w:lvlText w:val="%5."/>
      <w:lvlJc w:val="left"/>
      <w:pPr>
        <w:ind w:left="4440" w:hanging="360"/>
      </w:pPr>
    </w:lvl>
    <w:lvl w:ilvl="5" w:tplc="0419001B">
      <w:start w:val="1"/>
      <w:numFmt w:val="lowerRoman"/>
      <w:lvlText w:val="%6."/>
      <w:lvlJc w:val="right"/>
      <w:pPr>
        <w:ind w:left="5160" w:hanging="180"/>
      </w:pPr>
    </w:lvl>
    <w:lvl w:ilvl="6" w:tplc="0419000F">
      <w:start w:val="1"/>
      <w:numFmt w:val="decimal"/>
      <w:lvlText w:val="%7."/>
      <w:lvlJc w:val="left"/>
      <w:pPr>
        <w:ind w:left="5880" w:hanging="360"/>
      </w:pPr>
    </w:lvl>
    <w:lvl w:ilvl="7" w:tplc="04190019">
      <w:start w:val="1"/>
      <w:numFmt w:val="lowerLetter"/>
      <w:lvlText w:val="%8."/>
      <w:lvlJc w:val="left"/>
      <w:pPr>
        <w:ind w:left="6600" w:hanging="360"/>
      </w:pPr>
    </w:lvl>
    <w:lvl w:ilvl="8" w:tplc="0419001B">
      <w:start w:val="1"/>
      <w:numFmt w:val="lowerRoman"/>
      <w:lvlText w:val="%9."/>
      <w:lvlJc w:val="right"/>
      <w:pPr>
        <w:ind w:left="7320" w:hanging="180"/>
      </w:pPr>
    </w:lvl>
  </w:abstractNum>
  <w:abstractNum w:abstractNumId="5">
    <w:nsid w:val="4EDD4223"/>
    <w:multiLevelType w:val="hybridMultilevel"/>
    <w:tmpl w:val="F20EC86E"/>
    <w:lvl w:ilvl="0" w:tplc="6C6262D6">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50231AA5"/>
    <w:multiLevelType w:val="hybridMultilevel"/>
    <w:tmpl w:val="BC0CA0B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nsid w:val="514506B9"/>
    <w:multiLevelType w:val="hybridMultilevel"/>
    <w:tmpl w:val="50D0AD7E"/>
    <w:lvl w:ilvl="0" w:tplc="6C6262D6">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6F166197"/>
    <w:multiLevelType w:val="hybridMultilevel"/>
    <w:tmpl w:val="ECB211A4"/>
    <w:lvl w:ilvl="0" w:tplc="04190001">
      <w:start w:val="1"/>
      <w:numFmt w:val="bullet"/>
      <w:lvlText w:val=""/>
      <w:lvlJc w:val="left"/>
      <w:pPr>
        <w:ind w:left="866" w:hanging="360"/>
      </w:pPr>
      <w:rPr>
        <w:rFonts w:ascii="Symbol" w:hAnsi="Symbol" w:hint="default"/>
      </w:rPr>
    </w:lvl>
    <w:lvl w:ilvl="1" w:tplc="04190003">
      <w:start w:val="1"/>
      <w:numFmt w:val="bullet"/>
      <w:lvlText w:val="o"/>
      <w:lvlJc w:val="left"/>
      <w:pPr>
        <w:ind w:left="1586" w:hanging="360"/>
      </w:pPr>
      <w:rPr>
        <w:rFonts w:ascii="Courier New" w:hAnsi="Courier New" w:cs="Courier New" w:hint="default"/>
      </w:rPr>
    </w:lvl>
    <w:lvl w:ilvl="2" w:tplc="04190005">
      <w:start w:val="1"/>
      <w:numFmt w:val="bullet"/>
      <w:lvlText w:val=""/>
      <w:lvlJc w:val="left"/>
      <w:pPr>
        <w:ind w:left="2306" w:hanging="360"/>
      </w:pPr>
      <w:rPr>
        <w:rFonts w:ascii="Wingdings" w:hAnsi="Wingdings" w:hint="default"/>
      </w:rPr>
    </w:lvl>
    <w:lvl w:ilvl="3" w:tplc="04190001">
      <w:start w:val="1"/>
      <w:numFmt w:val="bullet"/>
      <w:lvlText w:val=""/>
      <w:lvlJc w:val="left"/>
      <w:pPr>
        <w:ind w:left="3026" w:hanging="360"/>
      </w:pPr>
      <w:rPr>
        <w:rFonts w:ascii="Symbol" w:hAnsi="Symbol" w:hint="default"/>
      </w:rPr>
    </w:lvl>
    <w:lvl w:ilvl="4" w:tplc="04190003">
      <w:start w:val="1"/>
      <w:numFmt w:val="bullet"/>
      <w:lvlText w:val="o"/>
      <w:lvlJc w:val="left"/>
      <w:pPr>
        <w:ind w:left="3746" w:hanging="360"/>
      </w:pPr>
      <w:rPr>
        <w:rFonts w:ascii="Courier New" w:hAnsi="Courier New" w:cs="Courier New" w:hint="default"/>
      </w:rPr>
    </w:lvl>
    <w:lvl w:ilvl="5" w:tplc="04190005">
      <w:start w:val="1"/>
      <w:numFmt w:val="bullet"/>
      <w:lvlText w:val=""/>
      <w:lvlJc w:val="left"/>
      <w:pPr>
        <w:ind w:left="4466" w:hanging="360"/>
      </w:pPr>
      <w:rPr>
        <w:rFonts w:ascii="Wingdings" w:hAnsi="Wingdings" w:hint="default"/>
      </w:rPr>
    </w:lvl>
    <w:lvl w:ilvl="6" w:tplc="04190001">
      <w:start w:val="1"/>
      <w:numFmt w:val="bullet"/>
      <w:lvlText w:val=""/>
      <w:lvlJc w:val="left"/>
      <w:pPr>
        <w:ind w:left="5186" w:hanging="360"/>
      </w:pPr>
      <w:rPr>
        <w:rFonts w:ascii="Symbol" w:hAnsi="Symbol" w:hint="default"/>
      </w:rPr>
    </w:lvl>
    <w:lvl w:ilvl="7" w:tplc="04190003">
      <w:start w:val="1"/>
      <w:numFmt w:val="bullet"/>
      <w:lvlText w:val="o"/>
      <w:lvlJc w:val="left"/>
      <w:pPr>
        <w:ind w:left="5906" w:hanging="360"/>
      </w:pPr>
      <w:rPr>
        <w:rFonts w:ascii="Courier New" w:hAnsi="Courier New" w:cs="Courier New" w:hint="default"/>
      </w:rPr>
    </w:lvl>
    <w:lvl w:ilvl="8" w:tplc="04190005">
      <w:start w:val="1"/>
      <w:numFmt w:val="bullet"/>
      <w:lvlText w:val=""/>
      <w:lvlJc w:val="left"/>
      <w:pPr>
        <w:ind w:left="6626" w:hanging="360"/>
      </w:pPr>
      <w:rPr>
        <w:rFonts w:ascii="Wingdings" w:hAnsi="Wingdings" w:hint="default"/>
      </w:rPr>
    </w:lvl>
  </w:abstractNum>
  <w:abstractNum w:abstractNumId="9">
    <w:nsid w:val="6F235C9E"/>
    <w:multiLevelType w:val="hybridMultilevel"/>
    <w:tmpl w:val="DDDAA066"/>
    <w:lvl w:ilvl="0" w:tplc="6C6262D6">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5"/>
    <w:lvlOverride w:ilvl="0"/>
    <w:lvlOverride w:ilvl="1"/>
    <w:lvlOverride w:ilvl="2"/>
    <w:lvlOverride w:ilvl="3"/>
    <w:lvlOverride w:ilvl="4"/>
    <w:lvlOverride w:ilvl="5"/>
    <w:lvlOverride w:ilvl="6"/>
    <w:lvlOverride w:ilvl="7"/>
    <w:lvlOverride w:ilvl="8"/>
  </w:num>
  <w:num w:numId="2">
    <w:abstractNumId w:val="7"/>
    <w:lvlOverride w:ilvl="0"/>
    <w:lvlOverride w:ilvl="1"/>
    <w:lvlOverride w:ilvl="2"/>
    <w:lvlOverride w:ilvl="3"/>
    <w:lvlOverride w:ilvl="4"/>
    <w:lvlOverride w:ilvl="5"/>
    <w:lvlOverride w:ilvl="6"/>
    <w:lvlOverride w:ilvl="7"/>
    <w:lvlOverride w:ilvl="8"/>
  </w:num>
  <w:num w:numId="3">
    <w:abstractNumId w:val="9"/>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 w:numId="6">
    <w:abstractNumId w:val="3"/>
    <w:lvlOverride w:ilvl="0"/>
    <w:lvlOverride w:ilvl="1"/>
    <w:lvlOverride w:ilvl="2"/>
    <w:lvlOverride w:ilvl="3"/>
    <w:lvlOverride w:ilvl="4"/>
    <w:lvlOverride w:ilvl="5"/>
    <w:lvlOverride w:ilvl="6"/>
    <w:lvlOverride w:ilvl="7"/>
    <w:lvlOverride w:ilv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lvlOverride w:ilvl="2"/>
    <w:lvlOverride w:ilvl="3"/>
    <w:lvlOverride w:ilvl="4"/>
    <w:lvlOverride w:ilvl="5"/>
    <w:lvlOverride w:ilvl="6"/>
    <w:lvlOverride w:ilvl="7"/>
    <w:lvlOverride w:ilvl="8"/>
  </w:num>
  <w:num w:numId="9">
    <w:abstractNumId w:val="8"/>
    <w:lvlOverride w:ilvl="0"/>
    <w:lvlOverride w:ilvl="1"/>
    <w:lvlOverride w:ilvl="2"/>
    <w:lvlOverride w:ilvl="3"/>
    <w:lvlOverride w:ilvl="4"/>
    <w:lvlOverride w:ilvl="5"/>
    <w:lvlOverride w:ilvl="6"/>
    <w:lvlOverride w:ilvl="7"/>
    <w:lvlOverride w:ilvl="8"/>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59C"/>
    <w:rsid w:val="000B526D"/>
    <w:rsid w:val="003B159C"/>
    <w:rsid w:val="009104A2"/>
    <w:rsid w:val="00F56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2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B526D"/>
    <w:rPr>
      <w:color w:val="0000FF" w:themeColor="hyperlink"/>
      <w:u w:val="single"/>
    </w:rPr>
  </w:style>
  <w:style w:type="paragraph" w:styleId="a4">
    <w:name w:val="List Paragraph"/>
    <w:basedOn w:val="a"/>
    <w:uiPriority w:val="34"/>
    <w:qFormat/>
    <w:rsid w:val="000B526D"/>
    <w:pPr>
      <w:ind w:left="720"/>
      <w:contextualSpacing/>
    </w:pPr>
  </w:style>
  <w:style w:type="paragraph" w:customStyle="1" w:styleId="rvps19">
    <w:name w:val="rvps19"/>
    <w:basedOn w:val="a"/>
    <w:uiPriority w:val="99"/>
    <w:rsid w:val="000B526D"/>
    <w:pPr>
      <w:spacing w:after="0" w:line="240" w:lineRule="auto"/>
      <w:ind w:firstLine="960"/>
      <w:jc w:val="both"/>
    </w:pPr>
    <w:rPr>
      <w:rFonts w:ascii="Times New Roman" w:eastAsia="Times New Roman" w:hAnsi="Times New Roman" w:cs="Times New Roman"/>
      <w:sz w:val="24"/>
      <w:szCs w:val="24"/>
      <w:lang w:eastAsia="ru-RU"/>
    </w:rPr>
  </w:style>
  <w:style w:type="character" w:customStyle="1" w:styleId="rvts16">
    <w:name w:val="rvts16"/>
    <w:basedOn w:val="a0"/>
    <w:uiPriority w:val="99"/>
    <w:rsid w:val="000B526D"/>
    <w:rPr>
      <w:rFonts w:ascii="Times New Roman" w:hAnsi="Times New Roman" w:cs="Times New Roman" w:hint="defaul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2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B526D"/>
    <w:rPr>
      <w:color w:val="0000FF" w:themeColor="hyperlink"/>
      <w:u w:val="single"/>
    </w:rPr>
  </w:style>
  <w:style w:type="paragraph" w:styleId="a4">
    <w:name w:val="List Paragraph"/>
    <w:basedOn w:val="a"/>
    <w:uiPriority w:val="34"/>
    <w:qFormat/>
    <w:rsid w:val="000B526D"/>
    <w:pPr>
      <w:ind w:left="720"/>
      <w:contextualSpacing/>
    </w:pPr>
  </w:style>
  <w:style w:type="paragraph" w:customStyle="1" w:styleId="rvps19">
    <w:name w:val="rvps19"/>
    <w:basedOn w:val="a"/>
    <w:uiPriority w:val="99"/>
    <w:rsid w:val="000B526D"/>
    <w:pPr>
      <w:spacing w:after="0" w:line="240" w:lineRule="auto"/>
      <w:ind w:firstLine="960"/>
      <w:jc w:val="both"/>
    </w:pPr>
    <w:rPr>
      <w:rFonts w:ascii="Times New Roman" w:eastAsia="Times New Roman" w:hAnsi="Times New Roman" w:cs="Times New Roman"/>
      <w:sz w:val="24"/>
      <w:szCs w:val="24"/>
      <w:lang w:eastAsia="ru-RU"/>
    </w:rPr>
  </w:style>
  <w:style w:type="character" w:customStyle="1" w:styleId="rvts16">
    <w:name w:val="rvts16"/>
    <w:basedOn w:val="a0"/>
    <w:uiPriority w:val="99"/>
    <w:rsid w:val="000B526D"/>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25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gr.es/~lquereda/VPvs%20NP.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5148</Words>
  <Characters>29349</Characters>
  <Application>Microsoft Office Word</Application>
  <DocSecurity>0</DocSecurity>
  <Lines>244</Lines>
  <Paragraphs>68</Paragraphs>
  <ScaleCrop>false</ScaleCrop>
  <Company/>
  <LinksUpToDate>false</LinksUpToDate>
  <CharactersWithSpaces>34429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polina</dc:creator>
  <cp:keywords/>
  <dc:description/>
  <cp:lastModifiedBy>polina</cp:lastModifiedBy>
  <cp:revision>2</cp:revision>
  <dcterms:created xsi:type="dcterms:W3CDTF">2022-05-05T13:09:00Z</dcterms:created>
  <dcterms:modified xsi:type="dcterms:W3CDTF">2022-05-05T13:11:00Z</dcterms:modified>
</cp:coreProperties>
</file>