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F8" w:rsidRPr="008972C4" w:rsidRDefault="00C77FF8" w:rsidP="008D17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ГЛОБАЛИЗАЦИЯ ПРАВА</w:t>
      </w:r>
    </w:p>
    <w:p w:rsidR="00C77FF8" w:rsidRPr="008972C4" w:rsidRDefault="00C77FF8" w:rsidP="008D17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72C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</w:p>
    <w:p w:rsidR="00C77FF8" w:rsidRPr="00656DE3" w:rsidRDefault="00C77FF8" w:rsidP="008D1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DE3">
        <w:rPr>
          <w:rFonts w:ascii="Times New Roman" w:hAnsi="Times New Roman" w:cs="Times New Roman"/>
          <w:sz w:val="28"/>
          <w:szCs w:val="28"/>
          <w:lang w:val="uk-UA"/>
        </w:rPr>
        <w:t>Глобализация права: гибель или благо? На этот вопрос пытаются найти ответ представители различных сфер отечественной и зарубежной науки: философы, социологи, экономисты, юристы, политологи. Интерес к этому явлению современности нельзя назвать напрасным. Злободневность данной темы вызвана прежде всего масштабностью природы глобализации, которая охватывает различные сферы государственно-правовой и общественно-политической жизни, а также той не</w:t>
      </w:r>
      <w:r w:rsidRPr="00656DE3">
        <w:rPr>
          <w:rFonts w:ascii="Times New Roman" w:hAnsi="Times New Roman" w:cs="Times New Roman"/>
          <w:sz w:val="28"/>
          <w:szCs w:val="28"/>
        </w:rPr>
        <w:t xml:space="preserve"> 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>умоляемой скоростью, с которой она так поспешно за последние десятилетия проникает во все сферы</w:t>
      </w:r>
      <w:r w:rsidRPr="00656DE3">
        <w:rPr>
          <w:rFonts w:ascii="Times New Roman" w:hAnsi="Times New Roman" w:cs="Times New Roman"/>
          <w:sz w:val="28"/>
          <w:szCs w:val="28"/>
        </w:rPr>
        <w:t xml:space="preserve"> общественной жизни.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7FF8" w:rsidRPr="00656DE3" w:rsidRDefault="00C77FF8" w:rsidP="008D1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DE3">
        <w:rPr>
          <w:rFonts w:ascii="Times New Roman" w:hAnsi="Times New Roman" w:cs="Times New Roman"/>
          <w:sz w:val="28"/>
          <w:szCs w:val="28"/>
          <w:lang w:val="uk-UA"/>
        </w:rPr>
        <w:t>Существует множество мнений, о том, как следует истолковывать понятие «</w:t>
      </w:r>
      <w:r w:rsidRPr="00656DE3">
        <w:rPr>
          <w:rFonts w:ascii="Times New Roman" w:hAnsi="Times New Roman" w:cs="Times New Roman"/>
          <w:i/>
          <w:iCs/>
          <w:sz w:val="28"/>
          <w:szCs w:val="28"/>
          <w:lang w:val="uk-UA"/>
        </w:rPr>
        <w:t>глобализация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>» и надо сказать, что подходы к толкованию данного понятия отличаются строгой полярностью своих су</w:t>
      </w:r>
      <w:r w:rsidRPr="00656DE3">
        <w:rPr>
          <w:rFonts w:ascii="Times New Roman" w:hAnsi="Times New Roman" w:cs="Times New Roman"/>
          <w:sz w:val="28"/>
          <w:szCs w:val="28"/>
        </w:rPr>
        <w:t>ж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>дений. На этот счёт справедливо отмечает Чумаков А.Н.: «Её истолковывают то как причину глобальных проблем, то, напротив, как прямое их следствие. При этом, акцентирует учёный, – одни полагают, что глобализация – объективный процесс; другие рассматривают глобализацию как результат действия определенных государств, социально-экономических структур или политиче</w:t>
      </w:r>
      <w:r>
        <w:rPr>
          <w:rFonts w:ascii="Times New Roman" w:hAnsi="Times New Roman" w:cs="Times New Roman"/>
          <w:sz w:val="28"/>
          <w:szCs w:val="28"/>
          <w:lang w:val="uk-UA"/>
        </w:rPr>
        <w:t>ских сил на международной арене</w:t>
      </w:r>
      <w:r>
        <w:rPr>
          <w:rStyle w:val="FootnoteReference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>. Что касается понимания глобализации в юридической науке, совершенно уверенно можно говорить о том, что юридического определения этого понятия пока не существует.</w:t>
      </w:r>
    </w:p>
    <w:p w:rsidR="00C77FF8" w:rsidRPr="00656DE3" w:rsidRDefault="00C77FF8" w:rsidP="008D1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DE3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Правовая глобализация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 xml:space="preserve"> воспринимается большинством юристов как универсализация права с целью создания общего правового порядка («мирового порядка»), концентрирующего в себе позитивный опыт и позволяющего успешно решать проблемы современного развития. Как подчёркивает Умнова И.А., «ключевую роль в этой тенденции играет процесс сближения международного и национального права, расширение процесса вхождения общепризнанных принципов и норм международного права во внутреннее право государств»</w:t>
      </w:r>
      <w:r>
        <w:rPr>
          <w:rStyle w:val="FootnoteReference"/>
          <w:rFonts w:ascii="Times New Roman" w:hAnsi="Times New Roman" w:cs="Times New Roman"/>
          <w:sz w:val="28"/>
          <w:szCs w:val="28"/>
          <w:lang w:val="uk-UA"/>
        </w:rPr>
        <w:footnoteReference w:id="2"/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7FF8" w:rsidRPr="00656DE3" w:rsidRDefault="00C77FF8" w:rsidP="008D1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DE3">
        <w:rPr>
          <w:rFonts w:ascii="Times New Roman" w:hAnsi="Times New Roman" w:cs="Times New Roman"/>
          <w:sz w:val="28"/>
          <w:szCs w:val="28"/>
          <w:lang w:val="uk-UA"/>
        </w:rPr>
        <w:t xml:space="preserve">Анализируя суть явления правовой глобализации, масштабности её проявлений, можно отметить как положительные черты этого явления, её созидающие импульсы, так и риски, отрицательные факторы этого явления в контексте локального развития государства и права. </w:t>
      </w:r>
    </w:p>
    <w:p w:rsidR="00C77FF8" w:rsidRPr="00656DE3" w:rsidRDefault="00C77FF8" w:rsidP="008D1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DE3">
        <w:rPr>
          <w:rFonts w:ascii="Times New Roman" w:hAnsi="Times New Roman" w:cs="Times New Roman"/>
          <w:sz w:val="28"/>
          <w:szCs w:val="28"/>
          <w:lang w:val="uk-UA"/>
        </w:rPr>
        <w:t>Не останавливаясь сейчас подробно на выяснении отрицательных и положительных черт правовой глобализации, стоит отметить, что данный процесс имеет значительное влияние на динамику имплементации принципов и норм международного права во внутреннее право государств, как раннее упоминалось, в особенности тех принципов и норм, что касаются прав человека.</w:t>
      </w:r>
    </w:p>
    <w:p w:rsidR="00C77FF8" w:rsidRPr="00656DE3" w:rsidRDefault="00C77FF8" w:rsidP="008D1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DE3">
        <w:rPr>
          <w:rFonts w:ascii="Times New Roman" w:hAnsi="Times New Roman" w:cs="Times New Roman"/>
          <w:sz w:val="28"/>
          <w:szCs w:val="28"/>
          <w:lang w:val="uk-UA"/>
        </w:rPr>
        <w:t>Нельзя не согласиться с мнением В.Н. Синюкова, который акцентирует внимание на том, что самая большая проблема отечественной юридической науки – не недостаток радикальных предложений, решимости к революционным преобразованиям, знаний зарубежных моделей. Самая большая трудность – в желании и способности выяснить, чем были и что есть в действительности наша государственность и наше право. В связи с этим важнейшая задача права – помогать народу в собственной идентификации [3, 4]. В контексте указанного, важно понимать, что каждое государство обладает своим индивидуальным историко-правовым наследием: историей государства и права, правовыми традициями, ценностями, идеологией и правовой культурой. В условиях, если законодатель, учёные, юристы-практики будут осознанно и с желанием обращаться к правовому наследию, используя самый лучший теоретико-правовой или практический опит, будет сохраняться и более укрепляться, тем самым самобытность духа права, которая приисуща  конкретной правовой системе. Со всей очевидностью можно говорить о том, что в совокупности это может привести, как говорит Синюков В.Н. к подленному прогрессу правосознания и правовой культуры общества</w:t>
      </w:r>
      <w:r>
        <w:rPr>
          <w:rStyle w:val="FootnoteReference"/>
          <w:rFonts w:ascii="Times New Roman" w:hAnsi="Times New Roman" w:cs="Times New Roman"/>
          <w:sz w:val="28"/>
          <w:szCs w:val="28"/>
          <w:lang w:val="uk-UA"/>
        </w:rPr>
        <w:footnoteReference w:id="3"/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77FF8" w:rsidRPr="00656DE3" w:rsidRDefault="00C77FF8" w:rsidP="008D1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DE3">
        <w:rPr>
          <w:rFonts w:ascii="Times New Roman" w:hAnsi="Times New Roman" w:cs="Times New Roman"/>
          <w:sz w:val="28"/>
          <w:szCs w:val="28"/>
          <w:lang w:val="uk-UA"/>
        </w:rPr>
        <w:t xml:space="preserve">Одним из проявлений правовой глобализации можно считать тенденцию внедрения западных правовых ценностей в национальную правовую систему тех государств, которые не входят в круг западно-европейского тандема. </w:t>
      </w:r>
      <w:r w:rsidRPr="00656DE3">
        <w:rPr>
          <w:rFonts w:ascii="Times New Roman" w:hAnsi="Times New Roman" w:cs="Times New Roman"/>
          <w:sz w:val="28"/>
          <w:szCs w:val="28"/>
        </w:rPr>
        <w:t xml:space="preserve">Универсализация права расширяет сферу локальных правовых традиций, культуры, идеологии наднациональными правовыми положениями, принципами. Несомненно, полезным стоит считать включение отдельных положений международно-правовых стандартов прогрессивных государств в национальное право. Однако, вместе с тем, 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>надо сказать, что западные правовые ценности не всегда согласуються с правовими ценностями и приоритетами, с духом права других государств, что вполне понятно.</w:t>
      </w:r>
      <w:r w:rsidRPr="00656DE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 xml:space="preserve">Иными словами некоторые из положений международно-правовых норм являются в некотором роде чуждыми, а значит могут противоречить нормам национального права. В связи с этим, представляется справедливым, что следует с рассудительностью, осмысленно перенимать положения международно-правового опыта, руководствуясь аргументированой необходимостью при имплементации норм международного права, внимательно следя за тем, согласуются ли эти положення с нормами национального права. Что бы принятие международно-праового опыта в результате было только во благо. </w:t>
      </w:r>
    </w:p>
    <w:p w:rsidR="00C77FF8" w:rsidRPr="00656DE3" w:rsidRDefault="00C77FF8" w:rsidP="008D1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DE3">
        <w:rPr>
          <w:rFonts w:ascii="Times New Roman" w:hAnsi="Times New Roman" w:cs="Times New Roman"/>
          <w:sz w:val="28"/>
          <w:szCs w:val="28"/>
          <w:lang w:val="uk-UA"/>
        </w:rPr>
        <w:t>Хотелось бы почеркнуть, что обращение к правовому наследию, правовым ценностям, и достижениям юридической науки предшествующих веков развития истории и права (права Древней Руси, юридической теории и практики ХІХ – начала ХХ века) является очень важным строительн</w:t>
      </w:r>
      <w:r w:rsidRPr="00656DE3">
        <w:rPr>
          <w:rFonts w:ascii="Times New Roman" w:hAnsi="Times New Roman" w:cs="Times New Roman"/>
          <w:sz w:val="28"/>
          <w:szCs w:val="28"/>
        </w:rPr>
        <w:t>ы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 xml:space="preserve">м элементом в развитии и совершенствовании доктрины и теории права, благо общественных отношений, способствуя развитию и обогащению правового сознания и правовой культуры общества.  Опираясь на фундамент исторического и правового наследия, можно </w:t>
      </w:r>
      <w:r w:rsidRPr="00656DE3">
        <w:rPr>
          <w:rFonts w:ascii="Times New Roman" w:hAnsi="Times New Roman" w:cs="Times New Roman"/>
          <w:sz w:val="28"/>
          <w:szCs w:val="28"/>
        </w:rPr>
        <w:t xml:space="preserve">сохранить в необходимой мере уникальность, самобытность духа права, которая характерна конкретному государству, его правовой системе. </w:t>
      </w:r>
    </w:p>
    <w:p w:rsidR="00C77FF8" w:rsidRPr="00656DE3" w:rsidRDefault="00C77FF8" w:rsidP="008D1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DE3">
        <w:rPr>
          <w:rFonts w:ascii="Times New Roman" w:hAnsi="Times New Roman" w:cs="Times New Roman"/>
          <w:sz w:val="28"/>
          <w:szCs w:val="28"/>
          <w:lang w:val="uk-UA"/>
        </w:rPr>
        <w:t xml:space="preserve">В контексте указанного, стоит отметить, что в рассмотренном вопросе, важная роль отведена учёным-юристам, юристам-практикам,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законодателю и 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>государству в целом, которые 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особствуя укреплению приоритета 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>национального права, включая по необходимости прогрессивный о</w:t>
      </w:r>
      <w:r>
        <w:rPr>
          <w:rFonts w:ascii="Times New Roman" w:hAnsi="Times New Roman" w:cs="Times New Roman"/>
          <w:sz w:val="28"/>
          <w:szCs w:val="28"/>
          <w:lang w:val="uk-UA"/>
        </w:rPr>
        <w:t>пит международного права, будут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 xml:space="preserve"> стимулировать укрепление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национальной 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>правовой доктрины и идеологии, развитие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правовой культуры, правовой 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 xml:space="preserve">образованности и повышение уровня правосознания общества. </w:t>
      </w:r>
    </w:p>
    <w:p w:rsidR="00C77FF8" w:rsidRPr="00656DE3" w:rsidRDefault="00C77FF8" w:rsidP="008D17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FF8" w:rsidRPr="00656DE3" w:rsidRDefault="00C77FF8" w:rsidP="008D17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FF8" w:rsidRPr="00656DE3" w:rsidRDefault="00C77FF8" w:rsidP="008D17F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6DE3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C77FF8" w:rsidRPr="00656DE3" w:rsidRDefault="00C77FF8" w:rsidP="008D1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DE3">
        <w:rPr>
          <w:rFonts w:ascii="Times New Roman" w:hAnsi="Times New Roman" w:cs="Times New Roman"/>
          <w:sz w:val="28"/>
          <w:szCs w:val="28"/>
          <w:lang w:val="uk-UA"/>
        </w:rPr>
        <w:t>Чумаков А.Н. Глобалистика в системе современного научного знания</w:t>
      </w:r>
    </w:p>
    <w:p w:rsidR="00C77FF8" w:rsidRPr="00656DE3" w:rsidRDefault="00C77FF8" w:rsidP="008D17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DE3">
        <w:rPr>
          <w:rFonts w:ascii="Times New Roman" w:hAnsi="Times New Roman" w:cs="Times New Roman"/>
          <w:sz w:val="28"/>
          <w:szCs w:val="28"/>
          <w:lang w:val="uk-UA"/>
        </w:rPr>
        <w:t>Умнова И.А. Отрасли права нового поколения в условиях глобализации права и усиления взаимодействия международного публичного и конституционного права // Наука и образование: хозяйство и экономика; предпринимательство; право и управление. — 2013. — № 1 (32). — С. 16-29.</w:t>
      </w:r>
    </w:p>
    <w:p w:rsidR="00C77FF8" w:rsidRPr="00656DE3" w:rsidRDefault="00C77FF8" w:rsidP="008D17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DE3">
        <w:rPr>
          <w:rFonts w:ascii="Times New Roman" w:hAnsi="Times New Roman" w:cs="Times New Roman"/>
          <w:sz w:val="28"/>
          <w:szCs w:val="28"/>
          <w:lang w:val="uk-UA"/>
        </w:rPr>
        <w:t>Синюков В.Н. Российская правовая система: постановка исследовательских проблем [Электронный ресурс] – Режим доступа:</w:t>
      </w:r>
      <w:r w:rsidRPr="00656DE3">
        <w:rPr>
          <w:sz w:val="28"/>
          <w:szCs w:val="28"/>
        </w:rPr>
        <w:t xml:space="preserve"> </w:t>
      </w:r>
      <w:r w:rsidRPr="00656DE3">
        <w:rPr>
          <w:rFonts w:ascii="Times New Roman" w:hAnsi="Times New Roman" w:cs="Times New Roman"/>
          <w:sz w:val="28"/>
          <w:szCs w:val="28"/>
          <w:lang w:val="uk-UA"/>
        </w:rPr>
        <w:t>http://www.mos-ur.ru/articles.php?article_id=148</w:t>
      </w:r>
    </w:p>
    <w:p w:rsidR="00C77FF8" w:rsidRPr="008D17FC" w:rsidRDefault="00C77FF8" w:rsidP="008D17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7FF8" w:rsidRPr="008D17FC" w:rsidSect="004201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FF8" w:rsidRDefault="00C77FF8" w:rsidP="008D17FC">
      <w:pPr>
        <w:spacing w:after="0" w:line="240" w:lineRule="auto"/>
      </w:pPr>
      <w:r>
        <w:separator/>
      </w:r>
    </w:p>
  </w:endnote>
  <w:endnote w:type="continuationSeparator" w:id="0">
    <w:p w:rsidR="00C77FF8" w:rsidRDefault="00C77FF8" w:rsidP="008D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FF8" w:rsidRDefault="00C77FF8" w:rsidP="008D17FC">
      <w:pPr>
        <w:spacing w:after="0" w:line="240" w:lineRule="auto"/>
      </w:pPr>
      <w:r>
        <w:separator/>
      </w:r>
    </w:p>
  </w:footnote>
  <w:footnote w:type="continuationSeparator" w:id="0">
    <w:p w:rsidR="00C77FF8" w:rsidRDefault="00C77FF8" w:rsidP="008D17FC">
      <w:pPr>
        <w:spacing w:after="0" w:line="240" w:lineRule="auto"/>
      </w:pPr>
      <w:r>
        <w:continuationSeparator/>
      </w:r>
    </w:p>
  </w:footnote>
  <w:footnote w:id="1">
    <w:p w:rsidR="00C77FF8" w:rsidRPr="003B24C2" w:rsidRDefault="00C77FF8" w:rsidP="008D1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C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B24C2">
        <w:rPr>
          <w:rFonts w:ascii="Times New Roman" w:hAnsi="Times New Roman" w:cs="Times New Roman"/>
          <w:sz w:val="24"/>
          <w:szCs w:val="24"/>
        </w:rPr>
        <w:t xml:space="preserve"> </w:t>
      </w:r>
      <w:r w:rsidRPr="003B24C2">
        <w:rPr>
          <w:rFonts w:ascii="Times New Roman" w:hAnsi="Times New Roman" w:cs="Times New Roman"/>
          <w:i/>
          <w:iCs/>
          <w:sz w:val="24"/>
          <w:szCs w:val="24"/>
          <w:lang w:val="uk-UA"/>
        </w:rPr>
        <w:t>Чумаков А.Н.</w:t>
      </w:r>
      <w:r w:rsidRPr="003B24C2">
        <w:rPr>
          <w:rFonts w:ascii="Times New Roman" w:hAnsi="Times New Roman" w:cs="Times New Roman"/>
          <w:sz w:val="24"/>
          <w:szCs w:val="24"/>
          <w:lang w:val="uk-UA"/>
        </w:rPr>
        <w:t xml:space="preserve"> Глобалистика в системе современного научного знания</w:t>
      </w:r>
    </w:p>
    <w:p w:rsidR="00C77FF8" w:rsidRDefault="00C77FF8" w:rsidP="008D17FC">
      <w:pPr>
        <w:spacing w:after="0" w:line="240" w:lineRule="auto"/>
        <w:jc w:val="both"/>
      </w:pPr>
    </w:p>
  </w:footnote>
  <w:footnote w:id="2">
    <w:p w:rsidR="00C77FF8" w:rsidRDefault="00C77FF8" w:rsidP="008D17FC">
      <w:pPr>
        <w:pStyle w:val="FootnoteText"/>
        <w:jc w:val="both"/>
      </w:pPr>
      <w:r w:rsidRPr="003B24C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B24C2">
        <w:rPr>
          <w:rFonts w:ascii="Times New Roman" w:hAnsi="Times New Roman" w:cs="Times New Roman"/>
          <w:sz w:val="24"/>
          <w:szCs w:val="24"/>
        </w:rPr>
        <w:t xml:space="preserve"> </w:t>
      </w:r>
      <w:r w:rsidRPr="003B24C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B24C2">
        <w:rPr>
          <w:rFonts w:ascii="Times New Roman" w:hAnsi="Times New Roman" w:cs="Times New Roman"/>
          <w:i/>
          <w:iCs/>
          <w:sz w:val="24"/>
          <w:szCs w:val="24"/>
          <w:lang w:val="uk-UA"/>
        </w:rPr>
        <w:t>мнова И.А.</w:t>
      </w:r>
      <w:r w:rsidRPr="003B24C2">
        <w:rPr>
          <w:rFonts w:ascii="Times New Roman" w:hAnsi="Times New Roman" w:cs="Times New Roman"/>
          <w:sz w:val="24"/>
          <w:szCs w:val="24"/>
          <w:lang w:val="uk-UA"/>
        </w:rPr>
        <w:t xml:space="preserve"> Отрасли права нового поколения в условиях глобализации права и усиления взаимодействия международного публичного и конституционного права // Наука и образование: хозяйство и экономика; предпринимательство; право и управление.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3B24C2">
        <w:rPr>
          <w:rFonts w:ascii="Times New Roman" w:hAnsi="Times New Roman" w:cs="Times New Roman"/>
          <w:sz w:val="24"/>
          <w:szCs w:val="24"/>
          <w:lang w:val="uk-UA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3B24C2">
        <w:rPr>
          <w:rFonts w:ascii="Times New Roman" w:hAnsi="Times New Roman" w:cs="Times New Roman"/>
          <w:sz w:val="24"/>
          <w:szCs w:val="24"/>
          <w:lang w:val="uk-UA"/>
        </w:rPr>
        <w:t xml:space="preserve"> № 1 (32).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3B24C2">
        <w:rPr>
          <w:rFonts w:ascii="Times New Roman" w:hAnsi="Times New Roman" w:cs="Times New Roman"/>
          <w:sz w:val="24"/>
          <w:szCs w:val="24"/>
          <w:lang w:val="uk-UA"/>
        </w:rPr>
        <w:t xml:space="preserve"> С. 16</w:t>
      </w:r>
    </w:p>
  </w:footnote>
  <w:footnote w:id="3">
    <w:p w:rsidR="00C77FF8" w:rsidRPr="003B24C2" w:rsidRDefault="00C77FF8" w:rsidP="008D1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C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B24C2">
        <w:rPr>
          <w:rFonts w:ascii="Times New Roman" w:hAnsi="Times New Roman" w:cs="Times New Roman"/>
          <w:sz w:val="24"/>
          <w:szCs w:val="24"/>
        </w:rPr>
        <w:t xml:space="preserve"> </w:t>
      </w:r>
      <w:r w:rsidRPr="003B24C2">
        <w:rPr>
          <w:rFonts w:ascii="Times New Roman" w:hAnsi="Times New Roman" w:cs="Times New Roman"/>
          <w:i/>
          <w:iCs/>
          <w:sz w:val="24"/>
          <w:szCs w:val="24"/>
          <w:lang w:val="uk-UA"/>
        </w:rPr>
        <w:t>Синюков В.Н.</w:t>
      </w:r>
      <w:r w:rsidRPr="003B24C2">
        <w:rPr>
          <w:rFonts w:ascii="Times New Roman" w:hAnsi="Times New Roman" w:cs="Times New Roman"/>
          <w:sz w:val="24"/>
          <w:szCs w:val="24"/>
          <w:lang w:val="uk-UA"/>
        </w:rPr>
        <w:t xml:space="preserve"> Российская правовая система: постановка исследовательских проблем [Электронный ресурс] – Режим доступа:</w:t>
      </w:r>
      <w:r w:rsidRPr="003B24C2">
        <w:rPr>
          <w:rFonts w:ascii="Times New Roman" w:hAnsi="Times New Roman" w:cs="Times New Roman"/>
          <w:sz w:val="24"/>
          <w:szCs w:val="24"/>
        </w:rPr>
        <w:t xml:space="preserve"> </w:t>
      </w:r>
      <w:r w:rsidRPr="003B24C2">
        <w:rPr>
          <w:rFonts w:ascii="Times New Roman" w:hAnsi="Times New Roman" w:cs="Times New Roman"/>
          <w:sz w:val="24"/>
          <w:szCs w:val="24"/>
          <w:lang w:val="uk-UA"/>
        </w:rPr>
        <w:t>http://www.mos-ur.ru/articles.php?article_id=148</w:t>
      </w:r>
    </w:p>
    <w:p w:rsidR="00C77FF8" w:rsidRDefault="00C77FF8" w:rsidP="008D17FC">
      <w:pPr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76594"/>
    <w:multiLevelType w:val="hybridMultilevel"/>
    <w:tmpl w:val="381E3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7FC"/>
    <w:rsid w:val="003B24C2"/>
    <w:rsid w:val="0042017F"/>
    <w:rsid w:val="005C2AA7"/>
    <w:rsid w:val="00633C52"/>
    <w:rsid w:val="00656DE3"/>
    <w:rsid w:val="008972C4"/>
    <w:rsid w:val="008D17FC"/>
    <w:rsid w:val="00B01AAE"/>
    <w:rsid w:val="00C50AE1"/>
    <w:rsid w:val="00C77FF8"/>
    <w:rsid w:val="00CA2E6D"/>
    <w:rsid w:val="00E3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F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D17F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17FC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8D17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D17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D17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968</Words>
  <Characters>5518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ГЛОБАЛИЗАЦИЯ ПРАВА</dc:title>
  <dc:subject/>
  <dc:creator>Admin</dc:creator>
  <cp:keywords/>
  <dc:description/>
  <cp:lastModifiedBy>User</cp:lastModifiedBy>
  <cp:revision>2</cp:revision>
  <dcterms:created xsi:type="dcterms:W3CDTF">2018-02-13T09:16:00Z</dcterms:created>
  <dcterms:modified xsi:type="dcterms:W3CDTF">2018-02-13T09:16:00Z</dcterms:modified>
</cp:coreProperties>
</file>