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Title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: Показатели успешности донорства эмбрионов: что нужно знать</w:t>
      </w:r>
    </w:p>
    <w:p w:rsidR="00000000" w:rsidDel="00000000" w:rsidP="00000000" w:rsidRDefault="00000000" w:rsidRPr="00000000" w14:paraId="0000000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Description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: Узнайте о показателях успешности донорства эмбрионов. Изучите факторы, влияющие на результаты, и узнайте о реалистичных ожиданиях.</w:t>
      </w:r>
    </w:p>
    <w:p w:rsidR="00000000" w:rsidDel="00000000" w:rsidP="00000000" w:rsidRDefault="00000000" w:rsidRPr="00000000" w14:paraId="00000005">
      <w:pPr>
        <w:pStyle w:val="Heading1"/>
        <w:spacing w:after="20" w:before="20" w:line="264" w:lineRule="auto"/>
        <w:rPr>
          <w:highlight w:val="white"/>
        </w:rPr>
      </w:pPr>
      <w:bookmarkStart w:colFirst="0" w:colLast="0" w:name="_puas6iwouyg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" w:before="20" w:line="264" w:lineRule="auto"/>
        <w:rPr>
          <w:highlight w:val="white"/>
        </w:rPr>
      </w:pPr>
      <w:bookmarkStart w:colFirst="0" w:colLast="0" w:name="_754yl1v4nhdi" w:id="1"/>
      <w:bookmarkEnd w:id="1"/>
      <w:r w:rsidDel="00000000" w:rsidR="00000000" w:rsidRPr="00000000">
        <w:rPr>
          <w:highlight w:val="white"/>
          <w:rtl w:val="0"/>
        </w:rPr>
        <w:t xml:space="preserve">Показатели успешности донорства эмбрионов: чего ожидать</w:t>
      </w:r>
    </w:p>
    <w:p w:rsidR="00000000" w:rsidDel="00000000" w:rsidP="00000000" w:rsidRDefault="00000000" w:rsidRPr="00000000" w14:paraId="0000000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Донорство эмбрионов, это часть репродуктивной медицины, помогающая семейным парам или одиноким людям стать родителями. Но  будущие родители задаются вопросом: какие показатели успешности донорства эмбрионов и чего следует ожидать от этой процедуры? </w:t>
      </w:r>
    </w:p>
    <w:p w:rsidR="00000000" w:rsidDel="00000000" w:rsidP="00000000" w:rsidRDefault="00000000" w:rsidRPr="00000000" w14:paraId="00000009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ujnnl6c5t3a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9jtwooeyfin9" w:id="3"/>
      <w:bookmarkEnd w:id="3"/>
      <w:r w:rsidDel="00000000" w:rsidR="00000000" w:rsidRPr="00000000">
        <w:rPr>
          <w:highlight w:val="white"/>
          <w:rtl w:val="0"/>
        </w:rPr>
        <w:t xml:space="preserve">Факторы, влияющие на успех донорства эмбрионов</w:t>
      </w:r>
    </w:p>
    <w:p w:rsidR="00000000" w:rsidDel="00000000" w:rsidP="00000000" w:rsidRDefault="00000000" w:rsidRPr="00000000" w14:paraId="0000000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Успешность донорства эмбрионов зависит от четырех факторов. </w:t>
      </w:r>
    </w:p>
    <w:p w:rsidR="00000000" w:rsidDel="00000000" w:rsidP="00000000" w:rsidRDefault="00000000" w:rsidRPr="00000000" w14:paraId="0000000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7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Качественный эмбрион. Чем лучше качество донорских эмбрионов, тем выше шанс на зачатие и рождение здорового ребенка. Важно учитывать, что качество эмбрионов оценивается по результатам их развития в лаборатории.</w:t>
      </w:r>
    </w:p>
    <w:p w:rsidR="00000000" w:rsidDel="00000000" w:rsidP="00000000" w:rsidRDefault="00000000" w:rsidRPr="00000000" w14:paraId="0000000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Возраст донора. Возраст донорши также играет роль. Молодые доноры (до 30 лет) предоставляют здоровый эмбрион, что повышает вероятность успеха.</w:t>
      </w:r>
    </w:p>
    <w:p w:rsidR="00000000" w:rsidDel="00000000" w:rsidP="00000000" w:rsidRDefault="00000000" w:rsidRPr="00000000" w14:paraId="0000001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4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Состояние здоровья реципиента. Здоровье женщины, принимающей свежий или замороженный эмбрион, репродуктивная система и готовность матки к имплантации, это влияет на результат успешную беременность и живорождение.</w:t>
      </w:r>
    </w:p>
    <w:p w:rsidR="00000000" w:rsidDel="00000000" w:rsidP="00000000" w:rsidRDefault="00000000" w:rsidRPr="00000000" w14:paraId="0000001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5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Клиника и технологии. Опыт и технологии клиники, где проводится процедура, также важны. Высококвалифицированные репродуктологи, гинекологи и современное оборудование повышают шансы на успех.</w:t>
      </w:r>
    </w:p>
    <w:p w:rsidR="00000000" w:rsidDel="00000000" w:rsidP="00000000" w:rsidRDefault="00000000" w:rsidRPr="00000000" w14:paraId="0000001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Клиника NGC, это ведущий центр в области репродуктивной медицины и донорства эмбрионов. Клиника предлагает передовые технологии и опытный персонал  из репродуктологов гинекологов психологов и других специалистов что повышает вероятность успешного донорства эмбрионов.</w:t>
      </w:r>
    </w:p>
    <w:p w:rsidR="00000000" w:rsidDel="00000000" w:rsidP="00000000" w:rsidRDefault="00000000" w:rsidRPr="00000000" w14:paraId="0000001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v28ubmrtz9zv" w:id="4"/>
      <w:bookmarkEnd w:id="4"/>
      <w:r w:rsidDel="00000000" w:rsidR="00000000" w:rsidRPr="00000000">
        <w:rPr>
          <w:highlight w:val="white"/>
          <w:rtl w:val="0"/>
        </w:rPr>
        <w:t xml:space="preserve">Типичные показатели успеха</w:t>
      </w:r>
    </w:p>
    <w:p w:rsidR="00000000" w:rsidDel="00000000" w:rsidP="00000000" w:rsidRDefault="00000000" w:rsidRPr="00000000" w14:paraId="0000001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 репродуктивной медицине под успешностью донорства эмбрионов понимают три результата.</w:t>
      </w:r>
    </w:p>
    <w:p w:rsidR="00000000" w:rsidDel="00000000" w:rsidP="00000000" w:rsidRDefault="00000000" w:rsidRPr="00000000" w14:paraId="0000001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spacing w:after="0" w:afterAutospacing="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Положительный тест на беременность. Это первый показатель, что процедура удалась.</w:t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Подтверждение беременности на УЗИ. Здесь имеется в виду развитие плода и его сердечную деятельность.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after="2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Рождение живого ребенка. Ожидаемый, желаемый и окончательный результат донорства эмбрионов.</w:t>
      </w:r>
    </w:p>
    <w:p w:rsidR="00000000" w:rsidDel="00000000" w:rsidP="00000000" w:rsidRDefault="00000000" w:rsidRPr="00000000" w14:paraId="0000001F">
      <w:pPr>
        <w:spacing w:after="20" w:before="20" w:line="264" w:lineRule="auto"/>
        <w:ind w:left="0" w:firstLine="0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Важно. Согласно статистике, понятие здоровый эмбрион и успех донорства варьируется. У женщин моложе 35 лет фертильность в норме и шансы на успешное зачатие достигает 50%, в то время как у женщин старше 40 лет этот показатель снижается до 20% и ниже.</w:t>
      </w:r>
    </w:p>
    <w:p w:rsidR="00000000" w:rsidDel="00000000" w:rsidP="00000000" w:rsidRDefault="00000000" w:rsidRPr="00000000" w14:paraId="0000002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fsd9dtezjrc6" w:id="5"/>
      <w:bookmarkEnd w:id="5"/>
      <w:r w:rsidDel="00000000" w:rsidR="00000000" w:rsidRPr="00000000">
        <w:rPr>
          <w:highlight w:val="white"/>
          <w:rtl w:val="0"/>
        </w:rPr>
        <w:t xml:space="preserve">Понимание о донорстве</w:t>
      </w:r>
    </w:p>
    <w:p w:rsidR="00000000" w:rsidDel="00000000" w:rsidP="00000000" w:rsidRDefault="00000000" w:rsidRPr="00000000" w14:paraId="0000002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Важный аспект, это правильное понимание статистических данных о донорстве эмбрионов. Иногда клиники публикуют информацию о проценте успешных циклах, но важно учитывать следующие моменты.</w:t>
      </w:r>
    </w:p>
    <w:p w:rsidR="00000000" w:rsidDel="00000000" w:rsidP="00000000" w:rsidRDefault="00000000" w:rsidRPr="00000000" w14:paraId="0000002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0"/>
        </w:numPr>
        <w:spacing w:after="0" w:afterAutospacing="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Процент прогрессивных попыток. Этот показатель колеблется  в зависимости от того насколько качественен эмбрион и состояния здоровья реципиента.</w:t>
      </w:r>
    </w:p>
    <w:p w:rsidR="00000000" w:rsidDel="00000000" w:rsidP="00000000" w:rsidRDefault="00000000" w:rsidRPr="00000000" w14:paraId="00000026">
      <w:pPr>
        <w:numPr>
          <w:ilvl w:val="0"/>
          <w:numId w:val="20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Время ожидания. Статистика успеха  бывает не точной из-за времени, необходимого для накопления данных.</w:t>
      </w:r>
    </w:p>
    <w:p w:rsidR="00000000" w:rsidDel="00000000" w:rsidP="00000000" w:rsidRDefault="00000000" w:rsidRPr="00000000" w14:paraId="00000027">
      <w:pPr>
        <w:numPr>
          <w:ilvl w:val="0"/>
          <w:numId w:val="20"/>
        </w:numPr>
        <w:spacing w:after="2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Возраст и здоровье донора. Эти факторы влияют на результаты и должны учитываться при оценке данных.</w:t>
      </w:r>
    </w:p>
    <w:p w:rsidR="00000000" w:rsidDel="00000000" w:rsidP="00000000" w:rsidRDefault="00000000" w:rsidRPr="00000000" w14:paraId="0000002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Понимание всех аспектов этого процесса, включая медицинские, эмоциональные и этические аспекты, является ключом к успешному и безопасному донорству. </w:t>
      </w:r>
    </w:p>
    <w:p w:rsidR="00000000" w:rsidDel="00000000" w:rsidP="00000000" w:rsidRDefault="00000000" w:rsidRPr="00000000" w14:paraId="0000002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ey2617hhg1tt" w:id="6"/>
      <w:bookmarkEnd w:id="6"/>
      <w:r w:rsidDel="00000000" w:rsidR="00000000" w:rsidRPr="00000000">
        <w:rPr>
          <w:highlight w:val="white"/>
          <w:rtl w:val="0"/>
        </w:rPr>
        <w:t xml:space="preserve">Факторы, которые следует учитывать</w:t>
      </w:r>
    </w:p>
    <w:p w:rsidR="00000000" w:rsidDel="00000000" w:rsidP="00000000" w:rsidRDefault="00000000" w:rsidRPr="00000000" w14:paraId="0000002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Когда рассматриваете получить в подарок эмбрион, важно учитывать статистические данные и индивидуальные факторы.</w:t>
      </w:r>
    </w:p>
    <w:p w:rsidR="00000000" w:rsidDel="00000000" w:rsidP="00000000" w:rsidRDefault="00000000" w:rsidRPr="00000000" w14:paraId="0000002E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1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Возраст женщины. Чем старше женщина, тем ниже шансы на зачатие и рождение здорового ребенка.</w:t>
      </w:r>
    </w:p>
    <w:p w:rsidR="00000000" w:rsidDel="00000000" w:rsidP="00000000" w:rsidRDefault="00000000" w:rsidRPr="00000000" w14:paraId="0000003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3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Качество донорских эмбрионов. Важно выбрать клинику, которая тщательно отбирает доноров и проводит лабораторные исследования.</w:t>
      </w:r>
    </w:p>
    <w:p w:rsidR="00000000" w:rsidDel="00000000" w:rsidP="00000000" w:rsidRDefault="00000000" w:rsidRPr="00000000" w14:paraId="0000003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История здоровья. Наличие патологий или репродуктивных проблем у реципиента снижает вероятность успеха.</w:t>
      </w:r>
    </w:p>
    <w:p w:rsidR="00000000" w:rsidDel="00000000" w:rsidP="00000000" w:rsidRDefault="00000000" w:rsidRPr="00000000" w14:paraId="0000003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before="20" w:line="264" w:lineRule="auto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Учтите. Правильный выбор клиники, понимание статистики и особенности играют роль в достижении положительного результата.</w:t>
      </w:r>
    </w:p>
    <w:p w:rsidR="00000000" w:rsidDel="00000000" w:rsidP="00000000" w:rsidRDefault="00000000" w:rsidRPr="00000000" w14:paraId="00000036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Если рассматриваете перенос эмбрионов, клиника NGC предлагает спектр услуг и поддержку опытных докторов. Запишитесь на консультацию, чтобы узнать больше о шансах на результативное донорство и получить оценку своего репродуктивного здоровья.</w:t>
      </w:r>
    </w:p>
    <w:p w:rsidR="00000000" w:rsidDel="00000000" w:rsidP="00000000" w:rsidRDefault="00000000" w:rsidRPr="00000000" w14:paraId="0000003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ymepjfpw8gl8" w:id="7"/>
      <w:bookmarkEnd w:id="7"/>
      <w:r w:rsidDel="00000000" w:rsidR="00000000" w:rsidRPr="00000000">
        <w:rPr>
          <w:highlight w:val="white"/>
          <w:rtl w:val="0"/>
        </w:rPr>
        <w:t xml:space="preserve">Донорская яйцеклетка : понимание процесса и нюансы</w:t>
      </w:r>
    </w:p>
    <w:p w:rsidR="00000000" w:rsidDel="00000000" w:rsidP="00000000" w:rsidRDefault="00000000" w:rsidRPr="00000000" w14:paraId="0000003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Донорство яйцеклеток, это составляющая программ экстракорпорального оплодотворения (ЭКО), доступная в медицинских центрах репродуктологии в нашей стране и за рубежом. Бывают случаи, когда женщина хочет, чтобы донором стала ее сестра, родственница или близкая подруга. Тем не менее, чаще доноры яйцеклеток остаются анонимными.</w:t>
      </w:r>
    </w:p>
    <w:p w:rsidR="00000000" w:rsidDel="00000000" w:rsidP="00000000" w:rsidRDefault="00000000" w:rsidRPr="00000000" w14:paraId="0000003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145aim2bh86" w:id="8"/>
      <w:bookmarkEnd w:id="8"/>
      <w:r w:rsidDel="00000000" w:rsidR="00000000" w:rsidRPr="00000000">
        <w:rPr>
          <w:highlight w:val="white"/>
          <w:rtl w:val="0"/>
        </w:rPr>
        <w:t xml:space="preserve">Как выбирается донор яйцеклетки</w:t>
      </w:r>
    </w:p>
    <w:p w:rsidR="00000000" w:rsidDel="00000000" w:rsidP="00000000" w:rsidRDefault="00000000" w:rsidRPr="00000000" w14:paraId="0000003E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 некоторых центрах ЭКО выбор донора яйцеклеток включен в курс лечения, в то время как другие учреждения сотрудничают со специализированными компаниями, предоставляющими эту услугу. Независимо от подхода, доноры проходят тщательную медицинскую, репродуктивную и физиологическую проверку. Эти обследования включают тестирование на инфекции и генетические болезни, которые передаются будущему ребенку.</w:t>
      </w:r>
    </w:p>
    <w:p w:rsidR="00000000" w:rsidDel="00000000" w:rsidP="00000000" w:rsidRDefault="00000000" w:rsidRPr="00000000" w14:paraId="00000040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ab0x9oll8sed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7v9xnium6tsi" w:id="10"/>
      <w:bookmarkEnd w:id="10"/>
      <w:r w:rsidDel="00000000" w:rsidR="00000000" w:rsidRPr="00000000">
        <w:rPr>
          <w:highlight w:val="white"/>
          <w:rtl w:val="0"/>
        </w:rPr>
        <w:t xml:space="preserve">Процесс и особенности донорства</w:t>
      </w:r>
    </w:p>
    <w:p w:rsidR="00000000" w:rsidDel="00000000" w:rsidP="00000000" w:rsidRDefault="00000000" w:rsidRPr="00000000" w14:paraId="0000004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Процесс донорства яйцеклеток включает контролируемую гиперстимуляцию яичников с использованием гонадотропинов, что сопровождается рядом осложнений. Поэтому доноры должны быть осведомлены о аспектах процедуры. Сперма замораживается на время скрининга, яйцеклетки чаще используются свежими. Поскольку эффективность их замораживания недостаточна.</w:t>
      </w:r>
    </w:p>
    <w:p w:rsidR="00000000" w:rsidDel="00000000" w:rsidP="00000000" w:rsidRDefault="00000000" w:rsidRPr="00000000" w14:paraId="0000004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" w:before="20" w:line="264" w:lineRule="auto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Помните. Доноры должны воздерживаться от сексуальных контактов во время стимуляции яичников, чтобы минимизировать риск многоплодной или внематочной беременности.</w:t>
      </w:r>
    </w:p>
    <w:p w:rsidR="00000000" w:rsidDel="00000000" w:rsidP="00000000" w:rsidRDefault="00000000" w:rsidRPr="00000000" w14:paraId="00000046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lh8ufixj64s0" w:id="11"/>
      <w:bookmarkEnd w:id="11"/>
      <w:r w:rsidDel="00000000" w:rsidR="00000000" w:rsidRPr="00000000">
        <w:rPr>
          <w:highlight w:val="white"/>
          <w:rtl w:val="0"/>
        </w:rPr>
        <w:t xml:space="preserve">Подготовка реципиентов</w:t>
      </w:r>
    </w:p>
    <w:p w:rsidR="00000000" w:rsidDel="00000000" w:rsidP="00000000" w:rsidRDefault="00000000" w:rsidRPr="00000000" w14:paraId="0000004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Чтобы результативно принять эмбрион, матка и эндометрий реципиентки должны быть подготовлены. Многие медицинские учреждения начинают с "ложного" цикла, чтобы проверить, сможет ли эндометрий достигнуть необходимой толщины. В ходе этих циклов часто выполняется биопсия эндометрия для проверки реакции на экзогенные гормоны.</w:t>
      </w:r>
    </w:p>
    <w:p w:rsidR="00000000" w:rsidDel="00000000" w:rsidP="00000000" w:rsidRDefault="00000000" w:rsidRPr="00000000" w14:paraId="0000004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Есть несколько методов подготовки эндометрия, и есть сообщения об успешных беременностях даже при трансплантации яйцеклетки донора в естественном цикле. Если у реципиентки сохранена овариальная функция, начальная терапия агонистом люлиберина начинается на 21-й день лютеиновой фазы предыдущего цикла. После подавления вырабатываемых гормонов назначают эстрадиол и контролируют уровень в сыворотке крови каждые 3-7 дней, чтобы поддерживать необходимую концентрацию (150-300 пг/мл). Прогестерон (50 мг в день, в/м) вводится на следующий день после имплантации зародыша. В ложном цикле биопсию эндометрия можно провести через 10-12 дней после начала применения прогестерона. В терапевтическом цикле пересадка зародыша выполняется на 4-й день после назначения прогестерона.</w:t>
      </w:r>
    </w:p>
    <w:p w:rsidR="00000000" w:rsidDel="00000000" w:rsidP="00000000" w:rsidRDefault="00000000" w:rsidRPr="00000000" w14:paraId="0000004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dmge6z5uhugc" w:id="12"/>
      <w:bookmarkEnd w:id="12"/>
      <w:r w:rsidDel="00000000" w:rsidR="00000000" w:rsidRPr="00000000">
        <w:rPr>
          <w:highlight w:val="white"/>
          <w:rtl w:val="0"/>
        </w:rPr>
        <w:t xml:space="preserve">Консультации с адвокатом: важно или можно обойтись?</w:t>
      </w:r>
    </w:p>
    <w:p w:rsidR="00000000" w:rsidDel="00000000" w:rsidP="00000000" w:rsidRDefault="00000000" w:rsidRPr="00000000" w14:paraId="0000004E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Программы по донорству яйцеклеток также рекомендуют женщинам, планирующим использовать данную услугу, проконсультироваться с юристом. Это поможет избежать возможных юридических споров и недоразумений после завершения лечения.</w:t>
      </w:r>
    </w:p>
    <w:p w:rsidR="00000000" w:rsidDel="00000000" w:rsidP="00000000" w:rsidRDefault="00000000" w:rsidRPr="00000000" w14:paraId="0000005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mrudqxe65oh7" w:id="13"/>
      <w:bookmarkEnd w:id="13"/>
      <w:r w:rsidDel="00000000" w:rsidR="00000000" w:rsidRPr="00000000">
        <w:rPr>
          <w:highlight w:val="white"/>
          <w:rtl w:val="0"/>
        </w:rPr>
        <w:t xml:space="preserve">Эффективность донорских яйцеклеток: перспективы и реальность</w:t>
      </w:r>
    </w:p>
    <w:p w:rsidR="00000000" w:rsidDel="00000000" w:rsidP="00000000" w:rsidRDefault="00000000" w:rsidRPr="00000000" w14:paraId="0000005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Использование донорских яйцеклеток в циклах экстракорпорального оплодотворения (ЭКО) дает впечатляющие результаты. Когда молодые и здоровые женщины предоставляют ооциты, вероятность удачного зачатия достигает 51-58% за цикл. </w:t>
      </w:r>
    </w:p>
    <w:p w:rsidR="00000000" w:rsidDel="00000000" w:rsidP="00000000" w:rsidRDefault="00000000" w:rsidRPr="00000000" w14:paraId="0000005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Интересно знать. Этот показатель не изменяется в зависимости от количества предыдущих циклов с донорством или интервала между ними.</w:t>
      </w:r>
    </w:p>
    <w:p w:rsidR="00000000" w:rsidDel="00000000" w:rsidP="00000000" w:rsidRDefault="00000000" w:rsidRPr="00000000" w14:paraId="0000005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mbs6kvxvjh1c" w:id="14"/>
      <w:bookmarkEnd w:id="14"/>
      <w:r w:rsidDel="00000000" w:rsidR="00000000" w:rsidRPr="00000000">
        <w:rPr>
          <w:highlight w:val="white"/>
          <w:rtl w:val="0"/>
        </w:rPr>
        <w:t xml:space="preserve">Этические вопросы донорства яйцеклеток</w:t>
      </w:r>
    </w:p>
    <w:p w:rsidR="00000000" w:rsidDel="00000000" w:rsidP="00000000" w:rsidRDefault="00000000" w:rsidRPr="00000000" w14:paraId="0000005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Программы донорства яйцеклеток вызывают дебаты на тему этики. Вопросы, связанные с донорством, богаты на содержание.</w:t>
      </w:r>
    </w:p>
    <w:p w:rsidR="00000000" w:rsidDel="00000000" w:rsidP="00000000" w:rsidRDefault="00000000" w:rsidRPr="00000000" w14:paraId="0000005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Анонимность или открытое донорство. Ведется много споров о том, должна ли информация о доноре быть конфиденциальной или доступной.</w:t>
      </w:r>
    </w:p>
    <w:p w:rsidR="00000000" w:rsidDel="00000000" w:rsidP="00000000" w:rsidRDefault="00000000" w:rsidRPr="00000000" w14:paraId="0000005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6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Денежная компенсация. Размер и необходимость денежной компенсации за донорство ооцитов также обсуждаются.</w:t>
      </w:r>
    </w:p>
    <w:p w:rsidR="00000000" w:rsidDel="00000000" w:rsidP="00000000" w:rsidRDefault="00000000" w:rsidRPr="00000000" w14:paraId="0000005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Методы привлечения доноров. Как и где искать доноров, чтобы сохранить этические стандарты?</w:t>
      </w:r>
    </w:p>
    <w:p w:rsidR="00000000" w:rsidDel="00000000" w:rsidP="00000000" w:rsidRDefault="00000000" w:rsidRPr="00000000" w14:paraId="0000005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Эти проблемы требуют разъяснений от медицинских работников, ведущих деятельность в области донорства яйцеклеток.</w:t>
      </w:r>
    </w:p>
    <w:p w:rsidR="00000000" w:rsidDel="00000000" w:rsidP="00000000" w:rsidRDefault="00000000" w:rsidRPr="00000000" w14:paraId="0000006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pnposkq5ib4p" w:id="15"/>
      <w:bookmarkEnd w:id="15"/>
      <w:r w:rsidDel="00000000" w:rsidR="00000000" w:rsidRPr="00000000">
        <w:rPr>
          <w:highlight w:val="white"/>
          <w:rtl w:val="0"/>
        </w:rPr>
        <w:t xml:space="preserve">Современное состояние вспомогательных репродуктивных технологий (ВРТ) и ЭКО</w:t>
      </w:r>
    </w:p>
    <w:p w:rsidR="00000000" w:rsidDel="00000000" w:rsidP="00000000" w:rsidRDefault="00000000" w:rsidRPr="00000000" w14:paraId="00000063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Факты и проблемы</w:t>
      </w:r>
    </w:p>
    <w:p w:rsidR="00000000" w:rsidDel="00000000" w:rsidP="00000000" w:rsidRDefault="00000000" w:rsidRPr="00000000" w14:paraId="0000006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8"/>
        </w:numPr>
        <w:spacing w:after="0" w:afterAutospacing="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Процент зачатий. 1% новорожденных в США появляется на свет благодаря ВРТ.</w:t>
      </w:r>
    </w:p>
    <w:p w:rsidR="00000000" w:rsidDel="00000000" w:rsidP="00000000" w:rsidRDefault="00000000" w:rsidRPr="00000000" w14:paraId="00000067">
      <w:pPr>
        <w:numPr>
          <w:ilvl w:val="0"/>
          <w:numId w:val="18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Гидросальпингит. Воспалительный процесс фаллопиевых труб снижает шансы на успешное зачатие и живорождение после ЭКО.</w:t>
      </w:r>
    </w:p>
    <w:p w:rsidR="00000000" w:rsidDel="00000000" w:rsidP="00000000" w:rsidRDefault="00000000" w:rsidRPr="00000000" w14:paraId="00000068">
      <w:pPr>
        <w:numPr>
          <w:ilvl w:val="0"/>
          <w:numId w:val="18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Олигоспермия. При недостаточной подвижности сперматозоидов у традиционного ЭКО низкие показатели успеха из-за проблем с оплодотворением.</w:t>
      </w:r>
    </w:p>
    <w:p w:rsidR="00000000" w:rsidDel="00000000" w:rsidP="00000000" w:rsidRDefault="00000000" w:rsidRPr="00000000" w14:paraId="00000069">
      <w:pPr>
        <w:numPr>
          <w:ilvl w:val="0"/>
          <w:numId w:val="18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СПКЯ. Женщины с синдромом поликистозных яичников сталкиваются с уменьшением вероятности зачатия и увеличением риска осложнений.</w:t>
      </w:r>
    </w:p>
    <w:p w:rsidR="00000000" w:rsidDel="00000000" w:rsidP="00000000" w:rsidRDefault="00000000" w:rsidRPr="00000000" w14:paraId="0000006A">
      <w:pPr>
        <w:numPr>
          <w:ilvl w:val="0"/>
          <w:numId w:val="18"/>
        </w:numPr>
        <w:spacing w:after="2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Предварительный скрининг. Перед началом процедуры проводится обследование матки и фаллопиевых труб для исключения патологий, которые мешают получить ожидаемый результат.</w:t>
      </w:r>
    </w:p>
    <w:p w:rsidR="00000000" w:rsidDel="00000000" w:rsidP="00000000" w:rsidRDefault="00000000" w:rsidRPr="00000000" w14:paraId="0000006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Современные вспомогательные репродуктивная медицина и ЭКО продолжают развиваться, предлагая новые решения и возможности для пар которых одолевает бесплодие, стремящихся стать родителями. Благодаря постоянным инновациям в области медицинских исследований и технологий, эффективность ВРТ возрастает, а доступность процедур расширяется. </w:t>
      </w:r>
    </w:p>
    <w:p w:rsidR="00000000" w:rsidDel="00000000" w:rsidP="00000000" w:rsidRDefault="00000000" w:rsidRPr="00000000" w14:paraId="0000006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56wro01kj6vs" w:id="16"/>
      <w:bookmarkEnd w:id="16"/>
      <w:r w:rsidDel="00000000" w:rsidR="00000000" w:rsidRPr="00000000">
        <w:rPr>
          <w:highlight w:val="white"/>
          <w:rtl w:val="0"/>
        </w:rPr>
        <w:t xml:space="preserve">Подготовка и реализация процедуры</w:t>
      </w:r>
    </w:p>
    <w:p w:rsidR="00000000" w:rsidDel="00000000" w:rsidP="00000000" w:rsidRDefault="00000000" w:rsidRPr="00000000" w14:paraId="0000006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Подготовка и реализация процедуры ЭКО — это сложный и многоэтапный процесс, требующий внимательного подхода и профессионального контроля. </w:t>
      </w:r>
    </w:p>
    <w:p w:rsidR="00000000" w:rsidDel="00000000" w:rsidP="00000000" w:rsidRDefault="00000000" w:rsidRPr="00000000" w14:paraId="0000007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2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Удаление Полипов: Маточные полипы размером 2 см и гидросальпинкс, обнаруженные на УЗИ, удаляются перед началом ЭКО.</w:t>
      </w:r>
    </w:p>
    <w:p w:rsidR="00000000" w:rsidDel="00000000" w:rsidP="00000000" w:rsidRDefault="00000000" w:rsidRPr="00000000" w14:paraId="0000007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2"/>
        </w:numPr>
        <w:spacing w:after="0" w:afterAutospacing="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Оценка яичников. Для оценки резерва яичников проводятся </w:t>
      </w:r>
    </w:p>
    <w:p w:rsidR="00000000" w:rsidDel="00000000" w:rsidP="00000000" w:rsidRDefault="00000000" w:rsidRPr="00000000" w14:paraId="00000075">
      <w:pPr>
        <w:numPr>
          <w:ilvl w:val="0"/>
          <w:numId w:val="10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анализ уровня ФСГ в крови на 3-й день цикла, </w:t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тест с кломифеном, </w:t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измерение уровня ингибина и эстрадиола, </w:t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определение уровня АМГ </w:t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spacing w:after="20" w:before="0" w:beforeAutospacing="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подсчет антральных фолликулов.</w:t>
      </w:r>
    </w:p>
    <w:p w:rsidR="00000000" w:rsidDel="00000000" w:rsidP="00000000" w:rsidRDefault="00000000" w:rsidRPr="00000000" w14:paraId="0000007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2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Стимуляция яичников. В США часто применяются комбинации ФСГ и ЛГ вместе с аналогом люлиберина. Агонисты люлиберина назначаются по «длинному» протоколу, при котором происходит «взрыв» и подавление до начала приема гонадотропинов.</w:t>
      </w:r>
    </w:p>
    <w:p w:rsidR="00000000" w:rsidDel="00000000" w:rsidP="00000000" w:rsidRDefault="00000000" w:rsidRPr="00000000" w14:paraId="0000007C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2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Мониторинг. Рост фолликулов отслеживается с помощью трансвагинального ультразвука. Как только два фолликула достигают диаметра 18 мм, вводится гонадотропин хорионический.</w:t>
      </w:r>
    </w:p>
    <w:p w:rsidR="00000000" w:rsidDel="00000000" w:rsidP="00000000" w:rsidRDefault="00000000" w:rsidRPr="00000000" w14:paraId="0000007E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От правильной подготовки и грамотного выполнения всех этапов зависят шансы на успешное зачатие и рождение здорового малыша. </w:t>
      </w:r>
    </w:p>
    <w:p w:rsidR="00000000" w:rsidDel="00000000" w:rsidP="00000000" w:rsidRDefault="00000000" w:rsidRPr="00000000" w14:paraId="0000008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5cfiy9rnq5xz" w:id="17"/>
      <w:bookmarkEnd w:id="17"/>
      <w:r w:rsidDel="00000000" w:rsidR="00000000" w:rsidRPr="00000000">
        <w:rPr>
          <w:highlight w:val="white"/>
          <w:rtl w:val="0"/>
        </w:rPr>
        <w:t xml:space="preserve">Поддержка и трансфер</w:t>
      </w:r>
    </w:p>
    <w:p w:rsidR="00000000" w:rsidDel="00000000" w:rsidP="00000000" w:rsidRDefault="00000000" w:rsidRPr="00000000" w14:paraId="0000008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Процедура экстракорпорального оплодотворения (ЭКО) и донорства яйцеклеток включает несколько ключевых этапов, каждый из которых играет важную роль в успешности всего процесса.</w:t>
      </w:r>
    </w:p>
    <w:p w:rsidR="00000000" w:rsidDel="00000000" w:rsidP="00000000" w:rsidRDefault="00000000" w:rsidRPr="00000000" w14:paraId="0000008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Процедура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Эндометрий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Толщина и структура эндометрия контролируются на протяжении цикла стимуляции. Оптимальные показатели — трехслойная структура и толщина 9-12 мм.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Забор яйцеклеток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Процедура проводится под легкой седацией, с контролем УЗИ.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Трансфер эмбриона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Эмбрион пересаживается на 3-й (дробление) или 5-й (бластоциста) день после забора яйцеклеток с использованием УЗИ.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Поддержка лютеиновой фазы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0" w:before="20" w:line="264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Прогестерон или гонадотропин хорионический после ЭКО повышают шансы на зачатие. Однако использование хорионического гонадотропина связано с риском синдрома гиперстимуляции яичников.</w:t>
            </w:r>
          </w:p>
        </w:tc>
      </w:tr>
    </w:tbl>
    <w:p w:rsidR="00000000" w:rsidDel="00000000" w:rsidP="00000000" w:rsidRDefault="00000000" w:rsidRPr="00000000" w14:paraId="00000090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Эти аспекты подчеркивают важность тщательного подхода к каждому этапу процедуры ЭКО и донорства яйцеклеток, а также необходимость комплексного подхода к решению этических и медицинских вопросов.</w:t>
      </w:r>
    </w:p>
    <w:p w:rsidR="00000000" w:rsidDel="00000000" w:rsidP="00000000" w:rsidRDefault="00000000" w:rsidRPr="00000000" w14:paraId="0000009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arfk6esgmcwj" w:id="18"/>
      <w:bookmarkEnd w:id="18"/>
      <w:r w:rsidDel="00000000" w:rsidR="00000000" w:rsidRPr="00000000">
        <w:rPr>
          <w:highlight w:val="white"/>
          <w:rtl w:val="0"/>
        </w:rPr>
        <w:t xml:space="preserve">Next Generation Clinic </w:t>
      </w:r>
    </w:p>
    <w:p w:rsidR="00000000" w:rsidDel="00000000" w:rsidP="00000000" w:rsidRDefault="00000000" w:rsidRPr="00000000" w14:paraId="00000094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Инновации и опыт В NGC применяются передовые научные открытия и международная практика в области лечения бесплодия. Используются современное развитие в области пренатальной диагностики и генетики.</w:t>
      </w:r>
    </w:p>
    <w:p w:rsidR="00000000" w:rsidDel="00000000" w:rsidP="00000000" w:rsidRDefault="00000000" w:rsidRPr="00000000" w14:paraId="00000096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Передовые технологии ЭКО Доктора используют современные технологии, чтобы помочь пациентам реализовать мечту о родительстве.</w:t>
      </w:r>
    </w:p>
    <w:p w:rsidR="00000000" w:rsidDel="00000000" w:rsidP="00000000" w:rsidRDefault="00000000" w:rsidRPr="00000000" w14:paraId="0000009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Достижение желаемого. У центра крупнейший Российский криобанк располагает 1300 яйцеклетками, которые были заморожены, 250 порциями спермы и более чем 100 эмбрионами.</w:t>
      </w:r>
    </w:p>
    <w:p w:rsidR="00000000" w:rsidDel="00000000" w:rsidP="00000000" w:rsidRDefault="00000000" w:rsidRPr="00000000" w14:paraId="00000098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Направления:</w:t>
      </w:r>
    </w:p>
    <w:p w:rsidR="00000000" w:rsidDel="00000000" w:rsidP="00000000" w:rsidRDefault="00000000" w:rsidRPr="00000000" w14:paraId="0000009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Терапия бесплодия. ЭКО, ИКСИ, ИИ и другие подходы вспомогательных репродуктивных технологий.</w:t>
      </w:r>
    </w:p>
    <w:p w:rsidR="00000000" w:rsidDel="00000000" w:rsidP="00000000" w:rsidRDefault="00000000" w:rsidRPr="00000000" w14:paraId="0000009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3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Донорские программы. Электронный каталог и подбор доноров.</w:t>
      </w:r>
    </w:p>
    <w:p w:rsidR="00000000" w:rsidDel="00000000" w:rsidP="00000000" w:rsidRDefault="00000000" w:rsidRPr="00000000" w14:paraId="0000009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Генетика. Генетические тесты,  ПГД, ПГС, НИПТ, кариотипирование и МГК.</w:t>
      </w:r>
    </w:p>
    <w:p w:rsidR="00000000" w:rsidDel="00000000" w:rsidP="00000000" w:rsidRDefault="00000000" w:rsidRPr="00000000" w14:paraId="0000009F">
      <w:pPr>
        <w:spacing w:after="240" w:before="24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Если  готовы сделать важный шаг к родительству и ищете поддержку и профессионализм, клиника NGC здесь, чтобы помочь вам. Мы предлагаем индивидуальные консультации и поддержку на каждом этапе процесса донорства эмбрионов. Свяжитесь с нами сегодня, чтобы узнать больше о том, как мы можем помочь вам воплотить ваши мечты в реальность.</w:t>
      </w:r>
    </w:p>
    <w:p w:rsidR="00000000" w:rsidDel="00000000" w:rsidP="00000000" w:rsidRDefault="00000000" w:rsidRPr="00000000" w14:paraId="000000A0">
      <w:pPr>
        <w:spacing w:after="240" w:before="24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Не откладывайте свои планы на завтра, начните путь к родительству с клиникой NGC уже сегодня!</w:t>
      </w:r>
    </w:p>
    <w:p w:rsidR="00000000" w:rsidDel="00000000" w:rsidP="00000000" w:rsidRDefault="00000000" w:rsidRPr="00000000" w14:paraId="000000A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spacing w:after="20" w:before="20" w:line="264" w:lineRule="auto"/>
        <w:rPr>
          <w:highlight w:val="white"/>
        </w:rPr>
      </w:pPr>
      <w:bookmarkStart w:colFirst="0" w:colLast="0" w:name="_a4x1h7oyj046" w:id="19"/>
      <w:bookmarkEnd w:id="19"/>
      <w:r w:rsidDel="00000000" w:rsidR="00000000" w:rsidRPr="00000000">
        <w:rPr>
          <w:highlight w:val="white"/>
          <w:rtl w:val="0"/>
        </w:rPr>
        <w:t xml:space="preserve">Часто задаваемые вопросы</w:t>
      </w:r>
    </w:p>
    <w:p w:rsidR="00000000" w:rsidDel="00000000" w:rsidP="00000000" w:rsidRDefault="00000000" w:rsidRPr="00000000" w14:paraId="000000A3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12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Как показатели успеха донорства эмбрионов сравниваются с ЭКО со свежими яйцеклетками?</w:t>
      </w:r>
    </w:p>
    <w:p w:rsidR="00000000" w:rsidDel="00000000" w:rsidP="00000000" w:rsidRDefault="00000000" w:rsidRPr="00000000" w14:paraId="000000A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Показатели прогресса донорства эмбрионов и успех ЭКО со свежими яйцеклетками схожи, но донорский эмбрион имеет больше шансов на успех, поскольку берутся от молодых и здоровых доноров. Использование донора снижает риск наследственных заболеваний и генетических аномалий. У пары, проходящей процедуру с донорскими эмбрионами, часто наблюдаются высокие показатели имплантации и беременности. </w:t>
      </w:r>
    </w:p>
    <w:p w:rsidR="00000000" w:rsidDel="00000000" w:rsidP="00000000" w:rsidRDefault="00000000" w:rsidRPr="00000000" w14:paraId="000000A7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19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Что я могу сделать, чтобы увеличить свои шансы на успех донорства эмбрионов?</w:t>
      </w:r>
    </w:p>
    <w:p w:rsidR="00000000" w:rsidDel="00000000" w:rsidP="00000000" w:rsidRDefault="00000000" w:rsidRPr="00000000" w14:paraId="000000A9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Выбор клиники, тщательное обследование и следование рекомендациям врачей помогут увеличить шансы на успех. Важно учитывать возраст и здоровье реципиента. Регулярное мониторинг и соблюдение всех предписанных послеоперационных процедур играют ключевую роль в успешности процедуры. Опыт и квалификация медицинского персонала влияют на конечный результат.   </w:t>
      </w:r>
    </w:p>
    <w:p w:rsidR="00000000" w:rsidDel="00000000" w:rsidP="00000000" w:rsidRDefault="00000000" w:rsidRPr="00000000" w14:paraId="000000AB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6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Что делать, если донорство эмбрионов не удалось?</w:t>
      </w:r>
    </w:p>
    <w:p w:rsidR="00000000" w:rsidDel="00000000" w:rsidP="00000000" w:rsidRDefault="00000000" w:rsidRPr="00000000" w14:paraId="000000AD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Если процедура не удалась, важно проконсультироваться с врачом для оценки причин и возможных решений. Предлагается дополнительный цикл ЭКО или другой репродуктивный технологический вариант. Врач порекомендует обследования для выявления возможных скрытых проблем и предложит альтернативные методы лечения, чтобы повысить шансы на успешный результат.</w:t>
      </w:r>
    </w:p>
    <w:p w:rsidR="00000000" w:rsidDel="00000000" w:rsidP="00000000" w:rsidRDefault="00000000" w:rsidRPr="00000000" w14:paraId="000000AF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Как мне управлять своими ожиданиями, когда дело касается показателей успеха донорства эмбрионов?</w:t>
      </w:r>
    </w:p>
    <w:p w:rsidR="00000000" w:rsidDel="00000000" w:rsidP="00000000" w:rsidRDefault="00000000" w:rsidRPr="00000000" w14:paraId="000000B1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Понимание статистики и консультации с врачами помогают установить реалистичные ожидания. Не забывайте, что каждый случай индивидуален. Важно учитывать личные обстоятельства и состояние здоровья при принятии решений. Регулярное медицинское наблюдение и корректировка плана лечения обеспечат наилучшие результаты.</w:t>
      </w:r>
    </w:p>
    <w:p w:rsidR="00000000" w:rsidDel="00000000" w:rsidP="00000000" w:rsidRDefault="00000000" w:rsidRPr="00000000" w14:paraId="000000B3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20" w:before="20" w:line="264" w:lineRule="auto"/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Какие ресурсы доступны для семей, проходящих донорство эмбрионов?</w:t>
      </w:r>
    </w:p>
    <w:p w:rsidR="00000000" w:rsidDel="00000000" w:rsidP="00000000" w:rsidRDefault="00000000" w:rsidRPr="00000000" w14:paraId="000000B5">
      <w:pPr>
        <w:spacing w:after="20" w:before="20" w:line="264" w:lineRule="auto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240" w:before="240" w:line="264" w:lineRule="auto"/>
        <w:rPr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Есть ресурсы, поддерживающие группы и онлайн-форумы, где доступна дополнительная информация и поддержка. Клиника NGC предлагает информационные материалы и консультации для будущих родителей. Специалисты клиники помогают разобраться в различных аспектах подготовки к родительству, предоставив персонализированные рекомендации. Можно присоединиться к местным тематическим сообществам и мероприятиям.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