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7C5" w:rsidRDefault="001C27C5" w:rsidP="001C27C5">
      <w:pPr>
        <w:rPr>
          <w:b/>
          <w:sz w:val="32"/>
          <w:szCs w:val="32"/>
          <w:lang w:val="uk-UA"/>
        </w:rPr>
      </w:pPr>
      <w:proofErr w:type="spellStart"/>
      <w:r>
        <w:rPr>
          <w:b/>
          <w:sz w:val="32"/>
          <w:szCs w:val="32"/>
          <w:lang w:val="uk-UA"/>
        </w:rPr>
        <w:t>Аллергенные</w:t>
      </w:r>
      <w:proofErr w:type="spellEnd"/>
      <w:r>
        <w:rPr>
          <w:b/>
          <w:sz w:val="32"/>
          <w:szCs w:val="32"/>
          <w:lang w:val="uk-UA"/>
        </w:rPr>
        <w:t xml:space="preserve"> </w:t>
      </w:r>
      <w:proofErr w:type="spellStart"/>
      <w:r>
        <w:rPr>
          <w:b/>
          <w:sz w:val="32"/>
          <w:szCs w:val="32"/>
          <w:lang w:val="uk-UA"/>
        </w:rPr>
        <w:t>продукты</w:t>
      </w:r>
      <w:proofErr w:type="spellEnd"/>
      <w:r>
        <w:rPr>
          <w:b/>
          <w:sz w:val="32"/>
          <w:szCs w:val="32"/>
          <w:lang w:val="uk-UA"/>
        </w:rPr>
        <w:t xml:space="preserve"> при </w:t>
      </w:r>
      <w:proofErr w:type="spellStart"/>
      <w:r>
        <w:rPr>
          <w:b/>
          <w:sz w:val="32"/>
          <w:szCs w:val="32"/>
          <w:lang w:val="uk-UA"/>
        </w:rPr>
        <w:t>грудном</w:t>
      </w:r>
      <w:proofErr w:type="spellEnd"/>
      <w:r>
        <w:rPr>
          <w:b/>
          <w:sz w:val="32"/>
          <w:szCs w:val="32"/>
          <w:lang w:val="uk-UA"/>
        </w:rPr>
        <w:t xml:space="preserve"> </w:t>
      </w:r>
      <w:proofErr w:type="spellStart"/>
      <w:r>
        <w:rPr>
          <w:b/>
          <w:sz w:val="32"/>
          <w:szCs w:val="32"/>
          <w:lang w:val="uk-UA"/>
        </w:rPr>
        <w:t>вскармливании</w:t>
      </w:r>
      <w:proofErr w:type="spellEnd"/>
      <w:r>
        <w:rPr>
          <w:b/>
          <w:sz w:val="32"/>
          <w:szCs w:val="32"/>
          <w:lang w:val="uk-UA"/>
        </w:rPr>
        <w:t xml:space="preserve"> (</w:t>
      </w:r>
      <w:proofErr w:type="spellStart"/>
      <w:r>
        <w:rPr>
          <w:b/>
          <w:sz w:val="32"/>
          <w:szCs w:val="32"/>
          <w:lang w:val="uk-UA"/>
        </w:rPr>
        <w:t>мирмам</w:t>
      </w:r>
      <w:proofErr w:type="spellEnd"/>
      <w:r>
        <w:rPr>
          <w:b/>
          <w:sz w:val="32"/>
          <w:szCs w:val="32"/>
          <w:lang w:val="uk-UA"/>
        </w:rPr>
        <w:t>)</w:t>
      </w:r>
    </w:p>
    <w:p w:rsidR="0036683B" w:rsidRDefault="0036683B" w:rsidP="00FB2683">
      <w:pPr>
        <w:rPr>
          <w:b/>
          <w:lang w:val="uk-UA"/>
        </w:rPr>
      </w:pPr>
      <w:proofErr w:type="spellStart"/>
      <w:r>
        <w:rPr>
          <w:b/>
          <w:lang w:val="uk-UA"/>
        </w:rPr>
        <w:t>Любая</w:t>
      </w:r>
      <w:proofErr w:type="spellEnd"/>
      <w:r>
        <w:rPr>
          <w:b/>
          <w:lang w:val="uk-UA"/>
        </w:rPr>
        <w:t xml:space="preserve"> мама </w:t>
      </w:r>
      <w:proofErr w:type="spellStart"/>
      <w:r>
        <w:rPr>
          <w:b/>
          <w:lang w:val="uk-UA"/>
        </w:rPr>
        <w:t>сво</w:t>
      </w:r>
      <w:r w:rsidR="00107DAA">
        <w:rPr>
          <w:b/>
          <w:lang w:val="uk-UA"/>
        </w:rPr>
        <w:t>е</w:t>
      </w:r>
      <w:r>
        <w:rPr>
          <w:b/>
          <w:lang w:val="uk-UA"/>
        </w:rPr>
        <w:t>го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малыша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хочет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видеть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спокойным</w:t>
      </w:r>
      <w:proofErr w:type="spellEnd"/>
      <w:r>
        <w:rPr>
          <w:b/>
          <w:lang w:val="uk-UA"/>
        </w:rPr>
        <w:t xml:space="preserve"> и </w:t>
      </w:r>
      <w:proofErr w:type="spellStart"/>
      <w:r>
        <w:rPr>
          <w:b/>
          <w:lang w:val="uk-UA"/>
        </w:rPr>
        <w:t>здоровым</w:t>
      </w:r>
      <w:proofErr w:type="spellEnd"/>
      <w:r>
        <w:rPr>
          <w:b/>
          <w:lang w:val="uk-UA"/>
        </w:rPr>
        <w:t xml:space="preserve">. И при </w:t>
      </w:r>
      <w:proofErr w:type="spellStart"/>
      <w:r>
        <w:rPr>
          <w:b/>
          <w:lang w:val="uk-UA"/>
        </w:rPr>
        <w:t>грудном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вскармливании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она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придерживается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опред</w:t>
      </w:r>
      <w:r w:rsidR="00682379">
        <w:rPr>
          <w:b/>
          <w:lang w:val="uk-UA"/>
        </w:rPr>
        <w:t>е</w:t>
      </w:r>
      <w:r>
        <w:rPr>
          <w:b/>
          <w:lang w:val="uk-UA"/>
        </w:rPr>
        <w:t>ленных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ограничений</w:t>
      </w:r>
      <w:proofErr w:type="spellEnd"/>
      <w:r>
        <w:rPr>
          <w:b/>
          <w:lang w:val="uk-UA"/>
        </w:rPr>
        <w:t xml:space="preserve"> и табу. </w:t>
      </w:r>
      <w:r w:rsidR="00682379">
        <w:rPr>
          <w:b/>
          <w:lang w:val="uk-UA"/>
        </w:rPr>
        <w:t xml:space="preserve">В </w:t>
      </w:r>
      <w:proofErr w:type="spellStart"/>
      <w:r w:rsidR="00682379">
        <w:rPr>
          <w:b/>
          <w:lang w:val="uk-UA"/>
        </w:rPr>
        <w:t>частности</w:t>
      </w:r>
      <w:proofErr w:type="spellEnd"/>
      <w:r w:rsidR="00682379">
        <w:rPr>
          <w:b/>
          <w:lang w:val="uk-UA"/>
        </w:rPr>
        <w:t xml:space="preserve">, важно знать, </w:t>
      </w:r>
      <w:proofErr w:type="spellStart"/>
      <w:r w:rsidR="00682379">
        <w:rPr>
          <w:b/>
          <w:lang w:val="uk-UA"/>
        </w:rPr>
        <w:t>какие</w:t>
      </w:r>
      <w:proofErr w:type="spellEnd"/>
      <w:r w:rsidR="00682379">
        <w:rPr>
          <w:b/>
          <w:lang w:val="uk-UA"/>
        </w:rPr>
        <w:t xml:space="preserve"> </w:t>
      </w:r>
      <w:proofErr w:type="spellStart"/>
      <w:r w:rsidR="00682379">
        <w:rPr>
          <w:b/>
          <w:lang w:val="uk-UA"/>
        </w:rPr>
        <w:t>продукты</w:t>
      </w:r>
      <w:proofErr w:type="spellEnd"/>
      <w:r w:rsidR="00682379">
        <w:rPr>
          <w:b/>
          <w:lang w:val="uk-UA"/>
        </w:rPr>
        <w:t xml:space="preserve"> </w:t>
      </w:r>
      <w:proofErr w:type="spellStart"/>
      <w:r w:rsidR="00682379">
        <w:rPr>
          <w:b/>
          <w:lang w:val="uk-UA"/>
        </w:rPr>
        <w:t>способны</w:t>
      </w:r>
      <w:proofErr w:type="spellEnd"/>
      <w:r w:rsidR="00682379">
        <w:rPr>
          <w:b/>
          <w:lang w:val="uk-UA"/>
        </w:rPr>
        <w:t xml:space="preserve"> </w:t>
      </w:r>
      <w:proofErr w:type="spellStart"/>
      <w:r w:rsidR="00682379">
        <w:rPr>
          <w:b/>
          <w:lang w:val="uk-UA"/>
        </w:rPr>
        <w:t>вызвать</w:t>
      </w:r>
      <w:proofErr w:type="spellEnd"/>
      <w:r w:rsidR="00682379">
        <w:rPr>
          <w:b/>
          <w:lang w:val="uk-UA"/>
        </w:rPr>
        <w:t xml:space="preserve"> </w:t>
      </w:r>
      <w:proofErr w:type="spellStart"/>
      <w:r w:rsidR="00682379">
        <w:rPr>
          <w:b/>
          <w:lang w:val="uk-UA"/>
        </w:rPr>
        <w:t>аллергиче</w:t>
      </w:r>
      <w:r w:rsidR="00107DAA">
        <w:rPr>
          <w:b/>
          <w:lang w:val="uk-UA"/>
        </w:rPr>
        <w:t>с</w:t>
      </w:r>
      <w:r w:rsidR="00682379">
        <w:rPr>
          <w:b/>
          <w:lang w:val="uk-UA"/>
        </w:rPr>
        <w:t>кие</w:t>
      </w:r>
      <w:proofErr w:type="spellEnd"/>
      <w:r w:rsidR="00682379">
        <w:rPr>
          <w:b/>
          <w:lang w:val="uk-UA"/>
        </w:rPr>
        <w:t xml:space="preserve"> </w:t>
      </w:r>
      <w:proofErr w:type="spellStart"/>
      <w:r w:rsidR="00682379">
        <w:rPr>
          <w:b/>
          <w:lang w:val="uk-UA"/>
        </w:rPr>
        <w:t>реакции</w:t>
      </w:r>
      <w:proofErr w:type="spellEnd"/>
      <w:r w:rsidR="00682379">
        <w:rPr>
          <w:b/>
          <w:lang w:val="uk-UA"/>
        </w:rPr>
        <w:t xml:space="preserve"> и </w:t>
      </w:r>
      <w:proofErr w:type="spellStart"/>
      <w:r w:rsidR="00682379">
        <w:rPr>
          <w:b/>
          <w:lang w:val="uk-UA"/>
        </w:rPr>
        <w:t>стараться</w:t>
      </w:r>
      <w:proofErr w:type="spellEnd"/>
      <w:r w:rsidR="00682379">
        <w:rPr>
          <w:b/>
          <w:lang w:val="uk-UA"/>
        </w:rPr>
        <w:t xml:space="preserve"> не </w:t>
      </w:r>
      <w:proofErr w:type="spellStart"/>
      <w:r w:rsidR="00682379">
        <w:rPr>
          <w:b/>
          <w:lang w:val="uk-UA"/>
        </w:rPr>
        <w:t>употреблять</w:t>
      </w:r>
      <w:proofErr w:type="spellEnd"/>
      <w:r w:rsidR="00682379">
        <w:rPr>
          <w:b/>
          <w:lang w:val="uk-UA"/>
        </w:rPr>
        <w:t xml:space="preserve"> </w:t>
      </w:r>
      <w:proofErr w:type="spellStart"/>
      <w:r w:rsidR="00682379">
        <w:rPr>
          <w:b/>
          <w:lang w:val="uk-UA"/>
        </w:rPr>
        <w:t>их</w:t>
      </w:r>
      <w:proofErr w:type="spellEnd"/>
      <w:r w:rsidR="00682379">
        <w:rPr>
          <w:b/>
          <w:lang w:val="uk-UA"/>
        </w:rPr>
        <w:t xml:space="preserve"> </w:t>
      </w:r>
      <w:proofErr w:type="spellStart"/>
      <w:r w:rsidR="00682379">
        <w:rPr>
          <w:b/>
          <w:lang w:val="uk-UA"/>
        </w:rPr>
        <w:t>хотя</w:t>
      </w:r>
      <w:proofErr w:type="spellEnd"/>
      <w:r w:rsidR="00682379">
        <w:rPr>
          <w:b/>
          <w:lang w:val="uk-UA"/>
        </w:rPr>
        <w:t xml:space="preserve"> </w:t>
      </w:r>
      <w:proofErr w:type="spellStart"/>
      <w:r w:rsidR="00682379">
        <w:rPr>
          <w:b/>
          <w:lang w:val="uk-UA"/>
        </w:rPr>
        <w:t>бы</w:t>
      </w:r>
      <w:proofErr w:type="spellEnd"/>
      <w:r w:rsidR="00682379">
        <w:rPr>
          <w:b/>
          <w:lang w:val="uk-UA"/>
        </w:rPr>
        <w:t xml:space="preserve"> до </w:t>
      </w:r>
      <w:proofErr w:type="spellStart"/>
      <w:r w:rsidR="00682379">
        <w:rPr>
          <w:b/>
          <w:lang w:val="uk-UA"/>
        </w:rPr>
        <w:t>полугода</w:t>
      </w:r>
      <w:proofErr w:type="spellEnd"/>
      <w:r w:rsidR="00682379">
        <w:rPr>
          <w:b/>
          <w:lang w:val="uk-UA"/>
        </w:rPr>
        <w:t xml:space="preserve"> </w:t>
      </w:r>
      <w:proofErr w:type="spellStart"/>
      <w:r w:rsidR="00682379">
        <w:rPr>
          <w:b/>
          <w:lang w:val="uk-UA"/>
        </w:rPr>
        <w:t>посл</w:t>
      </w:r>
      <w:r w:rsidR="00CF4009">
        <w:rPr>
          <w:b/>
          <w:lang w:val="uk-UA"/>
        </w:rPr>
        <w:t>е</w:t>
      </w:r>
      <w:proofErr w:type="spellEnd"/>
      <w:r w:rsidR="00682379">
        <w:rPr>
          <w:b/>
          <w:lang w:val="uk-UA"/>
        </w:rPr>
        <w:t xml:space="preserve"> </w:t>
      </w:r>
      <w:proofErr w:type="spellStart"/>
      <w:r w:rsidR="00682379">
        <w:rPr>
          <w:b/>
          <w:lang w:val="uk-UA"/>
        </w:rPr>
        <w:t>родов</w:t>
      </w:r>
      <w:proofErr w:type="spellEnd"/>
      <w:r w:rsidR="00682379">
        <w:rPr>
          <w:b/>
          <w:lang w:val="uk-UA"/>
        </w:rPr>
        <w:t xml:space="preserve">. </w:t>
      </w:r>
    </w:p>
    <w:p w:rsidR="0036683B" w:rsidRPr="0036683B" w:rsidRDefault="0036683B" w:rsidP="00FB2683">
      <w:pPr>
        <w:rPr>
          <w:b/>
          <w:lang w:val="uk-UA"/>
        </w:rPr>
      </w:pPr>
    </w:p>
    <w:p w:rsidR="0036683B" w:rsidRPr="0036683B" w:rsidRDefault="0036683B" w:rsidP="00FB2683">
      <w:pPr>
        <w:rPr>
          <w:b/>
          <w:lang w:val="uk-UA"/>
        </w:rPr>
      </w:pPr>
      <w:r w:rsidRPr="0036683B">
        <w:rPr>
          <w:b/>
          <w:lang w:val="uk-UA"/>
        </w:rPr>
        <w:t xml:space="preserve">О признаках </w:t>
      </w:r>
      <w:proofErr w:type="spellStart"/>
      <w:r w:rsidRPr="0036683B">
        <w:rPr>
          <w:b/>
          <w:lang w:val="uk-UA"/>
        </w:rPr>
        <w:t>детской</w:t>
      </w:r>
      <w:proofErr w:type="spellEnd"/>
      <w:r w:rsidRPr="0036683B">
        <w:rPr>
          <w:b/>
          <w:lang w:val="uk-UA"/>
        </w:rPr>
        <w:t xml:space="preserve"> </w:t>
      </w:r>
      <w:proofErr w:type="spellStart"/>
      <w:r w:rsidRPr="0036683B">
        <w:rPr>
          <w:b/>
          <w:lang w:val="uk-UA"/>
        </w:rPr>
        <w:t>аллергии</w:t>
      </w:r>
      <w:proofErr w:type="spellEnd"/>
    </w:p>
    <w:p w:rsidR="00FB2683" w:rsidRDefault="00BA7F5A" w:rsidP="00FB2683">
      <w:r>
        <w:t>Сразу отметим, что симптомы этой патологии чаще</w:t>
      </w:r>
      <w:r w:rsidR="00561394">
        <w:rPr>
          <w:lang w:val="uk-UA"/>
        </w:rPr>
        <w:t xml:space="preserve"> </w:t>
      </w:r>
      <w:proofErr w:type="spellStart"/>
      <w:r>
        <w:t>пр</w:t>
      </w:r>
      <w:r w:rsidR="00561394">
        <w:rPr>
          <w:lang w:val="uk-UA"/>
        </w:rPr>
        <w:t>оя</w:t>
      </w:r>
      <w:r>
        <w:t>вляются</w:t>
      </w:r>
      <w:proofErr w:type="spellEnd"/>
      <w:r>
        <w:t xml:space="preserve"> у</w:t>
      </w:r>
      <w:r w:rsidR="00561394">
        <w:rPr>
          <w:lang w:val="uk-UA"/>
        </w:rPr>
        <w:t xml:space="preserve"> </w:t>
      </w:r>
      <w:r>
        <w:t>детей тех м</w:t>
      </w:r>
      <w:proofErr w:type="spellStart"/>
      <w:r w:rsidR="00561394">
        <w:rPr>
          <w:lang w:val="uk-UA"/>
        </w:rPr>
        <w:t>ам</w:t>
      </w:r>
      <w:proofErr w:type="spellEnd"/>
      <w:r>
        <w:t>о</w:t>
      </w:r>
      <w:r w:rsidR="00561394">
        <w:rPr>
          <w:lang w:val="uk-UA"/>
        </w:rPr>
        <w:t>ч</w:t>
      </w:r>
      <w:proofErr w:type="spellStart"/>
      <w:r>
        <w:t>ек</w:t>
      </w:r>
      <w:proofErr w:type="spellEnd"/>
      <w:r>
        <w:t xml:space="preserve">, </w:t>
      </w:r>
      <w:proofErr w:type="spellStart"/>
      <w:r>
        <w:t>которы</w:t>
      </w:r>
      <w:proofErr w:type="spellEnd"/>
      <w:r w:rsidR="00561394">
        <w:rPr>
          <w:lang w:val="uk-UA"/>
        </w:rPr>
        <w:t>е</w:t>
      </w:r>
      <w:r>
        <w:t xml:space="preserve"> сами </w:t>
      </w:r>
      <w:r w:rsidR="00561394">
        <w:rPr>
          <w:lang w:val="uk-UA"/>
        </w:rPr>
        <w:t>с</w:t>
      </w:r>
      <w:proofErr w:type="spellStart"/>
      <w:r>
        <w:t>клонны</w:t>
      </w:r>
      <w:proofErr w:type="spellEnd"/>
      <w:r>
        <w:t xml:space="preserve"> к  ней. </w:t>
      </w:r>
      <w:proofErr w:type="spellStart"/>
      <w:r w:rsidR="00561394">
        <w:rPr>
          <w:lang w:val="uk-UA"/>
        </w:rPr>
        <w:t>Это</w:t>
      </w:r>
      <w:proofErr w:type="spellEnd"/>
      <w:r w:rsidR="00561394">
        <w:rPr>
          <w:lang w:val="uk-UA"/>
        </w:rPr>
        <w:t xml:space="preserve"> </w:t>
      </w:r>
      <w:proofErr w:type="spellStart"/>
      <w:r w:rsidR="00561394">
        <w:rPr>
          <w:lang w:val="uk-UA"/>
        </w:rPr>
        <w:t>могут</w:t>
      </w:r>
      <w:proofErr w:type="spellEnd"/>
      <w:r w:rsidR="00561394">
        <w:rPr>
          <w:lang w:val="uk-UA"/>
        </w:rPr>
        <w:t xml:space="preserve"> </w:t>
      </w:r>
      <w:proofErr w:type="spellStart"/>
      <w:r w:rsidR="00561394">
        <w:rPr>
          <w:lang w:val="uk-UA"/>
        </w:rPr>
        <w:t>быть</w:t>
      </w:r>
      <w:proofErr w:type="spellEnd"/>
      <w:r w:rsidR="00561394">
        <w:rPr>
          <w:lang w:val="uk-UA"/>
        </w:rPr>
        <w:t xml:space="preserve"> </w:t>
      </w:r>
      <w:r w:rsidR="00FB2683">
        <w:t xml:space="preserve"> </w:t>
      </w:r>
      <w:r w:rsidR="00561394">
        <w:t>гиперемия (</w:t>
      </w:r>
      <w:r w:rsidR="00FB2683">
        <w:t>покраснение</w:t>
      </w:r>
      <w:r w:rsidR="00561394">
        <w:t>)</w:t>
      </w:r>
      <w:r w:rsidR="00FB2683">
        <w:t xml:space="preserve"> кожи</w:t>
      </w:r>
      <w:r w:rsidR="00561394">
        <w:t xml:space="preserve"> и ее отекание разной  степени выраженности; намокание либо </w:t>
      </w:r>
      <w:r w:rsidR="00FB2683">
        <w:t>чрезмерная сухость кож</w:t>
      </w:r>
      <w:r w:rsidR="00B549D4">
        <w:t xml:space="preserve">ных покровов; раздражительность малыша; </w:t>
      </w:r>
      <w:r w:rsidR="00FB2683">
        <w:t>вздутие живот</w:t>
      </w:r>
      <w:r w:rsidR="00B549D4">
        <w:t>ика и колики</w:t>
      </w:r>
      <w:r w:rsidR="00FB2683">
        <w:t>;</w:t>
      </w:r>
      <w:r w:rsidR="00B549D4">
        <w:t xml:space="preserve"> </w:t>
      </w:r>
      <w:r w:rsidR="00BD1AF2">
        <w:t xml:space="preserve">зуд; </w:t>
      </w:r>
      <w:r w:rsidR="00B549D4">
        <w:t xml:space="preserve">диарея или </w:t>
      </w:r>
      <w:r w:rsidR="00FB2683">
        <w:t>запор</w:t>
      </w:r>
      <w:r w:rsidR="00B549D4">
        <w:t>ы</w:t>
      </w:r>
      <w:r w:rsidR="00FB2683">
        <w:t>;</w:t>
      </w:r>
      <w:r w:rsidR="00B549D4">
        <w:t xml:space="preserve"> </w:t>
      </w:r>
      <w:r w:rsidR="00FB2683">
        <w:t>затрудненно</w:t>
      </w:r>
      <w:r w:rsidR="00B549D4">
        <w:t xml:space="preserve">сть </w:t>
      </w:r>
      <w:r w:rsidR="00FB2683">
        <w:t xml:space="preserve"> носово</w:t>
      </w:r>
      <w:r w:rsidR="00B549D4">
        <w:t>го</w:t>
      </w:r>
      <w:r w:rsidR="00FB2683">
        <w:t xml:space="preserve"> дыхани</w:t>
      </w:r>
      <w:r w:rsidR="00B549D4">
        <w:t>я</w:t>
      </w:r>
      <w:r w:rsidR="00FB2683">
        <w:t>.</w:t>
      </w:r>
    </w:p>
    <w:p w:rsidR="00B405D8" w:rsidRDefault="00B405D8" w:rsidP="00FB2683">
      <w:r>
        <w:t xml:space="preserve">При проявлении у малыша, который пребывает на грудном вскармливании, таких симптомов его матери необходимо как можно скорее </w:t>
      </w:r>
      <w:r w:rsidR="00FB2683">
        <w:t>пересмотреть</w:t>
      </w:r>
      <w:r>
        <w:t xml:space="preserve"> свой </w:t>
      </w:r>
      <w:r w:rsidR="00FB2683">
        <w:t xml:space="preserve"> рацион питания мамы. </w:t>
      </w:r>
      <w:r>
        <w:t>Опасные в плане пр</w:t>
      </w:r>
      <w:r w:rsidR="009A237B">
        <w:t>о</w:t>
      </w:r>
      <w:r>
        <w:t>воцирования ал</w:t>
      </w:r>
      <w:r w:rsidR="009A237B">
        <w:t>ле</w:t>
      </w:r>
      <w:r>
        <w:t>ргии про</w:t>
      </w:r>
      <w:r w:rsidR="009A237B">
        <w:t>д</w:t>
      </w:r>
      <w:r>
        <w:t>укты надо и</w:t>
      </w:r>
      <w:r w:rsidR="009A237B">
        <w:t>с</w:t>
      </w:r>
      <w:r>
        <w:t xml:space="preserve">ключить. </w:t>
      </w:r>
      <w:r w:rsidR="009A237B">
        <w:t xml:space="preserve"> Если же мама не страдает такой патологией, риск возникновения ее у крохи гораздо меньше. Но следует знать, что ее малыш может унаследовать </w:t>
      </w:r>
      <w:r w:rsidR="00107DAA">
        <w:t xml:space="preserve">особенность </w:t>
      </w:r>
      <w:r w:rsidR="009A237B">
        <w:t xml:space="preserve">и по отцовской линии, передаваться она может и через поколение. </w:t>
      </w:r>
    </w:p>
    <w:p w:rsidR="009A237B" w:rsidRPr="00BD1AF2" w:rsidRDefault="00BD1AF2" w:rsidP="00FB2683">
      <w:pPr>
        <w:rPr>
          <w:b/>
        </w:rPr>
      </w:pPr>
      <w:r w:rsidRPr="00BD1AF2">
        <w:rPr>
          <w:b/>
        </w:rPr>
        <w:t>Табу в питании мамы-аллергика</w:t>
      </w:r>
    </w:p>
    <w:p w:rsidR="00BD1AF2" w:rsidRDefault="00BD1AF2" w:rsidP="00FB2683">
      <w:r>
        <w:t xml:space="preserve">Чтобы избежать проявления у ребенка вышеуказанных реакций, кормящей матери надо исключить такие группы продуктов: </w:t>
      </w:r>
    </w:p>
    <w:p w:rsidR="00BD1AF2" w:rsidRDefault="00BD1AF2" w:rsidP="00FB2683">
      <w:pPr>
        <w:pStyle w:val="a3"/>
        <w:numPr>
          <w:ilvl w:val="0"/>
          <w:numId w:val="1"/>
        </w:numPr>
      </w:pPr>
      <w:r>
        <w:t>Ц</w:t>
      </w:r>
      <w:r w:rsidR="00FB2683">
        <w:t>итрусовые</w:t>
      </w:r>
      <w:r>
        <w:t xml:space="preserve">. Все  представители этого вида экзотических фруктов могут в той или иной степени провоцировать </w:t>
      </w:r>
      <w:r w:rsidR="00FB2683">
        <w:t xml:space="preserve"> </w:t>
      </w:r>
      <w:r>
        <w:t xml:space="preserve">«протест» организма. Соки из </w:t>
      </w:r>
      <w:proofErr w:type="gramStart"/>
      <w:r>
        <w:t>цитрусовых</w:t>
      </w:r>
      <w:proofErr w:type="gramEnd"/>
      <w:r>
        <w:t xml:space="preserve"> тоже надо исключить. </w:t>
      </w:r>
    </w:p>
    <w:p w:rsidR="00BD1AF2" w:rsidRDefault="00BD1AF2" w:rsidP="00FB2683">
      <w:pPr>
        <w:pStyle w:val="a3"/>
        <w:numPr>
          <w:ilvl w:val="0"/>
          <w:numId w:val="1"/>
        </w:numPr>
      </w:pPr>
      <w:r>
        <w:t xml:space="preserve">Какао. Оно является составляющим шоколада, множества конфет и других кондитерских изделий. Так что о тортах, мороженом, муссах </w:t>
      </w:r>
      <w:r w:rsidRPr="00BD1AF2">
        <w:t>с какао  в составе</w:t>
      </w:r>
      <w:r>
        <w:t xml:space="preserve"> тоже надо на время забыть. </w:t>
      </w:r>
    </w:p>
    <w:p w:rsidR="00BD1AF2" w:rsidRDefault="00BD1AF2" w:rsidP="00FB2683">
      <w:pPr>
        <w:pStyle w:val="a3"/>
        <w:numPr>
          <w:ilvl w:val="0"/>
          <w:numId w:val="1"/>
        </w:numPr>
      </w:pPr>
      <w:r>
        <w:t>М</w:t>
      </w:r>
      <w:r w:rsidR="00FB2683">
        <w:t>ед</w:t>
      </w:r>
      <w:proofErr w:type="gramStart"/>
      <w:r>
        <w:t xml:space="preserve">. </w:t>
      </w:r>
      <w:proofErr w:type="gramEnd"/>
      <w:r>
        <w:t xml:space="preserve">Он и другие продукты пчеловодства, например, пергу, несмотря на огромную целебную силу надо исключить, как и сладости в составе с медом. </w:t>
      </w:r>
    </w:p>
    <w:p w:rsidR="00602271" w:rsidRDefault="00BD1AF2" w:rsidP="00FB2683">
      <w:pPr>
        <w:pStyle w:val="a3"/>
        <w:numPr>
          <w:ilvl w:val="0"/>
          <w:numId w:val="1"/>
        </w:numPr>
      </w:pPr>
      <w:r>
        <w:t>О</w:t>
      </w:r>
      <w:r w:rsidR="00FB2683">
        <w:t>рехи</w:t>
      </w:r>
      <w:r>
        <w:t>. Аллергологи утверждают, что наименее аллергенными являются кешью или индийские орехи. Если</w:t>
      </w:r>
      <w:r w:rsidR="00602271">
        <w:t xml:space="preserve"> до наступления беременности они не вызывали в организме женщины негативных реакций, то</w:t>
      </w:r>
      <w:r w:rsidR="00107DAA">
        <w:t>,</w:t>
      </w:r>
      <w:r w:rsidR="00602271">
        <w:t xml:space="preserve"> возможно</w:t>
      </w:r>
      <w:r w:rsidR="00107DAA">
        <w:t>,</w:t>
      </w:r>
      <w:r w:rsidR="00602271">
        <w:t xml:space="preserve"> и при грудном вскармливании их не будет. И все нужно быть осторожными. </w:t>
      </w:r>
    </w:p>
    <w:p w:rsidR="00602271" w:rsidRDefault="00602271" w:rsidP="00FB2683">
      <w:pPr>
        <w:pStyle w:val="a3"/>
        <w:numPr>
          <w:ilvl w:val="0"/>
          <w:numId w:val="1"/>
        </w:numPr>
      </w:pPr>
      <w:r>
        <w:t>М</w:t>
      </w:r>
      <w:r w:rsidR="00FB2683">
        <w:t>орепродукты</w:t>
      </w:r>
      <w:r>
        <w:t>, рыба</w:t>
      </w:r>
      <w:proofErr w:type="gramStart"/>
      <w:r>
        <w:t>. Морская</w:t>
      </w:r>
      <w:proofErr w:type="gramEnd"/>
      <w:r>
        <w:t xml:space="preserve"> более опасна, чем речная. Не стоит кушать также икру из такой рыбы.  </w:t>
      </w:r>
    </w:p>
    <w:p w:rsidR="00602271" w:rsidRDefault="00602271" w:rsidP="00FB2683">
      <w:pPr>
        <w:pStyle w:val="a3"/>
        <w:numPr>
          <w:ilvl w:val="0"/>
          <w:numId w:val="1"/>
        </w:numPr>
      </w:pPr>
      <w:r>
        <w:t>С</w:t>
      </w:r>
      <w:r w:rsidR="00FB2683">
        <w:t>оя</w:t>
      </w:r>
      <w:proofErr w:type="gramStart"/>
      <w:r>
        <w:t xml:space="preserve">. </w:t>
      </w:r>
      <w:proofErr w:type="gramEnd"/>
      <w:r>
        <w:t xml:space="preserve">Сегодня она часто является компонентом колбасных изделий, поэтому покупать и употреблять их тоже надо с осторожностью. </w:t>
      </w:r>
    </w:p>
    <w:p w:rsidR="00602271" w:rsidRDefault="00602271" w:rsidP="00FB2683">
      <w:pPr>
        <w:pStyle w:val="a3"/>
        <w:numPr>
          <w:ilvl w:val="0"/>
          <w:numId w:val="1"/>
        </w:numPr>
      </w:pPr>
      <w:r>
        <w:t xml:space="preserve">Овощи, ягоды и фрукты красного цвета, а также оранжевого. Томаты и болгарский перец, малина и земляника, клубника и тыква, хурма и </w:t>
      </w:r>
      <w:r w:rsidR="00FB2683">
        <w:t>виноград</w:t>
      </w:r>
      <w:r>
        <w:t xml:space="preserve"> в питании матери чаще всего становятся виновниками аллергических реакций у их детей. </w:t>
      </w:r>
    </w:p>
    <w:p w:rsidR="007726F8" w:rsidRDefault="00602271" w:rsidP="00FB2683">
      <w:pPr>
        <w:pStyle w:val="a3"/>
        <w:numPr>
          <w:ilvl w:val="0"/>
          <w:numId w:val="1"/>
        </w:numPr>
      </w:pPr>
      <w:r>
        <w:t>Коровье молоко, яйца, грибы. Последние сами по себе являются тяжелым для переваривания белковым продуктом, не рекомендованным к употреблению до 12 лет</w:t>
      </w:r>
      <w:proofErr w:type="gramStart"/>
      <w:r>
        <w:t>.</w:t>
      </w:r>
      <w:proofErr w:type="gramEnd"/>
      <w:r>
        <w:t xml:space="preserve"> Шляпки грибов, словно губка, впитывают из воздуха радиацию, кислотные осадки</w:t>
      </w:r>
      <w:r w:rsidR="007726F8">
        <w:t xml:space="preserve">, прочие вредные вещества и тем самым поддают риску даже здоровье обычных людей. </w:t>
      </w:r>
    </w:p>
    <w:p w:rsidR="007726F8" w:rsidRDefault="007726F8" w:rsidP="00FB2683">
      <w:pPr>
        <w:pStyle w:val="a3"/>
        <w:numPr>
          <w:ilvl w:val="0"/>
          <w:numId w:val="1"/>
        </w:numPr>
      </w:pPr>
      <w:r>
        <w:t xml:space="preserve">Рожь и </w:t>
      </w:r>
      <w:r w:rsidR="00FB2683">
        <w:t>пшеница</w:t>
      </w:r>
      <w:proofErr w:type="gramStart"/>
      <w:r>
        <w:t>.</w:t>
      </w:r>
      <w:proofErr w:type="gramEnd"/>
      <w:r>
        <w:t xml:space="preserve"> Эти две </w:t>
      </w:r>
      <w:r w:rsidR="00107DAA">
        <w:t>з</w:t>
      </w:r>
      <w:r>
        <w:t xml:space="preserve">лаковых культуры аллергологи называют самыми опасными. </w:t>
      </w:r>
    </w:p>
    <w:p w:rsidR="00EC6C92" w:rsidRDefault="00EC6C92" w:rsidP="00FB2683">
      <w:pPr>
        <w:pStyle w:val="a3"/>
        <w:numPr>
          <w:ilvl w:val="0"/>
          <w:numId w:val="1"/>
        </w:numPr>
      </w:pPr>
      <w:r>
        <w:t>Магазинная выпечка. Ее опасность в том, что для придания вкуса в свою продукцию изготовители  добавляют немало химических веществ. Это пресловутые компоненты, обозначаемые буквой «Е», консерванты и стабилизаторы. Такие вещества помогают сделать десертную продукцию менее затратной, вкуснее, дольше ее сохранять.  Но даже небольшие дозы подобных составляющих очень быстро, буквально в течение получаса после поедания</w:t>
      </w:r>
      <w:r w:rsidR="00107DAA">
        <w:t>,</w:t>
      </w:r>
      <w:r>
        <w:t xml:space="preserve"> могут «аукнуться»  высыпкой, зудом и отеком кожи. Вот почему кондитерские изделия при лактации должны быть домашними, приготовленными собственными руками. </w:t>
      </w:r>
    </w:p>
    <w:p w:rsidR="007A75C9" w:rsidRDefault="007726F8" w:rsidP="00FB2683">
      <w:r>
        <w:lastRenderedPageBreak/>
        <w:t xml:space="preserve">До исполнения ребенку 6 месяцев все вышеперечисленные продукты должны быть исключены из питания кормящей матери. В меню после этого </w:t>
      </w:r>
      <w:r w:rsidR="007A75C9">
        <w:t xml:space="preserve">периода </w:t>
      </w:r>
      <w:r>
        <w:t xml:space="preserve">их надо вводить меленькими порциями, постепенно, отслеживая, как реагирует чадо. Как только заметны признаки «протеста» организма, такие рискованные составляющие надо исключить. </w:t>
      </w:r>
    </w:p>
    <w:p w:rsidR="00FB2683" w:rsidRDefault="007726F8" w:rsidP="00FB2683">
      <w:r>
        <w:t>Страдая аллергией, женщина точно знает, на что именно она у нее проявляется. Таких раздражит</w:t>
      </w:r>
      <w:r w:rsidR="00EC6C92">
        <w:t>е</w:t>
      </w:r>
      <w:r>
        <w:t>лей и надо избегать</w:t>
      </w:r>
      <w:r w:rsidR="00EC6C92">
        <w:t xml:space="preserve"> </w:t>
      </w:r>
      <w:r>
        <w:t>в  период корм</w:t>
      </w:r>
      <w:r w:rsidR="00EC6C92">
        <w:t>л</w:t>
      </w:r>
      <w:r>
        <w:t xml:space="preserve">ения чада грудью. </w:t>
      </w:r>
    </w:p>
    <w:p w:rsidR="00EC6C92" w:rsidRDefault="007726F8" w:rsidP="00EC6C92">
      <w:r>
        <w:t xml:space="preserve">Кормящие матери должны учитывать, что иногда даже употребление </w:t>
      </w:r>
      <w:proofErr w:type="spellStart"/>
      <w:r>
        <w:t>гипоаллергенных</w:t>
      </w:r>
      <w:proofErr w:type="spellEnd"/>
      <w:r>
        <w:t xml:space="preserve"> блюд и  продуктов может вызвать негативные последствия. Так происходит, когда женщина </w:t>
      </w:r>
      <w:r w:rsidR="00FB2683">
        <w:t>перееда</w:t>
      </w:r>
      <w:r>
        <w:t>ет, употребляет слишком большие порции безопасн</w:t>
      </w:r>
      <w:r w:rsidR="00C43585">
        <w:t>ой пищи.</w:t>
      </w:r>
      <w:bookmarkStart w:id="0" w:name="_GoBack"/>
      <w:bookmarkEnd w:id="0"/>
      <w:r>
        <w:t xml:space="preserve"> </w:t>
      </w:r>
      <w:r w:rsidR="00FB2683">
        <w:t xml:space="preserve"> </w:t>
      </w:r>
    </w:p>
    <w:sectPr w:rsidR="00EC6C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24095"/>
    <w:multiLevelType w:val="hybridMultilevel"/>
    <w:tmpl w:val="04E05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341"/>
    <w:rsid w:val="00107DAA"/>
    <w:rsid w:val="001C27C5"/>
    <w:rsid w:val="0036683B"/>
    <w:rsid w:val="00561394"/>
    <w:rsid w:val="00602271"/>
    <w:rsid w:val="00682379"/>
    <w:rsid w:val="00694428"/>
    <w:rsid w:val="007726F8"/>
    <w:rsid w:val="007A75C9"/>
    <w:rsid w:val="009A237B"/>
    <w:rsid w:val="00B405D8"/>
    <w:rsid w:val="00B549D4"/>
    <w:rsid w:val="00BA7F5A"/>
    <w:rsid w:val="00BD1AF2"/>
    <w:rsid w:val="00BE2341"/>
    <w:rsid w:val="00C43585"/>
    <w:rsid w:val="00CF4009"/>
    <w:rsid w:val="00EC6C92"/>
    <w:rsid w:val="00FB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7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16</cp:revision>
  <dcterms:created xsi:type="dcterms:W3CDTF">2018-02-10T16:50:00Z</dcterms:created>
  <dcterms:modified xsi:type="dcterms:W3CDTF">2018-02-12T11:28:00Z</dcterms:modified>
</cp:coreProperties>
</file>