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08" w:rsidRDefault="00435708" w:rsidP="0043570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A2A2A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>
        <w:rPr>
          <w:color w:val="2A2A2A"/>
          <w:sz w:val="28"/>
          <w:szCs w:val="28"/>
          <w:shd w:val="clear" w:color="auto" w:fill="FFFFFF"/>
          <w:lang w:val="ru-RU"/>
        </w:rPr>
        <w:t xml:space="preserve">ЛУЧШИЕ ОНЛАЙН ЗАЙМЫ НА КАРТУ В РОСИИ: </w:t>
      </w:r>
    </w:p>
    <w:p w:rsidR="00435708" w:rsidRDefault="00435708" w:rsidP="0043570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A2A2A"/>
          <w:sz w:val="28"/>
          <w:szCs w:val="28"/>
          <w:shd w:val="clear" w:color="auto" w:fill="FFFFFF"/>
          <w:lang w:val="ru-RU"/>
        </w:rPr>
      </w:pPr>
      <w:r>
        <w:rPr>
          <w:color w:val="2A2A2A"/>
          <w:sz w:val="28"/>
          <w:szCs w:val="28"/>
          <w:shd w:val="clear" w:color="auto" w:fill="FFFFFF"/>
          <w:lang w:val="ru-RU"/>
        </w:rPr>
        <w:t>ТОП-5 МФО РОССИИ</w:t>
      </w:r>
    </w:p>
    <w:p w:rsidR="00435708" w:rsidRDefault="00435708" w:rsidP="0043570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A2A2A"/>
          <w:sz w:val="28"/>
          <w:szCs w:val="28"/>
          <w:shd w:val="clear" w:color="auto" w:fill="FFFFFF"/>
          <w:lang w:val="ru-RU"/>
        </w:rPr>
      </w:pPr>
    </w:p>
    <w:p w:rsidR="00202105" w:rsidRDefault="009A440F" w:rsidP="002021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  <w:lang w:val="ru-RU"/>
        </w:rPr>
      </w:pPr>
      <w:r w:rsidRPr="00901A67">
        <w:rPr>
          <w:color w:val="2A2A2A"/>
          <w:sz w:val="28"/>
          <w:szCs w:val="28"/>
          <w:shd w:val="clear" w:color="auto" w:fill="FFFFFF"/>
          <w:lang w:val="ru-RU"/>
        </w:rPr>
        <w:t>Случается, что человек н</w:t>
      </w:r>
      <w:r w:rsidR="001A1868" w:rsidRPr="00901A67">
        <w:rPr>
          <w:color w:val="2A2A2A"/>
          <w:sz w:val="28"/>
          <w:szCs w:val="28"/>
          <w:shd w:val="clear" w:color="auto" w:fill="FFFFFF"/>
          <w:lang w:val="ru-RU"/>
        </w:rPr>
        <w:t>е располагает времен</w:t>
      </w:r>
      <w:r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ем, а деньги нужны немедленно и на короткий срок. </w:t>
      </w:r>
      <w:r w:rsidR="001A1868"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 </w:t>
      </w:r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>Процедура получения кредита в банке не всегда доступна и удобна, а также предполагает личное присутствие</w:t>
      </w:r>
      <w:r w:rsidR="00A336D2" w:rsidRPr="00901A67">
        <w:rPr>
          <w:color w:val="2A2A2A"/>
          <w:sz w:val="28"/>
          <w:szCs w:val="28"/>
          <w:shd w:val="clear" w:color="auto" w:fill="FFFFFF"/>
          <w:lang w:val="ru-RU"/>
        </w:rPr>
        <w:t>,</w:t>
      </w:r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 наличие </w:t>
      </w:r>
      <w:r w:rsidR="00A336D2" w:rsidRPr="00901A67">
        <w:rPr>
          <w:color w:val="262626"/>
          <w:sz w:val="28"/>
          <w:szCs w:val="28"/>
          <w:lang w:val="ru-RU"/>
        </w:rPr>
        <w:t>множества документов и положительной кредитной истории</w:t>
      </w:r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. На помощь широкой народной массе приходят </w:t>
      </w:r>
      <w:proofErr w:type="spellStart"/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>микрофинансовые</w:t>
      </w:r>
      <w:proofErr w:type="spellEnd"/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 организации, если</w:t>
      </w:r>
      <w:r w:rsidR="009E4D99"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, конечно, </w:t>
      </w:r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>вы готовы мириться с высокими процентами по кредиту.</w:t>
      </w:r>
      <w:r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 Тут приходится понять и принять пресловутое «</w:t>
      </w:r>
      <w:proofErr w:type="gramStart"/>
      <w:r w:rsidRPr="00901A67">
        <w:rPr>
          <w:color w:val="2A2A2A"/>
          <w:sz w:val="28"/>
          <w:szCs w:val="28"/>
          <w:shd w:val="clear" w:color="auto" w:fill="FFFFFF"/>
          <w:lang w:val="ru-RU"/>
        </w:rPr>
        <w:t>время-деньги</w:t>
      </w:r>
      <w:proofErr w:type="gramEnd"/>
      <w:r w:rsidRPr="00901A67">
        <w:rPr>
          <w:color w:val="2A2A2A"/>
          <w:sz w:val="28"/>
          <w:szCs w:val="28"/>
          <w:shd w:val="clear" w:color="auto" w:fill="FFFFFF"/>
          <w:lang w:val="ru-RU"/>
        </w:rPr>
        <w:t xml:space="preserve">». </w:t>
      </w:r>
      <w:r w:rsidR="0074360C" w:rsidRPr="00901A67">
        <w:rPr>
          <w:color w:val="2A2A2A"/>
          <w:sz w:val="28"/>
          <w:szCs w:val="28"/>
          <w:shd w:val="clear" w:color="auto" w:fill="FFFFFF"/>
          <w:lang w:val="ru-RU"/>
        </w:rPr>
        <w:t>С каждым днём</w:t>
      </w:r>
      <w:r w:rsidR="003A689B" w:rsidRPr="00901A67">
        <w:rPr>
          <w:color w:val="262626"/>
          <w:sz w:val="28"/>
          <w:szCs w:val="28"/>
          <w:lang w:val="ru-RU"/>
        </w:rPr>
        <w:t xml:space="preserve"> </w:t>
      </w:r>
      <w:proofErr w:type="spellStart"/>
      <w:r w:rsidR="003A689B" w:rsidRPr="00901A67">
        <w:rPr>
          <w:color w:val="262626"/>
          <w:sz w:val="28"/>
          <w:szCs w:val="28"/>
          <w:lang w:val="ru-RU"/>
        </w:rPr>
        <w:t>микрокредитные</w:t>
      </w:r>
      <w:proofErr w:type="spellEnd"/>
      <w:r w:rsidR="003A689B" w:rsidRPr="00901A67">
        <w:rPr>
          <w:color w:val="262626"/>
          <w:sz w:val="28"/>
          <w:szCs w:val="28"/>
          <w:lang w:val="ru-RU"/>
        </w:rPr>
        <w:t xml:space="preserve"> организации пользуются все больше</w:t>
      </w:r>
      <w:r w:rsidR="0074360C" w:rsidRPr="00901A67">
        <w:rPr>
          <w:color w:val="262626"/>
          <w:sz w:val="28"/>
          <w:szCs w:val="28"/>
          <w:lang w:val="ru-RU"/>
        </w:rPr>
        <w:t>й</w:t>
      </w:r>
      <w:r w:rsidR="003A689B" w:rsidRPr="00901A67">
        <w:rPr>
          <w:color w:val="262626"/>
          <w:sz w:val="28"/>
          <w:szCs w:val="28"/>
          <w:lang w:val="ru-RU"/>
        </w:rPr>
        <w:t xml:space="preserve"> популярностью</w:t>
      </w:r>
      <w:r w:rsidR="0074360C" w:rsidRPr="00901A67">
        <w:rPr>
          <w:color w:val="262626"/>
          <w:sz w:val="28"/>
          <w:szCs w:val="28"/>
          <w:lang w:val="ru-RU"/>
        </w:rPr>
        <w:t>. Ещё бы, ведь для получения кредита онлайн не нужно даже выходить из дома, а достаточно</w:t>
      </w:r>
      <w:r w:rsidR="003A689B" w:rsidRPr="00901A67">
        <w:rPr>
          <w:color w:val="262626"/>
          <w:sz w:val="28"/>
          <w:szCs w:val="28"/>
          <w:lang w:val="ru-RU"/>
        </w:rPr>
        <w:t xml:space="preserve"> </w:t>
      </w:r>
      <w:r w:rsidR="0074360C" w:rsidRPr="00901A67">
        <w:rPr>
          <w:color w:val="262626"/>
          <w:sz w:val="28"/>
          <w:szCs w:val="28"/>
          <w:lang w:val="ru-RU"/>
        </w:rPr>
        <w:t xml:space="preserve">всего лишь иметь под рукой паспорт. </w:t>
      </w:r>
      <w:r w:rsidR="00202105">
        <w:rPr>
          <w:color w:val="262626"/>
          <w:sz w:val="28"/>
          <w:szCs w:val="28"/>
          <w:lang w:val="ru-RU"/>
        </w:rPr>
        <w:t>Сама процедура получения займа не отнимет много времени и не потребует каких-то особых знаний. Схема достаточно проста: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 xml:space="preserve">Выбор </w:t>
      </w:r>
      <w:proofErr w:type="spellStart"/>
      <w:r>
        <w:rPr>
          <w:color w:val="262626"/>
          <w:sz w:val="28"/>
          <w:szCs w:val="28"/>
          <w:lang w:val="ru-RU"/>
        </w:rPr>
        <w:t>микрофинансовой</w:t>
      </w:r>
      <w:proofErr w:type="spellEnd"/>
      <w:r>
        <w:rPr>
          <w:color w:val="262626"/>
          <w:sz w:val="28"/>
          <w:szCs w:val="28"/>
          <w:lang w:val="ru-RU"/>
        </w:rPr>
        <w:t xml:space="preserve"> организации;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Переход на официальный сайт;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Регистрация;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Создание в Личном кабинете карточки, соответствующей определённым условиям;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Заполнение анкеты;</w:t>
      </w:r>
    </w:p>
    <w:p w:rsidR="00202105" w:rsidRDefault="00202105" w:rsidP="0020210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  <w:lang w:val="ru-RU"/>
        </w:rPr>
      </w:pPr>
      <w:r>
        <w:rPr>
          <w:color w:val="262626"/>
          <w:sz w:val="28"/>
          <w:szCs w:val="28"/>
          <w:lang w:val="ru-RU"/>
        </w:rPr>
        <w:t>Ожидание решения о выдаче с последующим переводом денежных средств на указанные реквизиты.</w:t>
      </w:r>
    </w:p>
    <w:p w:rsidR="00DC1602" w:rsidRDefault="00202105" w:rsidP="002021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  <w:lang w:val="ru-RU"/>
        </w:rPr>
      </w:pPr>
      <w:r w:rsidRPr="00901A67">
        <w:rPr>
          <w:color w:val="262626"/>
          <w:sz w:val="28"/>
          <w:szCs w:val="28"/>
          <w:lang w:val="ru-RU"/>
        </w:rPr>
        <w:t xml:space="preserve">Оформить </w:t>
      </w:r>
      <w:proofErr w:type="spellStart"/>
      <w:r w:rsidRPr="00901A67">
        <w:rPr>
          <w:color w:val="262626"/>
          <w:sz w:val="28"/>
          <w:szCs w:val="28"/>
          <w:lang w:val="ru-RU"/>
        </w:rPr>
        <w:t>займ</w:t>
      </w:r>
      <w:proofErr w:type="spellEnd"/>
      <w:r w:rsidRPr="00901A67">
        <w:rPr>
          <w:color w:val="262626"/>
          <w:sz w:val="28"/>
          <w:szCs w:val="28"/>
          <w:lang w:val="ru-RU"/>
        </w:rPr>
        <w:t xml:space="preserve"> онлайн впервые может показаться загадкой: где взять и кого спросить? Наша заметка именно об этом.</w:t>
      </w:r>
      <w:r>
        <w:rPr>
          <w:color w:val="262626"/>
          <w:sz w:val="28"/>
          <w:szCs w:val="28"/>
          <w:lang w:val="ru-RU"/>
        </w:rPr>
        <w:t xml:space="preserve"> В</w:t>
      </w:r>
      <w:r w:rsidR="0074360C" w:rsidRPr="00901A67">
        <w:rPr>
          <w:color w:val="262626"/>
          <w:sz w:val="28"/>
          <w:szCs w:val="28"/>
          <w:lang w:val="ru-RU"/>
        </w:rPr>
        <w:t xml:space="preserve">ыбор </w:t>
      </w:r>
      <w:proofErr w:type="spellStart"/>
      <w:r>
        <w:rPr>
          <w:color w:val="262626"/>
          <w:sz w:val="28"/>
          <w:szCs w:val="28"/>
          <w:lang w:val="ru-RU"/>
        </w:rPr>
        <w:t>микрофинансовой</w:t>
      </w:r>
      <w:proofErr w:type="spellEnd"/>
      <w:r>
        <w:rPr>
          <w:color w:val="262626"/>
          <w:sz w:val="28"/>
          <w:szCs w:val="28"/>
          <w:lang w:val="ru-RU"/>
        </w:rPr>
        <w:t xml:space="preserve"> организации</w:t>
      </w:r>
      <w:r w:rsidR="0074360C" w:rsidRPr="00901A67">
        <w:rPr>
          <w:color w:val="262626"/>
          <w:sz w:val="28"/>
          <w:szCs w:val="28"/>
          <w:lang w:val="ru-RU"/>
        </w:rPr>
        <w:t xml:space="preserve"> </w:t>
      </w:r>
      <w:r>
        <w:rPr>
          <w:color w:val="262626"/>
          <w:sz w:val="28"/>
          <w:szCs w:val="28"/>
          <w:lang w:val="ru-RU"/>
        </w:rPr>
        <w:t xml:space="preserve">в связи с их огромным количеством сегодня </w:t>
      </w:r>
      <w:r w:rsidR="00901A67">
        <w:rPr>
          <w:color w:val="262626"/>
          <w:sz w:val="28"/>
          <w:szCs w:val="28"/>
          <w:lang w:val="ru-RU"/>
        </w:rPr>
        <w:t>может оказаться сложным</w:t>
      </w:r>
      <w:r w:rsidR="0074360C" w:rsidRPr="00901A67">
        <w:rPr>
          <w:color w:val="262626"/>
          <w:sz w:val="28"/>
          <w:szCs w:val="28"/>
          <w:lang w:val="ru-RU"/>
        </w:rPr>
        <w:t xml:space="preserve">. </w:t>
      </w:r>
      <w:r w:rsidR="00513839">
        <w:rPr>
          <w:color w:val="262626"/>
          <w:sz w:val="28"/>
          <w:szCs w:val="28"/>
          <w:lang w:val="ru-RU"/>
        </w:rPr>
        <w:t xml:space="preserve">Кроме простоты и быстроты получения займов онлайн есть </w:t>
      </w:r>
      <w:r w:rsidR="00435708">
        <w:rPr>
          <w:color w:val="262626"/>
          <w:sz w:val="28"/>
          <w:szCs w:val="28"/>
          <w:lang w:val="ru-RU"/>
        </w:rPr>
        <w:t xml:space="preserve">ещё </w:t>
      </w:r>
      <w:r w:rsidR="00513839">
        <w:rPr>
          <w:color w:val="262626"/>
          <w:sz w:val="28"/>
          <w:szCs w:val="28"/>
          <w:lang w:val="ru-RU"/>
        </w:rPr>
        <w:t>ряд особенностей, которые присущи всем МФО в России. С</w:t>
      </w:r>
      <w:r w:rsidR="00BC1F2F" w:rsidRPr="00901A67">
        <w:rPr>
          <w:color w:val="262626"/>
          <w:sz w:val="28"/>
          <w:szCs w:val="28"/>
          <w:lang w:val="ru-RU"/>
        </w:rPr>
        <w:t>ервисы микрокредитования объединяет то, что м</w:t>
      </w:r>
      <w:r w:rsidR="0057233A" w:rsidRPr="00901A67">
        <w:rPr>
          <w:color w:val="262626"/>
          <w:sz w:val="28"/>
          <w:szCs w:val="28"/>
          <w:lang w:val="ru-RU"/>
        </w:rPr>
        <w:t xml:space="preserve">инимальный возраст заёмщика колеблется в пределах 19-22 лет, максимальный – </w:t>
      </w:r>
      <w:r w:rsidR="002A69C6" w:rsidRPr="00901A67">
        <w:rPr>
          <w:color w:val="262626"/>
          <w:sz w:val="28"/>
          <w:szCs w:val="28"/>
          <w:lang w:val="ru-RU"/>
        </w:rPr>
        <w:t>70-75,</w:t>
      </w:r>
      <w:r w:rsidR="0057233A" w:rsidRPr="00901A67">
        <w:rPr>
          <w:color w:val="262626"/>
          <w:sz w:val="28"/>
          <w:szCs w:val="28"/>
          <w:lang w:val="ru-RU"/>
        </w:rPr>
        <w:t xml:space="preserve"> </w:t>
      </w:r>
      <w:r w:rsidR="002A69C6" w:rsidRPr="00901A67">
        <w:rPr>
          <w:color w:val="262626"/>
          <w:sz w:val="28"/>
          <w:szCs w:val="28"/>
          <w:lang w:val="ru-RU"/>
        </w:rPr>
        <w:t>с</w:t>
      </w:r>
      <w:r w:rsidR="0057233A" w:rsidRPr="00901A67">
        <w:rPr>
          <w:color w:val="262626"/>
          <w:sz w:val="28"/>
          <w:szCs w:val="28"/>
          <w:lang w:val="ru-RU"/>
        </w:rPr>
        <w:t xml:space="preserve">умма займа может быть </w:t>
      </w:r>
      <w:r w:rsidR="002A69C6" w:rsidRPr="00901A67">
        <w:rPr>
          <w:color w:val="262626"/>
          <w:sz w:val="28"/>
          <w:szCs w:val="28"/>
          <w:lang w:val="ru-RU"/>
        </w:rPr>
        <w:t>от 500 до 100000 рублей, а кредитная история и форма трудоустройства вообще значения не имеют.</w:t>
      </w:r>
      <w:r w:rsidR="00C7630E" w:rsidRPr="00901A67">
        <w:rPr>
          <w:color w:val="262626"/>
          <w:sz w:val="28"/>
          <w:szCs w:val="28"/>
          <w:lang w:val="ru-RU"/>
        </w:rPr>
        <w:t xml:space="preserve"> </w:t>
      </w:r>
      <w:r w:rsidR="00D954CC" w:rsidRPr="00901A67">
        <w:rPr>
          <w:color w:val="262626"/>
          <w:sz w:val="28"/>
          <w:szCs w:val="28"/>
          <w:lang w:val="ru-RU"/>
        </w:rPr>
        <w:t xml:space="preserve">Различными могут быть процент за пользование кредитом и время принятия решения о его выдаче. </w:t>
      </w:r>
      <w:r w:rsidR="00DC1602">
        <w:rPr>
          <w:color w:val="262626"/>
          <w:sz w:val="28"/>
          <w:szCs w:val="28"/>
          <w:lang w:val="ru-RU"/>
        </w:rPr>
        <w:t xml:space="preserve"> </w:t>
      </w:r>
    </w:p>
    <w:p w:rsidR="00513839" w:rsidRDefault="00F20C9A" w:rsidP="00B65D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  <w:lang w:val="ru-RU"/>
        </w:rPr>
      </w:pPr>
      <w:r w:rsidRPr="00901A67">
        <w:rPr>
          <w:color w:val="262626"/>
          <w:sz w:val="28"/>
          <w:szCs w:val="28"/>
          <w:lang w:val="ru-RU"/>
        </w:rPr>
        <w:t>Важным</w:t>
      </w:r>
      <w:r w:rsidR="00344563" w:rsidRPr="00901A67">
        <w:rPr>
          <w:color w:val="262626"/>
          <w:sz w:val="28"/>
          <w:szCs w:val="28"/>
          <w:lang w:val="ru-RU"/>
        </w:rPr>
        <w:t xml:space="preserve"> момент</w:t>
      </w:r>
      <w:r w:rsidRPr="00901A67">
        <w:rPr>
          <w:color w:val="262626"/>
          <w:sz w:val="28"/>
          <w:szCs w:val="28"/>
          <w:lang w:val="ru-RU"/>
        </w:rPr>
        <w:t>ом</w:t>
      </w:r>
      <w:r w:rsidR="00435708">
        <w:rPr>
          <w:color w:val="262626"/>
          <w:sz w:val="28"/>
          <w:szCs w:val="28"/>
          <w:lang w:val="ru-RU"/>
        </w:rPr>
        <w:t xml:space="preserve"> также </w:t>
      </w:r>
      <w:r w:rsidRPr="00901A67">
        <w:rPr>
          <w:color w:val="262626"/>
          <w:sz w:val="28"/>
          <w:szCs w:val="28"/>
          <w:lang w:val="ru-RU"/>
        </w:rPr>
        <w:t xml:space="preserve"> </w:t>
      </w:r>
      <w:r w:rsidR="00AD3578" w:rsidRPr="00901A67">
        <w:rPr>
          <w:color w:val="262626"/>
          <w:sz w:val="28"/>
          <w:szCs w:val="28"/>
          <w:lang w:val="ru-RU"/>
        </w:rPr>
        <w:t xml:space="preserve">является </w:t>
      </w:r>
      <w:r w:rsidRPr="00901A67">
        <w:rPr>
          <w:color w:val="262626"/>
          <w:sz w:val="28"/>
          <w:szCs w:val="28"/>
          <w:lang w:val="ru-RU"/>
        </w:rPr>
        <w:t>выбор спо</w:t>
      </w:r>
      <w:r w:rsidR="00AD3798" w:rsidRPr="00901A67">
        <w:rPr>
          <w:color w:val="262626"/>
          <w:sz w:val="28"/>
          <w:szCs w:val="28"/>
          <w:lang w:val="ru-RU"/>
        </w:rPr>
        <w:t>соба получения быстрого займа</w:t>
      </w:r>
      <w:r w:rsidRPr="00901A67">
        <w:rPr>
          <w:color w:val="262626"/>
          <w:sz w:val="28"/>
          <w:szCs w:val="28"/>
          <w:lang w:val="ru-RU"/>
        </w:rPr>
        <w:t xml:space="preserve">: на банковскую карту, </w:t>
      </w:r>
      <w:r w:rsidR="00AD3798" w:rsidRPr="00901A67">
        <w:rPr>
          <w:color w:val="262626"/>
          <w:sz w:val="28"/>
          <w:szCs w:val="28"/>
          <w:lang w:val="ru-RU"/>
        </w:rPr>
        <w:t xml:space="preserve">наличными в офисе МФО, </w:t>
      </w:r>
      <w:r w:rsidRPr="00901A67">
        <w:rPr>
          <w:color w:val="262626"/>
          <w:sz w:val="28"/>
          <w:szCs w:val="28"/>
          <w:lang w:val="ru-RU"/>
        </w:rPr>
        <w:t xml:space="preserve">на Киви (QIWI) кошелёк, Яндекс Деньги, </w:t>
      </w:r>
      <w:r w:rsidR="0025461B" w:rsidRPr="00901A67">
        <w:rPr>
          <w:color w:val="262626"/>
          <w:sz w:val="28"/>
          <w:szCs w:val="28"/>
          <w:lang w:val="ru-RU"/>
        </w:rPr>
        <w:t xml:space="preserve">переводом </w:t>
      </w:r>
      <w:proofErr w:type="spellStart"/>
      <w:r w:rsidR="0025461B" w:rsidRPr="00901A67">
        <w:rPr>
          <w:color w:val="262626"/>
          <w:sz w:val="28"/>
          <w:szCs w:val="28"/>
          <w:lang w:val="ru-RU"/>
        </w:rPr>
        <w:t>Юнистрим</w:t>
      </w:r>
      <w:proofErr w:type="spellEnd"/>
      <w:r w:rsidR="0025461B" w:rsidRPr="00901A67">
        <w:rPr>
          <w:color w:val="262626"/>
          <w:sz w:val="28"/>
          <w:szCs w:val="28"/>
          <w:lang w:val="ru-RU"/>
        </w:rPr>
        <w:t xml:space="preserve"> (</w:t>
      </w:r>
      <w:proofErr w:type="spellStart"/>
      <w:r w:rsidR="0025461B" w:rsidRPr="00901A67">
        <w:rPr>
          <w:color w:val="262626"/>
          <w:sz w:val="28"/>
          <w:szCs w:val="28"/>
          <w:lang w:val="ru-RU"/>
        </w:rPr>
        <w:t>Unistream</w:t>
      </w:r>
      <w:proofErr w:type="spellEnd"/>
      <w:r w:rsidR="0025461B" w:rsidRPr="00901A67">
        <w:rPr>
          <w:color w:val="262626"/>
          <w:sz w:val="28"/>
          <w:szCs w:val="28"/>
          <w:lang w:val="ru-RU"/>
        </w:rPr>
        <w:t>)</w:t>
      </w:r>
      <w:r w:rsidR="00117B89" w:rsidRPr="00901A67">
        <w:rPr>
          <w:color w:val="262626"/>
          <w:sz w:val="28"/>
          <w:szCs w:val="28"/>
          <w:lang w:val="ru-RU"/>
        </w:rPr>
        <w:t xml:space="preserve"> или</w:t>
      </w:r>
      <w:r w:rsidR="0025461B" w:rsidRPr="00901A67">
        <w:rPr>
          <w:color w:val="262626"/>
          <w:sz w:val="28"/>
          <w:szCs w:val="28"/>
          <w:lang w:val="ru-RU"/>
        </w:rPr>
        <w:t xml:space="preserve"> через систему Контакт (</w:t>
      </w:r>
      <w:proofErr w:type="spellStart"/>
      <w:r w:rsidR="00AD3798" w:rsidRPr="00901A67">
        <w:rPr>
          <w:color w:val="262626"/>
          <w:sz w:val="28"/>
          <w:szCs w:val="28"/>
          <w:lang w:val="ru-RU"/>
        </w:rPr>
        <w:t>Contact</w:t>
      </w:r>
      <w:proofErr w:type="spellEnd"/>
      <w:r w:rsidR="00AD3798" w:rsidRPr="00901A67">
        <w:rPr>
          <w:color w:val="262626"/>
          <w:sz w:val="28"/>
          <w:szCs w:val="28"/>
          <w:lang w:val="ru-RU"/>
        </w:rPr>
        <w:t xml:space="preserve">). </w:t>
      </w:r>
      <w:r w:rsidR="00117B89" w:rsidRPr="00901A67">
        <w:rPr>
          <w:color w:val="262626"/>
          <w:sz w:val="28"/>
          <w:szCs w:val="28"/>
          <w:lang w:val="ru-RU"/>
        </w:rPr>
        <w:t xml:space="preserve">Наибольшей популярностью, естественно, пользуются займы на банковскую карту, как наиболее распространенный платёжный инструмент среди обычного населения и предпринимателей. </w:t>
      </w:r>
    </w:p>
    <w:p w:rsidR="003A689B" w:rsidRPr="00901A67" w:rsidRDefault="00202105" w:rsidP="00B65D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  <w:lang w:val="ru-RU"/>
        </w:rPr>
      </w:pPr>
      <w:proofErr w:type="gramStart"/>
      <w:r>
        <w:rPr>
          <w:color w:val="262626"/>
          <w:sz w:val="28"/>
          <w:szCs w:val="28"/>
          <w:lang w:val="ru-RU"/>
        </w:rPr>
        <w:t>Ч</w:t>
      </w:r>
      <w:r w:rsidR="0074360C" w:rsidRPr="00901A67">
        <w:rPr>
          <w:color w:val="262626"/>
          <w:sz w:val="28"/>
          <w:szCs w:val="28"/>
          <w:lang w:val="ru-RU"/>
        </w:rPr>
        <w:t xml:space="preserve">тобы не потеряться </w:t>
      </w:r>
      <w:r w:rsidR="00773FAB" w:rsidRPr="00901A67">
        <w:rPr>
          <w:color w:val="262626"/>
          <w:sz w:val="28"/>
          <w:szCs w:val="28"/>
          <w:lang w:val="ru-RU"/>
        </w:rPr>
        <w:t>на просторах МФО России, давайте подберём пятёрку лучших</w:t>
      </w:r>
      <w:r w:rsidR="009E4D99" w:rsidRPr="00901A67">
        <w:rPr>
          <w:color w:val="262626"/>
          <w:sz w:val="28"/>
          <w:szCs w:val="28"/>
          <w:lang w:val="ru-RU"/>
        </w:rPr>
        <w:t xml:space="preserve">, так называемый ТОП-5, </w:t>
      </w:r>
      <w:r w:rsidR="003A689B" w:rsidRPr="00901A67">
        <w:rPr>
          <w:color w:val="262626"/>
          <w:sz w:val="28"/>
          <w:szCs w:val="28"/>
          <w:lang w:val="ru-RU"/>
        </w:rPr>
        <w:t xml:space="preserve">которые предлагают своим клиентам </w:t>
      </w:r>
      <w:proofErr w:type="spellStart"/>
      <w:r w:rsidR="003A689B" w:rsidRPr="00901A67">
        <w:rPr>
          <w:color w:val="262626"/>
          <w:sz w:val="28"/>
          <w:szCs w:val="28"/>
          <w:lang w:val="ru-RU"/>
        </w:rPr>
        <w:t>микрозаймы</w:t>
      </w:r>
      <w:proofErr w:type="spellEnd"/>
      <w:r w:rsidR="003A689B" w:rsidRPr="00901A67">
        <w:rPr>
          <w:color w:val="262626"/>
          <w:sz w:val="28"/>
          <w:szCs w:val="28"/>
          <w:lang w:val="ru-RU"/>
        </w:rPr>
        <w:t xml:space="preserve"> </w:t>
      </w:r>
      <w:r w:rsidR="00344563" w:rsidRPr="00901A67">
        <w:rPr>
          <w:color w:val="262626"/>
          <w:sz w:val="28"/>
          <w:szCs w:val="28"/>
          <w:lang w:val="ru-RU"/>
        </w:rPr>
        <w:t xml:space="preserve">на карту </w:t>
      </w:r>
      <w:r w:rsidR="003A689B" w:rsidRPr="00901A67">
        <w:rPr>
          <w:color w:val="262626"/>
          <w:sz w:val="28"/>
          <w:szCs w:val="28"/>
          <w:lang w:val="ru-RU"/>
        </w:rPr>
        <w:t>на наиболее выгодных условиях.</w:t>
      </w:r>
      <w:r w:rsidR="00AD3578" w:rsidRPr="00901A67">
        <w:rPr>
          <w:color w:val="262626"/>
          <w:sz w:val="28"/>
          <w:szCs w:val="28"/>
          <w:lang w:val="ru-RU"/>
        </w:rPr>
        <w:t xml:space="preserve"> </w:t>
      </w:r>
      <w:proofErr w:type="gramEnd"/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 л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учши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</w:t>
      </w:r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онлайн займов на карту</w:t>
      </w:r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proofErr w:type="spellStart"/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MoneyMan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proofErr w:type="spellStart"/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Green</w:t>
      </w:r>
      <w:proofErr w:type="spellEnd"/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money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Займер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331A34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2517D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 зарплаты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A69C6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-</w:t>
      </w:r>
      <w:r w:rsidR="0012517D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1042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Lime-Zime</w:t>
      </w:r>
      <w:proofErr w:type="spellEnd"/>
      <w:r w:rsidR="0012517D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</w:p>
    <w:p w:rsidR="0012517D" w:rsidRPr="00901A67" w:rsidRDefault="00B4471E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Возраст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лиц, которые могут получить кредит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вышеперечисленных сервисах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находится в границах 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-75 лет, за исключением последнего.</w:t>
      </w:r>
    </w:p>
    <w:p w:rsidR="00F00009" w:rsidRPr="00901A67" w:rsidRDefault="002A69C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Наиболее популярен сейчас сервис 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MoneyMan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Манимен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), который предоставляет услуги быстрого займа на сумму от 1500 до 80000 руб. Срок кредитования при этом составляет 5-126 дней, а ежедневный процент за использование денежных средств составляет – 0,8. Решение о выдаче займа принимается в течение 15 минут.</w:t>
      </w:r>
    </w:p>
    <w:p w:rsidR="0012517D" w:rsidRPr="00901A67" w:rsidRDefault="00F00009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Микрозайм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Green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money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(Грин мани) предполагает сумму 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кредита 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 3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-25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руб.</w:t>
      </w:r>
      <w:r w:rsidR="0012517D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сроком от 30 до 168 дней под 0,95 % в день</w:t>
      </w:r>
      <w:r w:rsidR="00B4471E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Принятие решения по кредиту занимает</w:t>
      </w:r>
      <w:r w:rsidR="0081042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15 минут.</w:t>
      </w:r>
    </w:p>
    <w:p w:rsidR="00B4471E" w:rsidRPr="00901A67" w:rsidRDefault="00B4471E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Третий в списке нашей пятерки лучших – </w:t>
      </w: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Займер</w:t>
      </w:r>
      <w:proofErr w:type="spell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(робот онлайн займов). Предлагает займы от 2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30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руб. сроком </w:t>
      </w:r>
      <w:r w:rsidR="0051383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7-30 дней </w:t>
      </w:r>
      <w:r w:rsidR="0081042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под 0,66 % ежедневно. 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Для принятия решения о выдаче потребуется</w:t>
      </w:r>
      <w:r w:rsidR="0081042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 минута.</w:t>
      </w:r>
    </w:p>
    <w:p w:rsidR="00810426" w:rsidRPr="00901A67" w:rsidRDefault="00810426" w:rsidP="00B6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Займ</w:t>
      </w:r>
      <w:proofErr w:type="spellEnd"/>
      <w:proofErr w:type="gramStart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</w:t>
      </w:r>
      <w:proofErr w:type="gramEnd"/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 зарплаты позволяет взять кредит на сумму 20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-100</w:t>
      </w:r>
      <w:r w:rsidR="002A69C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руб. сроком от н</w:t>
      </w:r>
      <w:r w:rsidR="00B65D5A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едели до года под 0,5 % в день не более чем за 1 минуту</w:t>
      </w: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810426" w:rsidRDefault="00810426" w:rsidP="00901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сервисе </w:t>
      </w:r>
      <w:proofErr w:type="spellStart"/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Lime-Zime</w:t>
      </w:r>
      <w:proofErr w:type="spellEnd"/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(Лайм-</w:t>
      </w:r>
      <w:proofErr w:type="spellStart"/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Займ</w:t>
      </w:r>
      <w:proofErr w:type="spellEnd"/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 вам предложат также быстрое минутное решение о кредитовании, но уже под 0,84 % в день. Сумма выданных средств составит 2</w:t>
      </w:r>
      <w:r w:rsidR="00B65D5A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-100</w:t>
      </w:r>
      <w:r w:rsidR="00B65D5A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000</w:t>
      </w:r>
      <w:r w:rsidR="001A1868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руб. сроком от 7 до 168 дней.</w:t>
      </w:r>
      <w:r w:rsidR="00A12A8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Отличает данный сервис от </w:t>
      </w:r>
      <w:r w:rsidR="0051383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выше </w:t>
      </w:r>
      <w:proofErr w:type="gramStart"/>
      <w:r w:rsidR="006445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перечисленных</w:t>
      </w:r>
      <w:proofErr w:type="gramEnd"/>
      <w:r w:rsidR="006445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12A8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возраст заёмщика – он должен быть </w:t>
      </w:r>
      <w:r w:rsidR="00B65D5A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 менее</w:t>
      </w:r>
      <w:r w:rsidR="00A12A86" w:rsidRPr="00901A6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21 года.</w:t>
      </w:r>
    </w:p>
    <w:p w:rsidR="00B65D5A" w:rsidRPr="00901A67" w:rsidRDefault="00B65D5A" w:rsidP="00901A67">
      <w:pPr>
        <w:pStyle w:val="a3"/>
        <w:shd w:val="clear" w:color="auto" w:fill="FFFFFF"/>
        <w:spacing w:before="0" w:beforeAutospacing="0" w:after="210" w:afterAutospacing="0"/>
        <w:ind w:firstLine="708"/>
        <w:jc w:val="both"/>
        <w:rPr>
          <w:color w:val="262626"/>
          <w:sz w:val="28"/>
          <w:szCs w:val="28"/>
          <w:lang w:val="ru-RU"/>
        </w:rPr>
      </w:pPr>
      <w:r w:rsidRPr="00901A67">
        <w:rPr>
          <w:color w:val="262626"/>
          <w:sz w:val="28"/>
          <w:szCs w:val="28"/>
          <w:lang w:val="ru-RU"/>
        </w:rPr>
        <w:t xml:space="preserve">Итак, если у вас есть непогашенные кредиты, неофициальное трудоустройство, небольшой доход и нет времени для посещения банковских учреждений, быстрые займы онлайн именно для вас. </w:t>
      </w:r>
      <w:r w:rsidR="00435708">
        <w:rPr>
          <w:color w:val="262626"/>
          <w:sz w:val="28"/>
          <w:szCs w:val="28"/>
          <w:lang w:val="ru-RU"/>
        </w:rPr>
        <w:t>Правда, п</w:t>
      </w:r>
      <w:r w:rsidR="00777DB7" w:rsidRPr="00901A67">
        <w:rPr>
          <w:color w:val="262626"/>
          <w:sz w:val="28"/>
          <w:szCs w:val="28"/>
          <w:lang w:val="ru-RU"/>
        </w:rPr>
        <w:t>латой за минимум требований к заёмщику будут очень высокие проценты за пользование, а также штрафы за просрочку. Поэтому к выбору МФО стоит подходить с уже определённым набором приоритетов: будь то выгодные тарифы, удобство в получении или возврате денег. Заёмщик должен быть уверен в предоставлении ему наиболее комфортных условий.</w:t>
      </w:r>
    </w:p>
    <w:sectPr w:rsidR="00B65D5A" w:rsidRPr="00901A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58C3"/>
    <w:multiLevelType w:val="multilevel"/>
    <w:tmpl w:val="E74A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85835"/>
    <w:multiLevelType w:val="hybridMultilevel"/>
    <w:tmpl w:val="E46A3BE0"/>
    <w:lvl w:ilvl="0" w:tplc="CC44C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9E7149"/>
    <w:multiLevelType w:val="multilevel"/>
    <w:tmpl w:val="A9E8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71593"/>
    <w:multiLevelType w:val="multilevel"/>
    <w:tmpl w:val="CBC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A0563"/>
    <w:multiLevelType w:val="multilevel"/>
    <w:tmpl w:val="91B6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9B"/>
    <w:rsid w:val="00117B89"/>
    <w:rsid w:val="0012517D"/>
    <w:rsid w:val="001A1868"/>
    <w:rsid w:val="00202105"/>
    <w:rsid w:val="0025461B"/>
    <w:rsid w:val="00282E11"/>
    <w:rsid w:val="002A07B4"/>
    <w:rsid w:val="002A69C6"/>
    <w:rsid w:val="0032549F"/>
    <w:rsid w:val="00331A34"/>
    <w:rsid w:val="00344563"/>
    <w:rsid w:val="003A689B"/>
    <w:rsid w:val="003E0807"/>
    <w:rsid w:val="003F1FC7"/>
    <w:rsid w:val="00435708"/>
    <w:rsid w:val="00513839"/>
    <w:rsid w:val="00534028"/>
    <w:rsid w:val="0057233A"/>
    <w:rsid w:val="00644534"/>
    <w:rsid w:val="0074360C"/>
    <w:rsid w:val="007616EA"/>
    <w:rsid w:val="00773FAB"/>
    <w:rsid w:val="00777DB7"/>
    <w:rsid w:val="007B5BED"/>
    <w:rsid w:val="00810426"/>
    <w:rsid w:val="00901A67"/>
    <w:rsid w:val="009A440F"/>
    <w:rsid w:val="009E4D99"/>
    <w:rsid w:val="00A12A86"/>
    <w:rsid w:val="00A336D2"/>
    <w:rsid w:val="00AB378B"/>
    <w:rsid w:val="00AD3578"/>
    <w:rsid w:val="00AD3798"/>
    <w:rsid w:val="00B4471E"/>
    <w:rsid w:val="00B65D5A"/>
    <w:rsid w:val="00BC1F2F"/>
    <w:rsid w:val="00C7630E"/>
    <w:rsid w:val="00C92C32"/>
    <w:rsid w:val="00D954CC"/>
    <w:rsid w:val="00DC1602"/>
    <w:rsid w:val="00F00009"/>
    <w:rsid w:val="00F20C9A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9B"/>
  </w:style>
  <w:style w:type="paragraph" w:styleId="1">
    <w:name w:val="heading 1"/>
    <w:basedOn w:val="a"/>
    <w:link w:val="10"/>
    <w:uiPriority w:val="9"/>
    <w:qFormat/>
    <w:rsid w:val="0033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A689B"/>
    <w:rPr>
      <w:b/>
      <w:bCs/>
    </w:rPr>
  </w:style>
  <w:style w:type="character" w:styleId="a5">
    <w:name w:val="Hyperlink"/>
    <w:basedOn w:val="a0"/>
    <w:uiPriority w:val="99"/>
    <w:semiHidden/>
    <w:unhideWhenUsed/>
    <w:rsid w:val="003A68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1A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atinghd">
    <w:name w:val="rating_hd"/>
    <w:basedOn w:val="a0"/>
    <w:rsid w:val="00331A34"/>
  </w:style>
  <w:style w:type="paragraph" w:customStyle="1" w:styleId="tdhd">
    <w:name w:val="td_hd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dvalue">
    <w:name w:val="td_value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dhd2">
    <w:name w:val="td_hd2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3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9B"/>
  </w:style>
  <w:style w:type="paragraph" w:styleId="1">
    <w:name w:val="heading 1"/>
    <w:basedOn w:val="a"/>
    <w:link w:val="10"/>
    <w:uiPriority w:val="9"/>
    <w:qFormat/>
    <w:rsid w:val="00331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A689B"/>
    <w:rPr>
      <w:b/>
      <w:bCs/>
    </w:rPr>
  </w:style>
  <w:style w:type="character" w:styleId="a5">
    <w:name w:val="Hyperlink"/>
    <w:basedOn w:val="a0"/>
    <w:uiPriority w:val="99"/>
    <w:semiHidden/>
    <w:unhideWhenUsed/>
    <w:rsid w:val="003A68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31A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atinghd">
    <w:name w:val="rating_hd"/>
    <w:basedOn w:val="a0"/>
    <w:rsid w:val="00331A34"/>
  </w:style>
  <w:style w:type="paragraph" w:customStyle="1" w:styleId="tdhd">
    <w:name w:val="td_hd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dvalue">
    <w:name w:val="td_value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dhd2">
    <w:name w:val="td_hd2"/>
    <w:basedOn w:val="a"/>
    <w:rsid w:val="0033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33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2019-03-15T15:29:00Z</dcterms:created>
  <dcterms:modified xsi:type="dcterms:W3CDTF">2019-03-15T15:29:00Z</dcterms:modified>
</cp:coreProperties>
</file>