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43A" w:rsidRDefault="0064343A" w:rsidP="0064343A">
      <w:pPr>
        <w:pStyle w:val="aa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Как делать удачные ставки на спорт</w:t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Новички, которые только начинают делать ставки на спорт в букмекерских конторах, часто полагаются на свою интуицию. Это ошибочная стратегия. В таком случае выигрыш будет редкой случайностью.</w:t>
      </w:r>
    </w:p>
    <w:p w:rsidR="0064343A" w:rsidRPr="0064343A" w:rsidRDefault="0064343A" w:rsidP="0064343A">
      <w:pPr>
        <w:pStyle w:val="2"/>
      </w:pPr>
      <w:r w:rsidRPr="0064343A">
        <w:t>Как анализировать и делать выигрышные ставки на спорт</w:t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Профессиональные игроки разработали свою стратегию. Они тщательно анализируют все данные, чтобы в итоге сделать правильный выбор. Только так можно зарабатывать, а не испытывать удачу. Есть несколько критериев, которые помогают определить предположительного победителя и сделать выигрышную ставку.</w:t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667000" cy="1771650"/>
            <wp:effectExtent l="19050" t="0" r="0" b="0"/>
            <wp:docPr id="1" name="130319" descr="betting-stoc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319" descr="betting-stock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43A" w:rsidRPr="0064343A" w:rsidRDefault="0064343A" w:rsidP="0064343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Для начала нужно определиться, сколько денег игрок готов потерять в случае проигрыша. Не стоит делать ставку выше этой суммы.</w:t>
      </w:r>
    </w:p>
    <w:p w:rsidR="0064343A" w:rsidRPr="0064343A" w:rsidRDefault="0064343A" w:rsidP="0064343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Необходимо досконально знать правила игры, а также информацию об игроках или команды, на которые в конечном итоге падает выбор. Это поможет определиться с тем, какая команда лучше. Именно она имеет больше шансов выиграть.</w:t>
      </w:r>
    </w:p>
    <w:p w:rsidR="0064343A" w:rsidRPr="0064343A" w:rsidRDefault="0064343A" w:rsidP="0064343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Это же касается и статистики предыдущих игр данных команд. Чем сильнее команда, тем больше она имеет побед, и тем больше вероятность одержать следующую победу.</w:t>
      </w:r>
    </w:p>
    <w:p w:rsidR="0064343A" w:rsidRPr="0064343A" w:rsidRDefault="0064343A" w:rsidP="0064343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 xml:space="preserve">Стоит обращать внимание на коэффициент. Новички часто делают ошибку, делая ставки при слишком больших коэффициентах, </w:t>
      </w:r>
      <w:r w:rsidRPr="0064343A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чтобы выиграть больше. Это может быть случайной победой, но вероятность такого исхода на порядок меньше.</w:t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Если соблюдать эти простые правила и не гнаться за слишком большим выигрышем, можно постепенно научиться делать правильные выборы и зарабатывать на беттинге.</w:t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СПРАВКА: Новичкам не стоит надеятся на мгновенный выигрыш и большой заработок сразу. Необходимо набраться опыта в выстраивании стратегии, учиться делать ставки, уметь выигрывать и проигрывать, чтобы в дальнейшем можно было на этом реально зарабатывать.</w:t>
      </w:r>
    </w:p>
    <w:p w:rsidR="0064343A" w:rsidRPr="0064343A" w:rsidRDefault="0064343A" w:rsidP="0064343A">
      <w:pPr>
        <w:pStyle w:val="2"/>
      </w:pPr>
      <w:r w:rsidRPr="0064343A">
        <w:t>Где можно делать ставки на спорт</w:t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Сегодня есть несколько вариантов, где есть возможность заработать на беттинге.</w:t>
      </w:r>
    </w:p>
    <w:p w:rsidR="0064343A" w:rsidRPr="0064343A" w:rsidRDefault="0064343A" w:rsidP="0064343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Реальные букмекерские конторы уже много десятков лет существуют в разных городах. Там есть возможность получить выигрыш наличными. А также на месте наблюдать за игрой команд.</w:t>
      </w:r>
    </w:p>
    <w:p w:rsidR="0064343A" w:rsidRPr="0064343A" w:rsidRDefault="0064343A" w:rsidP="0064343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Есть официальные сайты букмекеров. Они дают возможность делать ставки в онлайн режиме с помощью компьютера или ноутбука. Это намного удобнее и быстрее для игроков по всему миру.</w:t>
      </w:r>
    </w:p>
    <w:p w:rsidR="0064343A" w:rsidRPr="0064343A" w:rsidRDefault="0064343A" w:rsidP="0064343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С популярностью смартфонов растет количество приложений от букмекерских контор. Поэтому зарабатывать на спорте можно даже с помощью смартфона.</w:t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667000" cy="1492250"/>
            <wp:effectExtent l="19050" t="0" r="0" b="0"/>
            <wp:docPr id="2" name="130320" descr="hobiz-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320" descr="hobiz-spo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43A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t>ВНИМАНИЕ: Есть также много сайтов и приложений мошенников. Поэтому участвовать нужно только на проверенных и официальных сайтах.</w:t>
      </w:r>
    </w:p>
    <w:p w:rsidR="002C539C" w:rsidRPr="0064343A" w:rsidRDefault="0064343A" w:rsidP="0064343A">
      <w:pPr>
        <w:shd w:val="clear" w:color="auto" w:fill="FFFFFF"/>
        <w:spacing w:after="0" w:line="360" w:lineRule="auto"/>
        <w:ind w:firstLine="709"/>
        <w:jc w:val="both"/>
        <w:rPr>
          <w:rFonts w:ascii="Segoe UI" w:eastAsia="Times New Roman" w:hAnsi="Segoe UI" w:cs="Segoe UI"/>
          <w:sz w:val="14"/>
          <w:szCs w:val="14"/>
          <w:lang w:eastAsia="ru-RU"/>
        </w:rPr>
      </w:pPr>
      <w:r w:rsidRPr="0064343A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Все это даёт возможность каждому человеку поучаствовать в беттинге и заработать на этом денег. Это один из самых популярных дополнительных подзаработков среди людей разных возрастов</w:t>
      </w:r>
      <w:r w:rsidRPr="0064343A">
        <w:rPr>
          <w:rFonts w:ascii="Segoe UI" w:eastAsia="Times New Roman" w:hAnsi="Segoe UI" w:cs="Segoe UI"/>
          <w:sz w:val="14"/>
          <w:szCs w:val="14"/>
          <w:lang w:eastAsia="ru-RU"/>
        </w:rPr>
        <w:t>.</w:t>
      </w:r>
    </w:p>
    <w:sectPr w:rsidR="002C539C" w:rsidRPr="0064343A" w:rsidSect="002C53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685" w:rsidRDefault="003E7685" w:rsidP="0064343A">
      <w:pPr>
        <w:spacing w:after="0" w:line="240" w:lineRule="auto"/>
      </w:pPr>
      <w:r>
        <w:separator/>
      </w:r>
    </w:p>
  </w:endnote>
  <w:endnote w:type="continuationSeparator" w:id="1">
    <w:p w:rsidR="003E7685" w:rsidRDefault="003E7685" w:rsidP="0064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685" w:rsidRDefault="003E7685" w:rsidP="0064343A">
      <w:pPr>
        <w:spacing w:after="0" w:line="240" w:lineRule="auto"/>
      </w:pPr>
      <w:r>
        <w:separator/>
      </w:r>
    </w:p>
  </w:footnote>
  <w:footnote w:type="continuationSeparator" w:id="1">
    <w:p w:rsidR="003E7685" w:rsidRDefault="003E7685" w:rsidP="00643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6FFD"/>
    <w:multiLevelType w:val="multilevel"/>
    <w:tmpl w:val="2086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D2DE7"/>
    <w:multiLevelType w:val="multilevel"/>
    <w:tmpl w:val="6850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43A"/>
    <w:rsid w:val="002C539C"/>
    <w:rsid w:val="003E7685"/>
    <w:rsid w:val="0064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9C"/>
  </w:style>
  <w:style w:type="paragraph" w:styleId="1">
    <w:name w:val="heading 1"/>
    <w:basedOn w:val="a"/>
    <w:next w:val="a"/>
    <w:link w:val="10"/>
    <w:uiPriority w:val="9"/>
    <w:qFormat/>
    <w:rsid w:val="006434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434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34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4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434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343A"/>
  </w:style>
  <w:style w:type="paragraph" w:styleId="a8">
    <w:name w:val="footer"/>
    <w:basedOn w:val="a"/>
    <w:link w:val="a9"/>
    <w:uiPriority w:val="99"/>
    <w:semiHidden/>
    <w:unhideWhenUsed/>
    <w:rsid w:val="0064343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343A"/>
  </w:style>
  <w:style w:type="character" w:customStyle="1" w:styleId="10">
    <w:name w:val="Заголовок 1 Знак"/>
    <w:basedOn w:val="a0"/>
    <w:link w:val="1"/>
    <w:uiPriority w:val="9"/>
    <w:rsid w:val="006434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rsid w:val="006434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643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302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6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2022-08-24T12:19:00Z</dcterms:created>
  <dcterms:modified xsi:type="dcterms:W3CDTF">2022-08-24T12:42:00Z</dcterms:modified>
</cp:coreProperties>
</file>