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txow33w8eqt8" w:id="0"/>
      <w:bookmarkEnd w:id="0"/>
      <w:r w:rsidDel="00000000" w:rsidR="00000000" w:rsidRPr="00000000">
        <w:rPr>
          <w:rtl w:val="0"/>
        </w:rPr>
        <w:t xml:space="preserve">Introduction: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3"/>
        <w:rPr/>
      </w:pPr>
      <w:bookmarkStart w:colFirst="0" w:colLast="0" w:name="_fkcy1zt3d227" w:id="1"/>
      <w:bookmarkEnd w:id="1"/>
      <w:r w:rsidDel="00000000" w:rsidR="00000000" w:rsidRPr="00000000">
        <w:rPr>
          <w:rtl w:val="0"/>
        </w:rPr>
        <w:t xml:space="preserve">Explore the amazing night world </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sz w:val="26"/>
          <w:szCs w:val="26"/>
          <w:rtl w:val="0"/>
        </w:rPr>
        <w:t xml:space="preserve">Welcome to the ethereal night forest, where the call of the wild reverberates through the moonlit trees and the Black Wolf 2 online rules supreme. The newest game in the captivating 3 Oaks Gaming online slot universe, Black Wolf 2 game, </w:t>
      </w:r>
      <w:r w:rsidDel="00000000" w:rsidR="00000000" w:rsidRPr="00000000">
        <w:rPr>
          <w:b w:val="1"/>
          <w:sz w:val="26"/>
          <w:szCs w:val="26"/>
          <w:rtl w:val="0"/>
        </w:rPr>
        <w:t xml:space="preserve">invites players to venture into the darkness and embrace the mystery</w:t>
      </w:r>
      <w:r w:rsidDel="00000000" w:rsidR="00000000" w:rsidRPr="00000000">
        <w:rPr>
          <w:sz w:val="26"/>
          <w:szCs w:val="26"/>
          <w:rtl w:val="0"/>
        </w:rPr>
        <w:t xml:space="preserve">.</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 xml:space="preserve">The Black Wolf 2 slot game, which builds on the popularity of its predecessor, the Wolf Saga slot, takes players on an exciting adventure through a mysterious and gloomy environment teaming with spectacular creatures. From the eerie owl hoots to the quiet lynx prowl, each reel spin guarantees intrigue and adventure.</w:t>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sz w:val="26"/>
          <w:szCs w:val="26"/>
          <w:rtl w:val="0"/>
        </w:rPr>
        <w:t xml:space="preserve">As you venture farther into the forest, you'll find yourself in a realm full with vivid sights and enthralling sounds. Your path to endless wealth begins with the 5x4 grid, </w:t>
      </w:r>
      <w:r w:rsidDel="00000000" w:rsidR="00000000" w:rsidRPr="00000000">
        <w:rPr>
          <w:b w:val="1"/>
          <w:sz w:val="26"/>
          <w:szCs w:val="26"/>
          <w:rtl w:val="0"/>
        </w:rPr>
        <w:t xml:space="preserve">which presents many chances for you to find winning combinations</w:t>
      </w:r>
      <w:r w:rsidDel="00000000" w:rsidR="00000000" w:rsidRPr="00000000">
        <w:rPr>
          <w:sz w:val="26"/>
          <w:szCs w:val="26"/>
          <w:rtl w:val="0"/>
        </w:rPr>
        <w:t xml:space="preserve"> and take home a portion of the winnings.</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But take caution—the night forest hides both wonderful and dangerous surprises. With up to 1,000 times your entire stake in real cash prizes up for grabs, only the courageous and the bold will prevail.</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rtl w:val="0"/>
        </w:rPr>
      </w:r>
    </w:p>
    <w:p w:rsidR="00000000" w:rsidDel="00000000" w:rsidP="00000000" w:rsidRDefault="00000000" w:rsidRPr="00000000" w14:paraId="0000000E">
      <w:pPr>
        <w:rPr>
          <w:b w:val="1"/>
          <w:sz w:val="26"/>
          <w:szCs w:val="26"/>
        </w:rPr>
      </w:pPr>
      <w:r w:rsidDel="00000000" w:rsidR="00000000" w:rsidRPr="00000000">
        <w:rPr>
          <w:sz w:val="26"/>
          <w:szCs w:val="26"/>
          <w:rtl w:val="0"/>
        </w:rPr>
        <w:t xml:space="preserve">Come along with us as we take Black Wolf 2 online on an adventure into the depths of darkness. This intriguing game offers thrills, excitement, and the opportunity to howl your way to glory under the moonlight, regardless of your experience level with online slots. </w:t>
      </w:r>
      <w:r w:rsidDel="00000000" w:rsidR="00000000" w:rsidRPr="00000000">
        <w:rPr>
          <w:b w:val="1"/>
          <w:sz w:val="26"/>
          <w:szCs w:val="26"/>
          <w:rtl w:val="0"/>
        </w:rPr>
        <w:t xml:space="preserve">After all, for both new and experienced players, the slot offers only quality conditions of fair play and fast payouts.</w:t>
      </w:r>
    </w:p>
    <w:p w:rsidR="00000000" w:rsidDel="00000000" w:rsidP="00000000" w:rsidRDefault="00000000" w:rsidRPr="00000000" w14:paraId="0000000F">
      <w:pPr>
        <w:rPr>
          <w:sz w:val="26"/>
          <w:szCs w:val="26"/>
        </w:rPr>
      </w:pPr>
      <w:r w:rsidDel="00000000" w:rsidR="00000000" w:rsidRPr="00000000">
        <w:rPr>
          <w:rtl w:val="0"/>
        </w:rPr>
      </w:r>
    </w:p>
    <w:p w:rsidR="00000000" w:rsidDel="00000000" w:rsidP="00000000" w:rsidRDefault="00000000" w:rsidRPr="00000000" w14:paraId="00000010">
      <w:pPr>
        <w:pStyle w:val="Heading3"/>
        <w:rPr/>
      </w:pPr>
      <w:bookmarkStart w:colFirst="0" w:colLast="0" w:name="_smb5ely3y6q2" w:id="2"/>
      <w:bookmarkEnd w:id="2"/>
      <w:r w:rsidDel="00000000" w:rsidR="00000000" w:rsidRPr="00000000">
        <w:rPr>
          <w:rtl w:val="0"/>
        </w:rPr>
        <w:t xml:space="preserve">About Company: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sz w:val="26"/>
          <w:szCs w:val="26"/>
        </w:rPr>
      </w:pPr>
      <w:r w:rsidDel="00000000" w:rsidR="00000000" w:rsidRPr="00000000">
        <w:rPr>
          <w:sz w:val="26"/>
          <w:szCs w:val="26"/>
          <w:rtl w:val="0"/>
        </w:rPr>
        <w:t xml:space="preserve">Reputable in the gaming sector, 3 Oaks Gaming is known for its inventiveness and dedication to providing elite gaming experiences. The brand, which specializes in feature-rich slot games, has drawn gamers from all over the world with its enthralling offerings. </w:t>
      </w:r>
      <w:r w:rsidDel="00000000" w:rsidR="00000000" w:rsidRPr="00000000">
        <w:rPr>
          <w:b w:val="1"/>
          <w:sz w:val="26"/>
          <w:szCs w:val="26"/>
          <w:rtl w:val="0"/>
        </w:rPr>
        <w:t xml:space="preserve">The hugely successful Wolf Saga is one such example, which served as inspiration for the development of the Black Wolf 2 slot series.</w:t>
      </w:r>
    </w:p>
    <w:p w:rsidR="00000000" w:rsidDel="00000000" w:rsidP="00000000" w:rsidRDefault="00000000" w:rsidRPr="00000000" w14:paraId="00000013">
      <w:pPr>
        <w:rPr>
          <w:sz w:val="26"/>
          <w:szCs w:val="26"/>
        </w:rPr>
      </w:pPr>
      <w:r w:rsidDel="00000000" w:rsidR="00000000" w:rsidRPr="00000000">
        <w:rPr>
          <w:rtl w:val="0"/>
        </w:rPr>
      </w:r>
    </w:p>
    <w:p w:rsidR="00000000" w:rsidDel="00000000" w:rsidP="00000000" w:rsidRDefault="00000000" w:rsidRPr="00000000" w14:paraId="00000014">
      <w:pPr>
        <w:rPr>
          <w:sz w:val="26"/>
          <w:szCs w:val="26"/>
        </w:rPr>
      </w:pPr>
      <w:r w:rsidDel="00000000" w:rsidR="00000000" w:rsidRPr="00000000">
        <w:rPr>
          <w:sz w:val="26"/>
          <w:szCs w:val="26"/>
          <w:rtl w:val="0"/>
        </w:rPr>
        <w:t xml:space="preserve">In the realm of online slots, 3 Oaks Gaming has continuously lifted the bar and established new benchmarks for enjoyment and quality since its founding. Their skill is clear in every facet of their games, from the captivating graphics to the engrossing soundtracks, which guarantee that players are completely absorbed in the action.</w:t>
      </w:r>
    </w:p>
    <w:p w:rsidR="00000000" w:rsidDel="00000000" w:rsidP="00000000" w:rsidRDefault="00000000" w:rsidRPr="00000000" w14:paraId="00000015">
      <w:pPr>
        <w:rPr>
          <w:sz w:val="26"/>
          <w:szCs w:val="26"/>
        </w:rPr>
      </w:pPr>
      <w:r w:rsidDel="00000000" w:rsidR="00000000" w:rsidRPr="00000000">
        <w:rPr>
          <w:rtl w:val="0"/>
        </w:rPr>
      </w:r>
    </w:p>
    <w:p w:rsidR="00000000" w:rsidDel="00000000" w:rsidP="00000000" w:rsidRDefault="00000000" w:rsidRPr="00000000" w14:paraId="00000016">
      <w:pPr>
        <w:rPr>
          <w:sz w:val="26"/>
          <w:szCs w:val="26"/>
        </w:rPr>
      </w:pPr>
      <w:r w:rsidDel="00000000" w:rsidR="00000000" w:rsidRPr="00000000">
        <w:rPr>
          <w:sz w:val="26"/>
          <w:szCs w:val="26"/>
          <w:rtl w:val="0"/>
        </w:rPr>
        <w:t xml:space="preserve">Black Wolf 2 slot, which was released in September 2023, is evidence of 3 Oaks Gaming's commitment to quality. With its five reels, twenty-five fixed paylines, and an array of thrilling features including free spins, four different jackpot types, and cash awards, this slot machine perfectly embodies the company's dedication to providing players with excitement and rewards.</w:t>
      </w:r>
    </w:p>
    <w:p w:rsidR="00000000" w:rsidDel="00000000" w:rsidP="00000000" w:rsidRDefault="00000000" w:rsidRPr="00000000" w14:paraId="00000017">
      <w:pPr>
        <w:rPr>
          <w:sz w:val="26"/>
          <w:szCs w:val="26"/>
        </w:rPr>
      </w:pPr>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b w:val="1"/>
          <w:sz w:val="26"/>
          <w:szCs w:val="26"/>
          <w:rtl w:val="0"/>
        </w:rPr>
        <w:t xml:space="preserve">3 Oaks Gaming is a global gaming company that is constantly pushing the limits of what is possible in the online gaming industry with its expanding collection of critically acclaimed titles</w:t>
      </w:r>
      <w:r w:rsidDel="00000000" w:rsidR="00000000" w:rsidRPr="00000000">
        <w:rPr>
          <w:sz w:val="26"/>
          <w:szCs w:val="26"/>
          <w:rtl w:val="0"/>
        </w:rPr>
        <w:t xml:space="preserve">. Players may rely on the excellence of 3 Oaks Gaming's productions as they set out on excursions through eerie forests and wild wildernesses, knowing that each spin holds the possibility of thrill and opportunity.</w:t>
      </w:r>
    </w:p>
    <w:p w:rsidR="00000000" w:rsidDel="00000000" w:rsidP="00000000" w:rsidRDefault="00000000" w:rsidRPr="00000000" w14:paraId="00000019">
      <w:pPr>
        <w:rPr>
          <w:sz w:val="26"/>
          <w:szCs w:val="26"/>
        </w:rPr>
      </w:pPr>
      <w:r w:rsidDel="00000000" w:rsidR="00000000" w:rsidRPr="00000000">
        <w:rPr>
          <w:rtl w:val="0"/>
        </w:rPr>
      </w:r>
    </w:p>
    <w:p w:rsidR="00000000" w:rsidDel="00000000" w:rsidP="00000000" w:rsidRDefault="00000000" w:rsidRPr="00000000" w14:paraId="0000001A">
      <w:pPr>
        <w:pStyle w:val="Heading3"/>
        <w:rPr/>
      </w:pPr>
      <w:bookmarkStart w:colFirst="0" w:colLast="0" w:name="_14ikt0j1gwqv" w:id="3"/>
      <w:bookmarkEnd w:id="3"/>
      <w:r w:rsidDel="00000000" w:rsidR="00000000" w:rsidRPr="00000000">
        <w:rPr>
          <w:rtl w:val="0"/>
        </w:rPr>
        <w:t xml:space="preserve">Sounds and Graphic: </w:t>
      </w:r>
    </w:p>
    <w:p w:rsidR="00000000" w:rsidDel="00000000" w:rsidP="00000000" w:rsidRDefault="00000000" w:rsidRPr="00000000" w14:paraId="0000001B">
      <w:pPr>
        <w:rPr>
          <w:sz w:val="26"/>
          <w:szCs w:val="26"/>
        </w:rPr>
      </w:pPr>
      <w:r w:rsidDel="00000000" w:rsidR="00000000" w:rsidRPr="00000000">
        <w:rPr>
          <w:sz w:val="26"/>
          <w:szCs w:val="26"/>
          <w:rtl w:val="0"/>
        </w:rPr>
        <w:t xml:space="preserve">Have an unforgettable experience with the graphics in Black Wolf 2</w:t>
      </w:r>
    </w:p>
    <w:p w:rsidR="00000000" w:rsidDel="00000000" w:rsidP="00000000" w:rsidRDefault="00000000" w:rsidRPr="00000000" w14:paraId="0000001C">
      <w:pPr>
        <w:rPr>
          <w:sz w:val="26"/>
          <w:szCs w:val="26"/>
        </w:rPr>
      </w:pPr>
      <w:r w:rsidDel="00000000" w:rsidR="00000000" w:rsidRPr="00000000">
        <w:rPr>
          <w:sz w:val="26"/>
          <w:szCs w:val="26"/>
          <w:rtl w:val="0"/>
        </w:rPr>
        <w:t xml:space="preserve">Apart from its unique gameplay elements, the game distinguishes itself through its incredibly contemporary visuals and engrossing soundtrack. The slot was created with the utmost care, immersing players in whimsically invented worlds that come to life on the screen. The visual experience is just amazing, from the complex symbol animations to the dynamic backgrounds that take players to far-off places. </w:t>
      </w:r>
    </w:p>
    <w:p w:rsidR="00000000" w:rsidDel="00000000" w:rsidP="00000000" w:rsidRDefault="00000000" w:rsidRPr="00000000" w14:paraId="0000001D">
      <w:pPr>
        <w:rPr>
          <w:sz w:val="26"/>
          <w:szCs w:val="26"/>
        </w:rPr>
      </w:pPr>
      <w:r w:rsidDel="00000000" w:rsidR="00000000" w:rsidRPr="00000000">
        <w:rPr>
          <w:b w:val="1"/>
        </w:rPr>
        <w:drawing>
          <wp:inline distB="114300" distT="114300" distL="114300" distR="114300">
            <wp:extent cx="6210300" cy="362426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6210300" cy="3624263"/>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sz w:val="26"/>
          <w:szCs w:val="26"/>
        </w:rPr>
      </w:pPr>
      <w:r w:rsidDel="00000000" w:rsidR="00000000" w:rsidRPr="00000000">
        <w:rPr>
          <w:sz w:val="26"/>
          <w:szCs w:val="26"/>
          <w:rtl w:val="0"/>
        </w:rPr>
        <w:t xml:space="preserve">Additionally, </w:t>
      </w:r>
      <w:r w:rsidDel="00000000" w:rsidR="00000000" w:rsidRPr="00000000">
        <w:rPr>
          <w:b w:val="1"/>
          <w:sz w:val="26"/>
          <w:szCs w:val="26"/>
          <w:rtl w:val="0"/>
        </w:rPr>
        <w:t xml:space="preserve">the company's choice of music and sound effects demonstrates its commitment to aural excellence</w:t>
      </w:r>
      <w:r w:rsidDel="00000000" w:rsidR="00000000" w:rsidRPr="00000000">
        <w:rPr>
          <w:sz w:val="26"/>
          <w:szCs w:val="26"/>
          <w:rtl w:val="0"/>
        </w:rPr>
        <w:t xml:space="preserve">. Each note has been thoughtfully selected to enhance the player experience, improve the overall ambiance, and go well with the gameplay. The sound design in 3 Oaks Gaming's slots takes the immersion to new levels, whether it's the jubilant fanfare of a jackpot win or the eerie tunes of a dark forest.</w:t>
      </w:r>
    </w:p>
    <w:p w:rsidR="00000000" w:rsidDel="00000000" w:rsidP="00000000" w:rsidRDefault="00000000" w:rsidRPr="00000000" w14:paraId="0000001F">
      <w:pPr>
        <w:rPr>
          <w:sz w:val="26"/>
          <w:szCs w:val="26"/>
        </w:rPr>
      </w:pPr>
      <w:r w:rsidDel="00000000" w:rsidR="00000000" w:rsidRPr="00000000">
        <w:rPr>
          <w:rtl w:val="0"/>
        </w:rPr>
      </w:r>
    </w:p>
    <w:p w:rsidR="00000000" w:rsidDel="00000000" w:rsidP="00000000" w:rsidRDefault="00000000" w:rsidRPr="00000000" w14:paraId="00000020">
      <w:pPr>
        <w:rPr>
          <w:b w:val="1"/>
          <w:color w:val="383838"/>
          <w:sz w:val="26"/>
          <w:szCs w:val="26"/>
          <w:highlight w:val="white"/>
        </w:rPr>
      </w:pPr>
      <w:r w:rsidDel="00000000" w:rsidR="00000000" w:rsidRPr="00000000">
        <w:rPr>
          <w:sz w:val="26"/>
          <w:szCs w:val="26"/>
          <w:rtl w:val="0"/>
        </w:rPr>
        <w:t xml:space="preserve">Slot machines provide gamers with an incredibly engaging gaming experience </w:t>
      </w:r>
      <w:r w:rsidDel="00000000" w:rsidR="00000000" w:rsidRPr="00000000">
        <w:rPr>
          <w:b w:val="1"/>
          <w:sz w:val="26"/>
          <w:szCs w:val="26"/>
          <w:rtl w:val="0"/>
        </w:rPr>
        <w:t xml:space="preserve">by combining state-of-the-art graphics and enthralling sound effects</w:t>
      </w:r>
      <w:r w:rsidDel="00000000" w:rsidR="00000000" w:rsidRPr="00000000">
        <w:rPr>
          <w:sz w:val="26"/>
          <w:szCs w:val="26"/>
          <w:rtl w:val="0"/>
        </w:rPr>
        <w:t xml:space="preserve">, which keeps them coming back for more. Whether you're venturing into the depths of space, traveling through ethereal landscapes, or discovering ancient ruins, you can rely on 3 Oaks Gaming to provide an immersive visual and aural experience.</w:t>
        <w:br w:type="textWrapping"/>
        <w:br w:type="textWrapping"/>
      </w:r>
      <w:r w:rsidDel="00000000" w:rsidR="00000000" w:rsidRPr="00000000">
        <w:rPr>
          <w:b w:val="1"/>
          <w:color w:val="383838"/>
          <w:sz w:val="26"/>
          <w:szCs w:val="26"/>
          <w:highlight w:val="white"/>
          <w:rtl w:val="0"/>
        </w:rPr>
        <w:t xml:space="preserve">Enjoy gambling anytime, anywhere, on any device!</w:t>
      </w:r>
    </w:p>
    <w:p w:rsidR="00000000" w:rsidDel="00000000" w:rsidP="00000000" w:rsidRDefault="00000000" w:rsidRPr="00000000" w14:paraId="00000021">
      <w:pPr>
        <w:rPr>
          <w:sz w:val="26"/>
          <w:szCs w:val="26"/>
        </w:rPr>
      </w:pPr>
      <w:r w:rsidDel="00000000" w:rsidR="00000000" w:rsidRPr="00000000">
        <w:rPr>
          <w:rtl w:val="0"/>
        </w:rPr>
      </w:r>
    </w:p>
    <w:p w:rsidR="00000000" w:rsidDel="00000000" w:rsidP="00000000" w:rsidRDefault="00000000" w:rsidRPr="00000000" w14:paraId="00000022">
      <w:pPr>
        <w:rPr>
          <w:color w:val="383838"/>
          <w:sz w:val="26"/>
          <w:szCs w:val="26"/>
          <w:highlight w:val="white"/>
        </w:rPr>
      </w:pPr>
      <w:r w:rsidDel="00000000" w:rsidR="00000000" w:rsidRPr="00000000">
        <w:rPr>
          <w:color w:val="383838"/>
          <w:sz w:val="26"/>
          <w:szCs w:val="26"/>
          <w:highlight w:val="white"/>
          <w:rtl w:val="0"/>
        </w:rPr>
        <w:t xml:space="preserve">Furthermore, a lot of casinos allow you to play right in your browser without having to download any extra software. This increases the procedure' accessibility and convenience for everyone looking to try their luck in the gambling industry.</w:t>
      </w:r>
    </w:p>
    <w:p w:rsidR="00000000" w:rsidDel="00000000" w:rsidP="00000000" w:rsidRDefault="00000000" w:rsidRPr="00000000" w14:paraId="00000023">
      <w:pPr>
        <w:rPr>
          <w:sz w:val="26"/>
          <w:szCs w:val="26"/>
        </w:rPr>
      </w:pPr>
      <w:r w:rsidDel="00000000" w:rsidR="00000000" w:rsidRPr="00000000">
        <w:rPr>
          <w:rtl w:val="0"/>
        </w:rPr>
      </w:r>
    </w:p>
    <w:p w:rsidR="00000000" w:rsidDel="00000000" w:rsidP="00000000" w:rsidRDefault="00000000" w:rsidRPr="00000000" w14:paraId="00000024">
      <w:pPr>
        <w:rPr>
          <w:sz w:val="26"/>
          <w:szCs w:val="26"/>
        </w:rPr>
      </w:pPr>
      <w:r w:rsidDel="00000000" w:rsidR="00000000" w:rsidRPr="00000000">
        <w:rPr>
          <w:b w:val="1"/>
          <w:color w:val="383838"/>
          <w:sz w:val="26"/>
          <w:szCs w:val="26"/>
          <w:highlight w:val="white"/>
          <w:rtl w:val="0"/>
        </w:rPr>
        <w:t xml:space="preserve">In this way, gambling becomes accessible to everyone, regardless of location or technology</w:t>
      </w:r>
      <w:r w:rsidDel="00000000" w:rsidR="00000000" w:rsidRPr="00000000">
        <w:rPr>
          <w:color w:val="383838"/>
          <w:sz w:val="26"/>
          <w:szCs w:val="26"/>
          <w:highlight w:val="white"/>
          <w:rtl w:val="0"/>
        </w:rPr>
        <w:t xml:space="preserve">. Now is the perfect time to enter the thrilling world of gaming and embark on an adventurous journey where winning opportunities abound.</w:t>
      </w:r>
      <w:r w:rsidDel="00000000" w:rsidR="00000000" w:rsidRPr="00000000">
        <w:rPr>
          <w:rtl w:val="0"/>
        </w:rPr>
      </w:r>
    </w:p>
    <w:p w:rsidR="00000000" w:rsidDel="00000000" w:rsidP="00000000" w:rsidRDefault="00000000" w:rsidRPr="00000000" w14:paraId="00000025">
      <w:pPr>
        <w:rPr>
          <w:sz w:val="26"/>
          <w:szCs w:val="26"/>
        </w:rPr>
      </w:pPr>
      <w:r w:rsidDel="00000000" w:rsidR="00000000" w:rsidRPr="00000000">
        <w:rPr>
          <w:rtl w:val="0"/>
        </w:rPr>
      </w:r>
    </w:p>
    <w:p w:rsidR="00000000" w:rsidDel="00000000" w:rsidP="00000000" w:rsidRDefault="00000000" w:rsidRPr="00000000" w14:paraId="00000026">
      <w:pPr>
        <w:pStyle w:val="Heading2"/>
        <w:rPr/>
      </w:pPr>
      <w:bookmarkStart w:colFirst="0" w:colLast="0" w:name="_e1hq8jbmkwu0" w:id="4"/>
      <w:bookmarkEnd w:id="4"/>
      <w:r w:rsidDel="00000000" w:rsidR="00000000" w:rsidRPr="00000000">
        <w:rPr>
          <w:rtl w:val="0"/>
        </w:rPr>
        <w:t xml:space="preserve">Maximum Wins, Volatility, and RTP: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tbl>
      <w:tblPr>
        <w:tblStyle w:val="Table1"/>
        <w:tblW w:w="1015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25"/>
        <w:gridCol w:w="5130"/>
        <w:tblGridChange w:id="0">
          <w:tblGrid>
            <w:gridCol w:w="5025"/>
            <w:gridCol w:w="5130"/>
          </w:tblGrid>
        </w:tblGridChange>
      </w:tblGrid>
      <w:tr>
        <w:trPr>
          <w:cantSplit w:val="0"/>
          <w:trHeight w:val="1607.775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pStyle w:val="Heading3"/>
              <w:rPr/>
            </w:pPr>
            <w:bookmarkStart w:colFirst="0" w:colLast="0" w:name="_hya7kcc2m5aj" w:id="5"/>
            <w:bookmarkEnd w:id="5"/>
            <w:r w:rsidDel="00000000" w:rsidR="00000000" w:rsidRPr="00000000">
              <w:rPr>
                <w:rtl w:val="0"/>
              </w:rPr>
              <w:t xml:space="preserve">RTP: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b w:val="1"/>
                <w:rtl w:val="0"/>
              </w:rPr>
              <w:t xml:space="preserve">Provides a respectable return on your bets at 95.54%,</w:t>
            </w:r>
            <w:r w:rsidDel="00000000" w:rsidR="00000000" w:rsidRPr="00000000">
              <w:rPr>
                <w:rtl w:val="0"/>
              </w:rPr>
              <w:t xml:space="preserve"> giving you a reasonable chance of winning over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pStyle w:val="Heading3"/>
              <w:rPr/>
            </w:pPr>
            <w:bookmarkStart w:colFirst="0" w:colLast="0" w:name="_qx9wvkgx1lxy" w:id="6"/>
            <w:bookmarkEnd w:id="6"/>
            <w:r w:rsidDel="00000000" w:rsidR="00000000" w:rsidRPr="00000000">
              <w:rPr>
                <w:b w:val="1"/>
                <w:rtl w:val="0"/>
              </w:rPr>
              <w:t xml:space="preserve">Volatility:</w:t>
            </w: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b w:val="1"/>
                <w:rtl w:val="0"/>
              </w:rPr>
              <w:t xml:space="preserve">The slot machine ranges between medium and high.</w:t>
            </w:r>
            <w:r w:rsidDel="00000000" w:rsidR="00000000" w:rsidRPr="00000000">
              <w:rPr>
                <w:rtl w:val="0"/>
              </w:rPr>
              <w:t xml:space="preserve"> Anticipate a combination of consistent winnings and occasional higher payouts. Both cautious players looking for a moderate pace and those who love the thrill of pursuing huge wins may find this volatility level appealing.</w:t>
            </w:r>
          </w:p>
        </w:tc>
      </w:tr>
      <w:tr>
        <w:trPr>
          <w:cantSplit w:val="0"/>
          <w:trHeight w:val="2711.4770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Style w:val="Heading3"/>
              <w:rPr/>
            </w:pPr>
            <w:bookmarkStart w:colFirst="0" w:colLast="0" w:name="_nr4tcb6mnxfo" w:id="7"/>
            <w:bookmarkEnd w:id="7"/>
            <w:r w:rsidDel="00000000" w:rsidR="00000000" w:rsidRPr="00000000">
              <w:rPr>
                <w:rtl w:val="0"/>
              </w:rPr>
              <w:t xml:space="preserve">Maximum Win Potential: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t xml:space="preserve">Prepare to be astounded! </w:t>
            </w:r>
            <w:r w:rsidDel="00000000" w:rsidR="00000000" w:rsidRPr="00000000">
              <w:rPr>
                <w:b w:val="1"/>
                <w:rtl w:val="0"/>
              </w:rPr>
              <w:t xml:space="preserve">The maximum win on Black Wolf 2 game is an astounding 26,252 times your total bet. Envision transforming a meager €1 wager into a transformative €26,252 profit!</w:t>
            </w:r>
            <w:r w:rsidDel="00000000" w:rsidR="00000000" w:rsidRPr="00000000">
              <w:rPr>
                <w:rtl w:val="0"/>
              </w:rPr>
              <w:t xml:space="preserve"> This high maximum win possibility appeals to gamers who like the rush of going after big prizes. </w:t>
            </w:r>
          </w:p>
        </w:tc>
      </w:tr>
    </w:tbl>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In conclusion, Black Wolf 2 slot machine appeals to a wide range of slot aficionados with its alluring mix of controlled volatility, fair RTP, and the possibility of striking big jackpots.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2"/>
        <w:rPr/>
      </w:pPr>
      <w:bookmarkStart w:colFirst="0" w:colLast="0" w:name="_irsrxavya1u" w:id="8"/>
      <w:bookmarkEnd w:id="8"/>
      <w:r w:rsidDel="00000000" w:rsidR="00000000" w:rsidRPr="00000000">
        <w:rPr>
          <w:rtl w:val="0"/>
        </w:rPr>
        <w:t xml:space="preserve">Gameplay:</w:t>
      </w:r>
    </w:p>
    <w:p w:rsidR="00000000" w:rsidDel="00000000" w:rsidP="00000000" w:rsidRDefault="00000000" w:rsidRPr="00000000" w14:paraId="00000034">
      <w:pPr>
        <w:pStyle w:val="Heading3"/>
        <w:rPr/>
      </w:pPr>
      <w:bookmarkStart w:colFirst="0" w:colLast="0" w:name="_nj7bg94gf1ts" w:id="9"/>
      <w:bookmarkEnd w:id="9"/>
      <w:r w:rsidDel="00000000" w:rsidR="00000000" w:rsidRPr="00000000">
        <w:rPr>
          <w:rtl w:val="0"/>
        </w:rPr>
        <w:t xml:space="preserve">Guidelines and Actions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The first step in starting an adventure in the "Black Wolf 2" slot game is to comprehend its fundamental principles. </w:t>
      </w:r>
      <w:r w:rsidDel="00000000" w:rsidR="00000000" w:rsidRPr="00000000">
        <w:rPr>
          <w:b w:val="1"/>
          <w:rtl w:val="0"/>
        </w:rPr>
        <w:t xml:space="preserve">This game is based on a 5×4 grid pattern, comprising 25 paylines </w:t>
      </w:r>
      <w:r w:rsidDel="00000000" w:rsidR="00000000" w:rsidRPr="00000000">
        <w:rPr>
          <w:rtl w:val="0"/>
        </w:rPr>
        <w:t xml:space="preserve">that offer players a medium volatility gaming experience. This guarantees a balanced frequency of wins, with the possibility to achieve up to 2000x the stake, ranging from smaller, more frequent rewards to substantial windfalls. Players should acquaint themselves with the game controls before spinning the reels, use the betting options at the bottom of the screen to change their stakes, and go to the paytable for comprehensive details on win amounts and symbol values. In addition, the Black Wolf 2 game promotes responsible gaming by asking users to establish win/loss thresholds and schedule regular breaks.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3"/>
        <w:rPr/>
      </w:pPr>
      <w:bookmarkStart w:colFirst="0" w:colLast="0" w:name="_oxltbf5ugz0a" w:id="10"/>
      <w:bookmarkEnd w:id="10"/>
      <w:r w:rsidDel="00000000" w:rsidR="00000000" w:rsidRPr="00000000">
        <w:rPr>
          <w:rtl w:val="0"/>
        </w:rPr>
        <w:t xml:space="preserve">Symbols:</w:t>
      </w:r>
    </w:p>
    <w:p w:rsidR="00000000" w:rsidDel="00000000" w:rsidP="00000000" w:rsidRDefault="00000000" w:rsidRPr="00000000" w14:paraId="00000039">
      <w:pPr>
        <w:rPr/>
      </w:pPr>
      <w:r w:rsidDel="00000000" w:rsidR="00000000" w:rsidRPr="00000000">
        <w:rPr>
          <w:rtl w:val="0"/>
        </w:rPr>
        <w:t xml:space="preserve">A fascinating combination of symbols in Black Wolf 2 slot can help you win:</w:t>
      </w:r>
    </w:p>
    <w:p w:rsidR="00000000" w:rsidDel="00000000" w:rsidP="00000000" w:rsidRDefault="00000000" w:rsidRPr="00000000" w14:paraId="0000003A">
      <w:pPr>
        <w:rPr/>
      </w:pPr>
      <w:r w:rsidDel="00000000" w:rsidR="00000000" w:rsidRPr="00000000">
        <w:rPr>
          <w:rtl w:val="0"/>
        </w:rPr>
      </w:r>
    </w:p>
    <w:tbl>
      <w:tblPr>
        <w:tblStyle w:val="Table2"/>
        <w:tblW w:w="10905.0"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10"/>
        <w:gridCol w:w="5595"/>
        <w:tblGridChange w:id="0">
          <w:tblGrid>
            <w:gridCol w:w="5310"/>
            <w:gridCol w:w="55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pStyle w:val="Heading4"/>
              <w:rPr/>
            </w:pPr>
            <w:bookmarkStart w:colFirst="0" w:colLast="0" w:name="_6a882xrwqjz2" w:id="11"/>
            <w:bookmarkEnd w:id="11"/>
            <w:r w:rsidDel="00000000" w:rsidR="00000000" w:rsidRPr="00000000">
              <w:rPr>
                <w:rtl w:val="0"/>
              </w:rPr>
              <w:t xml:space="preserve">Standard Symbols: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tl w:val="0"/>
              </w:rPr>
              <w:t xml:space="preserve">While different animals like Moose, Caracal, Eagle, and Owl bring higher awards, the game gives traditional card royals (J to A) for lower payouts. Watch out for the magnificent Elk, which offers the </w:t>
            </w:r>
            <w:r w:rsidDel="00000000" w:rsidR="00000000" w:rsidRPr="00000000">
              <w:rPr>
                <w:b w:val="1"/>
                <w:rtl w:val="0"/>
              </w:rPr>
              <w:t xml:space="preserve">maximum payout of 20 times your wager for a combination of five symbols</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pStyle w:val="Heading4"/>
              <w:widowControl w:val="0"/>
              <w:spacing w:line="240" w:lineRule="auto"/>
              <w:rPr/>
            </w:pPr>
            <w:bookmarkStart w:colFirst="0" w:colLast="0" w:name="_tgwrbx5s70gv" w:id="12"/>
            <w:bookmarkEnd w:id="12"/>
            <w:r w:rsidDel="00000000" w:rsidR="00000000" w:rsidRPr="00000000">
              <w:rPr>
                <w:rtl w:val="0"/>
              </w:rPr>
              <w:t xml:space="preserve">Wild Wolf: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This fierce symbol increases your chances of </w:t>
            </w:r>
            <w:r w:rsidDel="00000000" w:rsidR="00000000" w:rsidRPr="00000000">
              <w:rPr>
                <w:b w:val="1"/>
                <w:rtl w:val="0"/>
              </w:rPr>
              <w:t xml:space="preserve">creating winning combos</w:t>
            </w:r>
            <w:r w:rsidDel="00000000" w:rsidR="00000000" w:rsidRPr="00000000">
              <w:rPr>
                <w:rtl w:val="0"/>
              </w:rPr>
              <w:t xml:space="preserve"> by substituting for other symbols.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pStyle w:val="Heading4"/>
              <w:widowControl w:val="0"/>
              <w:spacing w:line="240" w:lineRule="auto"/>
              <w:rPr/>
            </w:pPr>
            <w:bookmarkStart w:colFirst="0" w:colLast="0" w:name="_5z0mcgd5vas8" w:id="13"/>
            <w:bookmarkEnd w:id="13"/>
            <w:r w:rsidDel="00000000" w:rsidR="00000000" w:rsidRPr="00000000">
              <w:rPr>
                <w:rtl w:val="0"/>
              </w:rPr>
              <w:t xml:space="preserve">Pretty Hunter Scatter: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Look out for this symbol to trigger bonus features and potentially</w:t>
            </w:r>
            <w:r w:rsidDel="00000000" w:rsidR="00000000" w:rsidRPr="00000000">
              <w:rPr>
                <w:b w:val="1"/>
                <w:rtl w:val="0"/>
              </w:rPr>
              <w:t xml:space="preserve"> unleash big wins</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pStyle w:val="Heading4"/>
              <w:widowControl w:val="0"/>
              <w:spacing w:line="240" w:lineRule="auto"/>
              <w:rPr/>
            </w:pPr>
            <w:bookmarkStart w:colFirst="0" w:colLast="0" w:name="_w5f59gizvoe4" w:id="14"/>
            <w:bookmarkEnd w:id="14"/>
            <w:r w:rsidDel="00000000" w:rsidR="00000000" w:rsidRPr="00000000">
              <w:rPr>
                <w:rtl w:val="0"/>
              </w:rPr>
              <w:t xml:space="preserve">Purple Moon Mystery: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t xml:space="preserve">This enigmatic symbol has the ability to change into other symbols, which can significantly </w:t>
            </w:r>
            <w:r w:rsidDel="00000000" w:rsidR="00000000" w:rsidRPr="00000000">
              <w:rPr>
                <w:b w:val="1"/>
                <w:rtl w:val="0"/>
              </w:rPr>
              <w:t xml:space="preserve">increase your winnings.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pStyle w:val="Heading4"/>
              <w:widowControl w:val="0"/>
              <w:spacing w:line="240" w:lineRule="auto"/>
              <w:rPr/>
            </w:pPr>
            <w:bookmarkStart w:colFirst="0" w:colLast="0" w:name="_l1m0b25dvdpw" w:id="15"/>
            <w:bookmarkEnd w:id="15"/>
            <w:r w:rsidDel="00000000" w:rsidR="00000000" w:rsidRPr="00000000">
              <w:rPr>
                <w:rtl w:val="0"/>
              </w:rPr>
              <w:t xml:space="preserve">Full Moon Bonus: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Hit this symbol </w:t>
            </w:r>
            <w:r w:rsidDel="00000000" w:rsidR="00000000" w:rsidRPr="00000000">
              <w:rPr>
                <w:b w:val="1"/>
                <w:rtl w:val="0"/>
              </w:rPr>
              <w:t xml:space="preserve">to start exhilarating bonus games</w:t>
            </w:r>
            <w:r w:rsidDel="00000000" w:rsidR="00000000" w:rsidRPr="00000000">
              <w:rPr>
                <w:rtl w:val="0"/>
              </w:rPr>
              <w:t xml:space="preserve"> with massive prizes.</w:t>
            </w:r>
          </w:p>
        </w:tc>
      </w:tr>
      <w:tr>
        <w:trPr>
          <w:cantSplit w:val="0"/>
          <w:trHeight w:val="16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pStyle w:val="Heading4"/>
              <w:widowControl w:val="0"/>
              <w:spacing w:line="240" w:lineRule="auto"/>
              <w:rPr/>
            </w:pPr>
            <w:bookmarkStart w:colFirst="0" w:colLast="0" w:name="_2dd0t2iewk3f" w:id="16"/>
            <w:bookmarkEnd w:id="16"/>
            <w:r w:rsidDel="00000000" w:rsidR="00000000" w:rsidRPr="00000000">
              <w:rPr>
                <w:rtl w:val="0"/>
              </w:rPr>
              <w:t xml:space="preserve">Fiery Ball Boost: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Gather these flame balls </w:t>
            </w:r>
            <w:r w:rsidDel="00000000" w:rsidR="00000000" w:rsidRPr="00000000">
              <w:rPr>
                <w:b w:val="1"/>
                <w:rtl w:val="0"/>
              </w:rPr>
              <w:t xml:space="preserve">to increase your profits and reveal </w:t>
            </w:r>
            <w:r w:rsidDel="00000000" w:rsidR="00000000" w:rsidRPr="00000000">
              <w:rPr>
                <w:rtl w:val="0"/>
              </w:rPr>
              <w:t xml:space="preserve">exclusive features.</w:t>
            </w:r>
          </w:p>
        </w:tc>
      </w:tr>
    </w:tbl>
    <w:p w:rsidR="00000000" w:rsidDel="00000000" w:rsidP="00000000" w:rsidRDefault="00000000" w:rsidRPr="00000000" w14:paraId="00000047">
      <w:pPr>
        <w:pStyle w:val="Heading3"/>
        <w:rPr/>
      </w:pPr>
      <w:bookmarkStart w:colFirst="0" w:colLast="0" w:name="_qb2y6wqg1e4j" w:id="17"/>
      <w:bookmarkEnd w:id="17"/>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Black Wolf 2 game allows you to unleash the power of these gigantic images, covering numerous slots and generating spectacular winning chains! Stacked symbols emerge during bonus rounds!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3"/>
        <w:rPr/>
      </w:pPr>
      <w:bookmarkStart w:colFirst="0" w:colLast="0" w:name="_2zv3psidlh82" w:id="18"/>
      <w:bookmarkEnd w:id="18"/>
      <w:r w:rsidDel="00000000" w:rsidR="00000000" w:rsidRPr="00000000">
        <w:rPr>
          <w:rtl w:val="0"/>
        </w:rPr>
        <w:t xml:space="preserve">Bonuses:</w:t>
      </w:r>
    </w:p>
    <w:tbl>
      <w:tblPr>
        <w:tblStyle w:val="Table3"/>
        <w:tblW w:w="10620.0" w:type="dxa"/>
        <w:jc w:val="left"/>
        <w:tblInd w:w="-7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05"/>
        <w:gridCol w:w="5415"/>
        <w:tblGridChange w:id="0">
          <w:tblGrid>
            <w:gridCol w:w="5205"/>
            <w:gridCol w:w="54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pStyle w:val="Heading4"/>
              <w:rPr/>
            </w:pPr>
            <w:bookmarkStart w:colFirst="0" w:colLast="0" w:name="_jya5ru71k8t2" w:id="19"/>
            <w:bookmarkEnd w:id="19"/>
            <w:r w:rsidDel="00000000" w:rsidR="00000000" w:rsidRPr="00000000">
              <w:rPr>
                <w:rtl w:val="0"/>
              </w:rPr>
              <w:t xml:space="preserve">Boost 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rPr/>
            </w:pPr>
            <w:r w:rsidDel="00000000" w:rsidR="00000000" w:rsidRPr="00000000">
              <w:rPr>
                <w:rtl w:val="0"/>
              </w:rPr>
              <w:t xml:space="preserve">The Boost feature is activated by landing both a Moon Bonus sign and one Boost symbol. As soon as the bonus is unlocked, all of the Moon Bonus symbols are promptly gathered and added to your wins.</w:t>
            </w:r>
          </w:p>
          <w:p w:rsidR="00000000" w:rsidDel="00000000" w:rsidP="00000000" w:rsidRDefault="00000000" w:rsidRPr="00000000" w14:paraId="0000004D">
            <w:pPr>
              <w:rPr/>
            </w:pPr>
            <w:r w:rsidDel="00000000" w:rsidR="00000000" w:rsidRPr="00000000">
              <w:rPr>
                <w:rtl w:val="0"/>
              </w:rPr>
              <w:t xml:space="preserve">Recall that in the main game, </w:t>
            </w:r>
            <w:r w:rsidDel="00000000" w:rsidR="00000000" w:rsidRPr="00000000">
              <w:rPr>
                <w:b w:val="1"/>
                <w:rtl w:val="0"/>
              </w:rPr>
              <w:t xml:space="preserve">Boost symbols can only show up on the middle reel; however, in the bonus mode of free spins, they can appear anywhere on all reels.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pStyle w:val="Heading4"/>
              <w:rPr/>
            </w:pPr>
            <w:bookmarkStart w:colFirst="0" w:colLast="0" w:name="_dhdnlg8tn6s7" w:id="20"/>
            <w:bookmarkEnd w:id="20"/>
            <w:r w:rsidDel="00000000" w:rsidR="00000000" w:rsidRPr="00000000">
              <w:rPr>
                <w:rtl w:val="0"/>
              </w:rPr>
              <w:t xml:space="preserve">"Hold and Win" feature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t xml:space="preserve">Landing at least 6 Full Moon Bonus symbols or 5 Bonus symbols in addition to the Boost symbol will start the Black Wolf 2 Hold and Win feature. Three respins will be awarded after it is activated, and players can reactivate this feature by placing additional Bonus symbols on the reels.</w:t>
            </w:r>
          </w:p>
          <w:p w:rsidR="00000000" w:rsidDel="00000000" w:rsidP="00000000" w:rsidRDefault="00000000" w:rsidRPr="00000000" w14:paraId="00000050">
            <w:pPr>
              <w:rPr/>
            </w:pPr>
            <w:r w:rsidDel="00000000" w:rsidR="00000000" w:rsidRPr="00000000">
              <w:rPr>
                <w:rtl w:val="0"/>
              </w:rPr>
              <w:t xml:space="preserve">If you run out of extra spins or there are bonuses all the way across the screen, this bonus feature comes to an end. </w:t>
            </w:r>
            <w:r w:rsidDel="00000000" w:rsidR="00000000" w:rsidRPr="00000000">
              <w:rPr>
                <w:b w:val="1"/>
                <w:rtl w:val="0"/>
              </w:rPr>
              <w:t xml:space="preserve">You can also win one of four jackpots by covering the entire screen with Bonus symbols</w:t>
            </w:r>
            <w:r w:rsidDel="00000000" w:rsidR="00000000" w:rsidRPr="00000000">
              <w:rPr>
                <w:rtl w:val="0"/>
              </w:rPr>
              <w:t xml:space="preserve">: 20x Mini, 50x Minor, 100x Major, and 1,000x Grand. Watch out for the Mystery symbols if you're having problems collecting specific Bonuses. At the conclusion of the Hold and Win bonus feature, these symbols have the random ability to transform into any of the Jackpot symbols.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pStyle w:val="Heading4"/>
              <w:rPr/>
            </w:pPr>
            <w:bookmarkStart w:colFirst="0" w:colLast="0" w:name="_udita9wogh6w" w:id="21"/>
            <w:bookmarkEnd w:id="21"/>
            <w:r w:rsidDel="00000000" w:rsidR="00000000" w:rsidRPr="00000000">
              <w:rPr>
                <w:rtl w:val="0"/>
              </w:rPr>
              <w:t xml:space="preserve">Free spins feature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t xml:space="preserve">Three or more Huntress scatter symbols must appear on the reels in order to activate the Free Spins Bonus Game. Eight bonus spins are awarded upon activation, and if more Huntress scatters are landed in a single spin, you will be awarded </w:t>
            </w:r>
            <w:r w:rsidDel="00000000" w:rsidR="00000000" w:rsidRPr="00000000">
              <w:rPr>
                <w:b w:val="1"/>
                <w:rtl w:val="0"/>
              </w:rPr>
              <w:t xml:space="preserve">an additional eight free spins</w:t>
            </w:r>
            <w:r w:rsidDel="00000000" w:rsidR="00000000" w:rsidRPr="00000000">
              <w:rPr>
                <w:rtl w:val="0"/>
              </w:rPr>
              <w:t xml:space="preserve">.More Boost symbols and moon bonuses will show up on the screen during the bonus game, making it simpler for you to win.</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4">
      <w:pPr>
        <w:pStyle w:val="Heading2"/>
        <w:rPr/>
      </w:pPr>
      <w:bookmarkStart w:colFirst="0" w:colLast="0" w:name="_tvbkad81wdip" w:id="22"/>
      <w:bookmarkEnd w:id="22"/>
      <w:r w:rsidDel="00000000" w:rsidR="00000000" w:rsidRPr="00000000">
        <w:rPr>
          <w:rtl w:val="0"/>
        </w:rPr>
        <w:t xml:space="preserve">Conclusion:</w:t>
      </w:r>
    </w:p>
    <w:p w:rsidR="00000000" w:rsidDel="00000000" w:rsidP="00000000" w:rsidRDefault="00000000" w:rsidRPr="00000000" w14:paraId="00000055">
      <w:pPr>
        <w:rPr>
          <w:b w:val="1"/>
        </w:rPr>
      </w:pPr>
      <w:r w:rsidDel="00000000" w:rsidR="00000000" w:rsidRPr="00000000">
        <w:rPr>
          <w:rtl w:val="0"/>
        </w:rPr>
        <w:t xml:space="preserve">To sum up,</w:t>
      </w:r>
      <w:r w:rsidDel="00000000" w:rsidR="00000000" w:rsidRPr="00000000">
        <w:rPr>
          <w:b w:val="1"/>
          <w:rtl w:val="0"/>
        </w:rPr>
        <w:t xml:space="preserve"> Black Wolf 2 offers a unique slot experience thanks to its captivating theme, well-balanced volatility, and highly sought-after Hold and Win feature.</w:t>
      </w:r>
      <w:r w:rsidDel="00000000" w:rsidR="00000000" w:rsidRPr="00000000">
        <w:rPr>
          <w:rtl w:val="0"/>
        </w:rPr>
        <w:t xml:space="preserve"> Although the RTP might not be to every player's taste, </w:t>
      </w:r>
      <w:r w:rsidDel="00000000" w:rsidR="00000000" w:rsidRPr="00000000">
        <w:rPr>
          <w:rtl w:val="0"/>
        </w:rPr>
        <w:t xml:space="preserve">the game makes up for it with a ton of interesting features and the chance to win big,</w:t>
      </w:r>
      <w:r w:rsidDel="00000000" w:rsidR="00000000" w:rsidRPr="00000000">
        <w:rPr>
          <w:rtl w:val="0"/>
        </w:rPr>
        <w:t xml:space="preserve"> especially with the jackpot feature. It is a great addition to any player's library of games and a testament to the provider's dedication to creating engaging and feature-rich games. Together with its mobile-friendly design and alluring features like the alluring Bonus Game and Boost function, players can expect an exciting gaming experience with the possibility of big wins. </w:t>
      </w:r>
      <w:r w:rsidDel="00000000" w:rsidR="00000000" w:rsidRPr="00000000">
        <w:rPr>
          <w:b w:val="1"/>
          <w:rtl w:val="0"/>
        </w:rPr>
        <w:t xml:space="preserve">Never be afraid to give it a try and set out on an exciting and profitable journey.</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2"/>
        <w:rPr/>
      </w:pPr>
      <w:bookmarkStart w:colFirst="0" w:colLast="0" w:name="_2m4akpiutfxi" w:id="23"/>
      <w:bookmarkEnd w:id="23"/>
      <w:r w:rsidDel="00000000" w:rsidR="00000000" w:rsidRPr="00000000">
        <w:rPr>
          <w:rtl w:val="0"/>
        </w:rPr>
        <w:t xml:space="preserve">FAQ’s: </w:t>
      </w:r>
    </w:p>
    <w:p w:rsidR="00000000" w:rsidDel="00000000" w:rsidP="00000000" w:rsidRDefault="00000000" w:rsidRPr="00000000" w14:paraId="0000005A">
      <w:pPr>
        <w:pBdr>
          <w:top w:color="e3e3e3" w:space="0" w:sz="0" w:val="none"/>
          <w:left w:color="e3e3e3" w:space="0" w:sz="0" w:val="none"/>
          <w:bottom w:color="e3e3e3" w:space="0" w:sz="0" w:val="none"/>
          <w:right w:color="e3e3e3" w:space="0" w:sz="0" w:val="none"/>
          <w:between w:color="e3e3e3" w:space="0" w:sz="0" w:val="none"/>
        </w:pBdr>
        <w:spacing w:line="420" w:lineRule="auto"/>
        <w:rPr>
          <w:b w:val="1"/>
        </w:rPr>
      </w:pPr>
      <w:r w:rsidDel="00000000" w:rsidR="00000000" w:rsidRPr="00000000">
        <w:rPr>
          <w:b w:val="1"/>
          <w:rtl w:val="0"/>
        </w:rPr>
        <w:t xml:space="preserve">How much can you bet on a slot in their slot machine?</w:t>
      </w:r>
    </w:p>
    <w:p w:rsidR="00000000" w:rsidDel="00000000" w:rsidP="00000000" w:rsidRDefault="00000000" w:rsidRPr="00000000" w14:paraId="0000005B">
      <w:pPr>
        <w:pBdr>
          <w:top w:color="e3e3e3" w:space="0" w:sz="0" w:val="none"/>
          <w:left w:color="e3e3e3" w:space="0" w:sz="0" w:val="none"/>
          <w:bottom w:color="e3e3e3" w:space="0" w:sz="0" w:val="none"/>
          <w:right w:color="e3e3e3" w:space="0" w:sz="0" w:val="none"/>
          <w:between w:color="e3e3e3" w:space="0" w:sz="0" w:val="none"/>
        </w:pBdr>
        <w:spacing w:line="420" w:lineRule="auto"/>
        <w:rPr>
          <w:b w:val="1"/>
        </w:rPr>
      </w:pPr>
      <w:r w:rsidDel="00000000" w:rsidR="00000000" w:rsidRPr="00000000">
        <w:rPr>
          <w:rtl w:val="0"/>
        </w:rPr>
      </w:r>
    </w:p>
    <w:p w:rsidR="00000000" w:rsidDel="00000000" w:rsidP="00000000" w:rsidRDefault="00000000" w:rsidRPr="00000000" w14:paraId="0000005C">
      <w:pPr>
        <w:pBdr>
          <w:top w:color="e3e3e3" w:space="0" w:sz="0" w:val="none"/>
          <w:left w:color="e3e3e3" w:space="0" w:sz="0" w:val="none"/>
          <w:bottom w:color="e3e3e3" w:space="0" w:sz="0" w:val="none"/>
          <w:right w:color="e3e3e3" w:space="0" w:sz="0" w:val="none"/>
          <w:between w:color="e3e3e3" w:space="0" w:sz="0" w:val="none"/>
        </w:pBdr>
        <w:spacing w:line="420" w:lineRule="auto"/>
        <w:rPr/>
      </w:pPr>
      <w:r w:rsidDel="00000000" w:rsidR="00000000" w:rsidRPr="00000000">
        <w:rPr>
          <w:rtl w:val="0"/>
        </w:rPr>
        <w:t xml:space="preserve">The maximum bet that may be made is 0.25.</w:t>
      </w:r>
    </w:p>
    <w:p w:rsidR="00000000" w:rsidDel="00000000" w:rsidP="00000000" w:rsidRDefault="00000000" w:rsidRPr="00000000" w14:paraId="0000005D">
      <w:pPr>
        <w:pBdr>
          <w:top w:color="e3e3e3" w:space="0" w:sz="0" w:val="none"/>
          <w:left w:color="e3e3e3" w:space="0" w:sz="0" w:val="none"/>
          <w:bottom w:color="e3e3e3" w:space="0" w:sz="0" w:val="none"/>
          <w:right w:color="e3e3e3" w:space="0" w:sz="0" w:val="none"/>
          <w:between w:color="e3e3e3" w:space="0" w:sz="0" w:val="none"/>
        </w:pBdr>
        <w:spacing w:line="420" w:lineRule="auto"/>
        <w:rPr/>
      </w:pPr>
      <w:r w:rsidDel="00000000" w:rsidR="00000000" w:rsidRPr="00000000">
        <w:rPr>
          <w:rtl w:val="0"/>
        </w:rPr>
      </w:r>
    </w:p>
    <w:p w:rsidR="00000000" w:rsidDel="00000000" w:rsidP="00000000" w:rsidRDefault="00000000" w:rsidRPr="00000000" w14:paraId="0000005E">
      <w:pPr>
        <w:pBdr>
          <w:top w:color="e3e3e3" w:space="0" w:sz="0" w:val="none"/>
          <w:left w:color="e3e3e3" w:space="0" w:sz="0" w:val="none"/>
          <w:bottom w:color="e3e3e3" w:space="0" w:sz="0" w:val="none"/>
          <w:right w:color="e3e3e3" w:space="0" w:sz="0" w:val="none"/>
          <w:between w:color="e3e3e3" w:space="0" w:sz="0" w:val="none"/>
        </w:pBdr>
        <w:spacing w:line="420" w:lineRule="auto"/>
        <w:rPr>
          <w:b w:val="1"/>
        </w:rPr>
      </w:pPr>
      <w:r w:rsidDel="00000000" w:rsidR="00000000" w:rsidRPr="00000000">
        <w:rPr>
          <w:b w:val="1"/>
          <w:rtl w:val="0"/>
        </w:rPr>
        <w:t xml:space="preserve">Is it possible for gamers to get free spins on this game?</w:t>
      </w:r>
    </w:p>
    <w:p w:rsidR="00000000" w:rsidDel="00000000" w:rsidP="00000000" w:rsidRDefault="00000000" w:rsidRPr="00000000" w14:paraId="0000005F">
      <w:pPr>
        <w:pBdr>
          <w:top w:color="e3e3e3" w:space="0" w:sz="0" w:val="none"/>
          <w:left w:color="e3e3e3" w:space="0" w:sz="0" w:val="none"/>
          <w:bottom w:color="e3e3e3" w:space="0" w:sz="0" w:val="none"/>
          <w:right w:color="e3e3e3" w:space="0" w:sz="0" w:val="none"/>
          <w:between w:color="e3e3e3" w:space="0" w:sz="0" w:val="none"/>
        </w:pBdr>
        <w:spacing w:line="420" w:lineRule="auto"/>
        <w:rPr>
          <w:b w:val="1"/>
        </w:rPr>
      </w:pPr>
      <w:r w:rsidDel="00000000" w:rsidR="00000000" w:rsidRPr="00000000">
        <w:rPr>
          <w:rtl w:val="0"/>
        </w:rPr>
      </w:r>
    </w:p>
    <w:p w:rsidR="00000000" w:rsidDel="00000000" w:rsidP="00000000" w:rsidRDefault="00000000" w:rsidRPr="00000000" w14:paraId="00000060">
      <w:pPr>
        <w:pBdr>
          <w:top w:color="e3e3e3" w:space="0" w:sz="0" w:val="none"/>
          <w:left w:color="e3e3e3" w:space="0" w:sz="0" w:val="none"/>
          <w:bottom w:color="e3e3e3" w:space="0" w:sz="0" w:val="none"/>
          <w:right w:color="e3e3e3" w:space="0" w:sz="0" w:val="none"/>
          <w:between w:color="e3e3e3" w:space="0" w:sz="0" w:val="none"/>
        </w:pBdr>
        <w:spacing w:line="420" w:lineRule="auto"/>
        <w:rPr/>
      </w:pPr>
      <w:r w:rsidDel="00000000" w:rsidR="00000000" w:rsidRPr="00000000">
        <w:rPr>
          <w:rtl w:val="0"/>
        </w:rPr>
        <w:t xml:space="preserve">Their slot machine offers the Free Spins feature in addition to other thrilling elements like the Bonus Round, Scatter, and Free Spins.</w:t>
      </w:r>
    </w:p>
    <w:p w:rsidR="00000000" w:rsidDel="00000000" w:rsidP="00000000" w:rsidRDefault="00000000" w:rsidRPr="00000000" w14:paraId="00000061">
      <w:pPr>
        <w:pBdr>
          <w:top w:color="e3e3e3" w:space="0" w:sz="0" w:val="none"/>
          <w:left w:color="e3e3e3" w:space="0" w:sz="0" w:val="none"/>
          <w:bottom w:color="e3e3e3" w:space="0" w:sz="0" w:val="none"/>
          <w:right w:color="e3e3e3" w:space="0" w:sz="0" w:val="none"/>
          <w:between w:color="e3e3e3" w:space="0" w:sz="0" w:val="none"/>
        </w:pBdr>
        <w:spacing w:line="420" w:lineRule="auto"/>
        <w:rPr/>
      </w:pPr>
      <w:r w:rsidDel="00000000" w:rsidR="00000000" w:rsidRPr="00000000">
        <w:rPr>
          <w:rtl w:val="0"/>
        </w:rPr>
      </w:r>
    </w:p>
    <w:p w:rsidR="00000000" w:rsidDel="00000000" w:rsidP="00000000" w:rsidRDefault="00000000" w:rsidRPr="00000000" w14:paraId="00000062">
      <w:pPr>
        <w:pBdr>
          <w:top w:color="e3e3e3" w:space="0" w:sz="0" w:val="none"/>
          <w:left w:color="e3e3e3" w:space="0" w:sz="0" w:val="none"/>
          <w:bottom w:color="e3e3e3" w:space="0" w:sz="0" w:val="none"/>
          <w:right w:color="e3e3e3" w:space="0" w:sz="0" w:val="none"/>
          <w:between w:color="e3e3e3" w:space="0" w:sz="0" w:val="none"/>
        </w:pBdr>
        <w:spacing w:line="420" w:lineRule="auto"/>
        <w:rPr>
          <w:b w:val="1"/>
        </w:rPr>
      </w:pPr>
      <w:r w:rsidDel="00000000" w:rsidR="00000000" w:rsidRPr="00000000">
        <w:rPr>
          <w:b w:val="1"/>
          <w:rtl w:val="0"/>
        </w:rPr>
        <w:t xml:space="preserve">Is the Black Wolf 2 game compatible with the progressive jackpot feature?</w:t>
      </w:r>
    </w:p>
    <w:p w:rsidR="00000000" w:rsidDel="00000000" w:rsidP="00000000" w:rsidRDefault="00000000" w:rsidRPr="00000000" w14:paraId="00000063">
      <w:pPr>
        <w:pBdr>
          <w:top w:color="e3e3e3" w:space="0" w:sz="0" w:val="none"/>
          <w:left w:color="e3e3e3" w:space="0" w:sz="0" w:val="none"/>
          <w:bottom w:color="e3e3e3" w:space="0" w:sz="0" w:val="none"/>
          <w:right w:color="e3e3e3" w:space="0" w:sz="0" w:val="none"/>
          <w:between w:color="e3e3e3" w:space="0" w:sz="0" w:val="none"/>
        </w:pBdr>
        <w:spacing w:line="420" w:lineRule="auto"/>
        <w:rPr>
          <w:b w:val="1"/>
        </w:rPr>
      </w:pPr>
      <w:r w:rsidDel="00000000" w:rsidR="00000000" w:rsidRPr="00000000">
        <w:rPr>
          <w:rtl w:val="0"/>
        </w:rPr>
      </w:r>
    </w:p>
    <w:p w:rsidR="00000000" w:rsidDel="00000000" w:rsidP="00000000" w:rsidRDefault="00000000" w:rsidRPr="00000000" w14:paraId="00000064">
      <w:pPr>
        <w:pBdr>
          <w:top w:color="e3e3e3" w:space="0" w:sz="0" w:val="none"/>
          <w:left w:color="e3e3e3" w:space="0" w:sz="0" w:val="none"/>
          <w:bottom w:color="e3e3e3" w:space="0" w:sz="0" w:val="none"/>
          <w:right w:color="e3e3e3" w:space="0" w:sz="0" w:val="none"/>
          <w:between w:color="e3e3e3" w:space="0" w:sz="0" w:val="none"/>
        </w:pBdr>
        <w:spacing w:line="420" w:lineRule="auto"/>
        <w:rPr/>
      </w:pPr>
      <w:r w:rsidDel="00000000" w:rsidR="00000000" w:rsidRPr="00000000">
        <w:rPr>
          <w:rtl w:val="0"/>
        </w:rPr>
        <w:t xml:space="preserve">By playing their slot, you can get a chance to win a large amount of money through the progressive jackpot.</w:t>
      </w:r>
    </w:p>
    <w:p w:rsidR="00000000" w:rsidDel="00000000" w:rsidP="00000000" w:rsidRDefault="00000000" w:rsidRPr="00000000" w14:paraId="00000065">
      <w:pPr>
        <w:pBdr>
          <w:top w:color="e3e3e3" w:space="0" w:sz="0" w:val="none"/>
          <w:left w:color="e3e3e3" w:space="0" w:sz="0" w:val="none"/>
          <w:bottom w:color="e3e3e3" w:space="0" w:sz="0" w:val="none"/>
          <w:right w:color="e3e3e3" w:space="0" w:sz="0" w:val="none"/>
          <w:between w:color="e3e3e3" w:space="0" w:sz="0" w:val="none"/>
        </w:pBdr>
        <w:spacing w:line="420" w:lineRule="auto"/>
        <w:rPr/>
      </w:pPr>
      <w:r w:rsidDel="00000000" w:rsidR="00000000" w:rsidRPr="00000000">
        <w:rPr>
          <w:rtl w:val="0"/>
        </w:rPr>
      </w:r>
    </w:p>
    <w:p w:rsidR="00000000" w:rsidDel="00000000" w:rsidP="00000000" w:rsidRDefault="00000000" w:rsidRPr="00000000" w14:paraId="00000066">
      <w:pPr>
        <w:pBdr>
          <w:top w:color="e3e3e3" w:space="0" w:sz="0" w:val="none"/>
          <w:left w:color="e3e3e3" w:space="0" w:sz="0" w:val="none"/>
          <w:bottom w:color="e3e3e3" w:space="0" w:sz="0" w:val="none"/>
          <w:right w:color="e3e3e3" w:space="0" w:sz="0" w:val="none"/>
          <w:between w:color="e3e3e3" w:space="0" w:sz="0" w:val="none"/>
        </w:pBdr>
        <w:spacing w:line="420" w:lineRule="auto"/>
        <w:rPr>
          <w:b w:val="1"/>
        </w:rPr>
      </w:pPr>
      <w:r w:rsidDel="00000000" w:rsidR="00000000" w:rsidRPr="00000000">
        <w:rPr>
          <w:b w:val="1"/>
          <w:rtl w:val="0"/>
        </w:rPr>
        <w:t xml:space="preserve">What is the highest possible payout on this game that you might receive?</w:t>
      </w:r>
    </w:p>
    <w:p w:rsidR="00000000" w:rsidDel="00000000" w:rsidP="00000000" w:rsidRDefault="00000000" w:rsidRPr="00000000" w14:paraId="00000067">
      <w:pPr>
        <w:pBdr>
          <w:top w:color="e3e3e3" w:space="0" w:sz="0" w:val="none"/>
          <w:left w:color="e3e3e3" w:space="0" w:sz="0" w:val="none"/>
          <w:bottom w:color="e3e3e3" w:space="0" w:sz="0" w:val="none"/>
          <w:right w:color="e3e3e3" w:space="0" w:sz="0" w:val="none"/>
          <w:between w:color="e3e3e3" w:space="0" w:sz="0" w:val="none"/>
        </w:pBdr>
        <w:spacing w:line="420" w:lineRule="auto"/>
        <w:rPr>
          <w:b w:val="1"/>
        </w:rPr>
      </w:pPr>
      <w:r w:rsidDel="00000000" w:rsidR="00000000" w:rsidRPr="00000000">
        <w:rPr>
          <w:rtl w:val="0"/>
        </w:rPr>
      </w:r>
    </w:p>
    <w:p w:rsidR="00000000" w:rsidDel="00000000" w:rsidP="00000000" w:rsidRDefault="00000000" w:rsidRPr="00000000" w14:paraId="00000068">
      <w:pPr>
        <w:pBdr>
          <w:top w:color="e3e3e3" w:space="0" w:sz="0" w:val="none"/>
          <w:left w:color="e3e3e3" w:space="0" w:sz="0" w:val="none"/>
          <w:bottom w:color="e3e3e3" w:space="0" w:sz="0" w:val="none"/>
          <w:right w:color="e3e3e3" w:space="0" w:sz="0" w:val="none"/>
          <w:between w:color="e3e3e3" w:space="0" w:sz="0" w:val="none"/>
        </w:pBdr>
        <w:spacing w:line="420" w:lineRule="auto"/>
        <w:rPr/>
      </w:pPr>
      <w:r w:rsidDel="00000000" w:rsidR="00000000" w:rsidRPr="00000000">
        <w:rPr>
          <w:rtl w:val="0"/>
        </w:rPr>
        <w:t xml:space="preserve">If you wager a maximum of $60 per spin in their game, you can win up to $79,680 in total.</w:t>
      </w:r>
    </w:p>
    <w:p w:rsidR="00000000" w:rsidDel="00000000" w:rsidP="00000000" w:rsidRDefault="00000000" w:rsidRPr="00000000" w14:paraId="00000069">
      <w:pPr>
        <w:pBdr>
          <w:top w:color="e3e3e3" w:space="0" w:sz="0" w:val="none"/>
          <w:left w:color="e3e3e3" w:space="0" w:sz="0" w:val="none"/>
          <w:bottom w:color="e3e3e3" w:space="0" w:sz="0" w:val="none"/>
          <w:right w:color="e3e3e3" w:space="0" w:sz="0" w:val="none"/>
          <w:between w:color="e3e3e3" w:space="0" w:sz="0" w:val="none"/>
        </w:pBdr>
        <w:spacing w:line="420" w:lineRule="auto"/>
        <w:rPr>
          <w:b w:val="1"/>
        </w:rPr>
      </w:pPr>
      <w:r w:rsidDel="00000000" w:rsidR="00000000" w:rsidRPr="00000000">
        <w:rPr>
          <w:rtl w:val="0"/>
        </w:rPr>
      </w:r>
    </w:p>
    <w:p w:rsidR="00000000" w:rsidDel="00000000" w:rsidP="00000000" w:rsidRDefault="00000000" w:rsidRPr="00000000" w14:paraId="0000006A">
      <w:pPr>
        <w:pBdr>
          <w:top w:color="e3e3e3" w:space="0" w:sz="0" w:val="none"/>
          <w:left w:color="e3e3e3" w:space="0" w:sz="0" w:val="none"/>
          <w:bottom w:color="e3e3e3" w:space="0" w:sz="0" w:val="none"/>
          <w:right w:color="e3e3e3" w:space="0" w:sz="0" w:val="none"/>
          <w:between w:color="e3e3e3" w:space="0" w:sz="0" w:val="none"/>
        </w:pBdr>
        <w:spacing w:line="420" w:lineRule="auto"/>
        <w:rPr>
          <w:b w:val="1"/>
        </w:rPr>
      </w:pPr>
      <w:r w:rsidDel="00000000" w:rsidR="00000000" w:rsidRPr="00000000">
        <w:rPr>
          <w:rtl w:val="0"/>
        </w:rPr>
      </w:r>
    </w:p>
    <w:p w:rsidR="00000000" w:rsidDel="00000000" w:rsidP="00000000" w:rsidRDefault="00000000" w:rsidRPr="00000000" w14:paraId="0000006B">
      <w:pPr>
        <w:pBdr>
          <w:top w:color="e3e3e3" w:space="0" w:sz="0" w:val="none"/>
          <w:left w:color="e3e3e3" w:space="0" w:sz="0" w:val="none"/>
          <w:bottom w:color="e3e3e3" w:space="0" w:sz="0" w:val="none"/>
          <w:right w:color="e3e3e3" w:space="0" w:sz="0" w:val="none"/>
          <w:between w:color="e3e3e3" w:space="0" w:sz="0" w:val="none"/>
        </w:pBdr>
        <w:spacing w:line="420" w:lineRule="auto"/>
        <w:rPr>
          <w:rFonts w:ascii="Roboto" w:cs="Roboto" w:eastAsia="Roboto" w:hAnsi="Roboto"/>
          <w:color w:val="ececec"/>
          <w:sz w:val="24"/>
          <w:szCs w:val="24"/>
          <w:shd w:fill="212121" w:val="clear"/>
        </w:rPr>
      </w:pPr>
      <w:r w:rsidDel="00000000" w:rsidR="00000000" w:rsidRPr="00000000">
        <w:rPr>
          <w:rtl w:val="0"/>
        </w:rPr>
      </w:r>
    </w:p>
    <w:p w:rsidR="00000000" w:rsidDel="00000000" w:rsidP="00000000" w:rsidRDefault="00000000" w:rsidRPr="00000000" w14:paraId="0000006C">
      <w:pPr>
        <w:pBdr>
          <w:top w:color="e3e3e3" w:space="0" w:sz="0" w:val="none"/>
          <w:left w:color="e3e3e3" w:space="0" w:sz="0" w:val="none"/>
          <w:bottom w:color="e3e3e3" w:space="0" w:sz="0" w:val="none"/>
          <w:right w:color="e3e3e3" w:space="0" w:sz="0" w:val="none"/>
          <w:between w:color="e3e3e3" w:space="0" w:sz="0" w:val="none"/>
        </w:pBdr>
        <w:spacing w:line="420" w:lineRule="auto"/>
        <w:rPr>
          <w:b w:val="1"/>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sz w:val="26"/>
          <w:szCs w:val="26"/>
        </w:rPr>
      </w:pPr>
      <w:r w:rsidDel="00000000" w:rsidR="00000000" w:rsidRPr="00000000">
        <w:rPr>
          <w:rtl w:val="0"/>
        </w:rPr>
      </w:r>
    </w:p>
    <w:p w:rsidR="00000000" w:rsidDel="00000000" w:rsidP="00000000" w:rsidRDefault="00000000" w:rsidRPr="00000000" w14:paraId="00000076">
      <w:pPr>
        <w:rPr>
          <w:sz w:val="26"/>
          <w:szCs w:val="26"/>
        </w:rPr>
      </w:pPr>
      <w:r w:rsidDel="00000000" w:rsidR="00000000" w:rsidRPr="00000000">
        <w:rPr>
          <w:rtl w:val="0"/>
        </w:rPr>
      </w:r>
    </w:p>
    <w:p w:rsidR="00000000" w:rsidDel="00000000" w:rsidP="00000000" w:rsidRDefault="00000000" w:rsidRPr="00000000" w14:paraId="00000077">
      <w:pPr>
        <w:rPr>
          <w:sz w:val="32"/>
          <w:szCs w:val="32"/>
        </w:rPr>
      </w:pPr>
      <w:r w:rsidDel="00000000" w:rsidR="00000000" w:rsidRPr="00000000">
        <w:rPr>
          <w:rtl w:val="0"/>
        </w:rPr>
      </w:r>
    </w:p>
    <w:p w:rsidR="00000000" w:rsidDel="00000000" w:rsidP="00000000" w:rsidRDefault="00000000" w:rsidRPr="00000000" w14:paraId="00000078">
      <w:pPr>
        <w:rPr>
          <w:sz w:val="32"/>
          <w:szCs w:val="32"/>
        </w:rPr>
      </w:pPr>
      <w:r w:rsidDel="00000000" w:rsidR="00000000" w:rsidRPr="00000000">
        <w:rPr>
          <w:rtl w:val="0"/>
        </w:rPr>
      </w:r>
    </w:p>
    <w:p w:rsidR="00000000" w:rsidDel="00000000" w:rsidP="00000000" w:rsidRDefault="00000000" w:rsidRPr="00000000" w14:paraId="00000079">
      <w:pPr>
        <w:rPr>
          <w:sz w:val="32"/>
          <w:szCs w:val="32"/>
        </w:rPr>
      </w:pPr>
      <w:r w:rsidDel="00000000" w:rsidR="00000000" w:rsidRPr="00000000">
        <w:rPr>
          <w:rtl w:val="0"/>
        </w:rPr>
      </w:r>
    </w:p>
    <w:p w:rsidR="00000000" w:rsidDel="00000000" w:rsidP="00000000" w:rsidRDefault="00000000" w:rsidRPr="00000000" w14:paraId="0000007A">
      <w:pPr>
        <w:rPr>
          <w:sz w:val="32"/>
          <w:szCs w:val="32"/>
        </w:rPr>
      </w:pPr>
      <w:r w:rsidDel="00000000" w:rsidR="00000000" w:rsidRPr="00000000">
        <w:rPr>
          <w:rtl w:val="0"/>
        </w:rPr>
      </w:r>
    </w:p>
    <w:p w:rsidR="00000000" w:rsidDel="00000000" w:rsidP="00000000" w:rsidRDefault="00000000" w:rsidRPr="00000000" w14:paraId="0000007B">
      <w:pPr>
        <w:rPr>
          <w:sz w:val="32"/>
          <w:szCs w:val="32"/>
        </w:rPr>
      </w:pPr>
      <w:r w:rsidDel="00000000" w:rsidR="00000000" w:rsidRPr="00000000">
        <w:rPr>
          <w:rtl w:val="0"/>
        </w:rPr>
      </w:r>
    </w:p>
    <w:p w:rsidR="00000000" w:rsidDel="00000000" w:rsidP="00000000" w:rsidRDefault="00000000" w:rsidRPr="00000000" w14:paraId="0000007C">
      <w:pPr>
        <w:rPr>
          <w:sz w:val="32"/>
          <w:szCs w:val="32"/>
        </w:rPr>
      </w:pPr>
      <w:r w:rsidDel="00000000" w:rsidR="00000000" w:rsidRPr="00000000">
        <w:rPr>
          <w:rtl w:val="0"/>
        </w:rPr>
      </w:r>
    </w:p>
    <w:p w:rsidR="00000000" w:rsidDel="00000000" w:rsidP="00000000" w:rsidRDefault="00000000" w:rsidRPr="00000000" w14:paraId="0000007D">
      <w:pPr>
        <w:rPr>
          <w:sz w:val="26"/>
          <w:szCs w:val="26"/>
        </w:rPr>
      </w:pPr>
      <w:r w:rsidDel="00000000" w:rsidR="00000000" w:rsidRPr="00000000">
        <w:rPr>
          <w:rtl w:val="0"/>
        </w:rPr>
      </w:r>
    </w:p>
    <w:p w:rsidR="00000000" w:rsidDel="00000000" w:rsidP="00000000" w:rsidRDefault="00000000" w:rsidRPr="00000000" w14:paraId="0000007E">
      <w:pPr>
        <w:rPr>
          <w:sz w:val="26"/>
          <w:szCs w:val="26"/>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sz w:val="32"/>
          <w:szCs w:val="32"/>
        </w:rPr>
      </w:pPr>
      <w:r w:rsidDel="00000000" w:rsidR="00000000" w:rsidRPr="00000000">
        <w:rPr>
          <w:rtl w:val="0"/>
        </w:rPr>
      </w:r>
    </w:p>
    <w:p w:rsidR="00000000" w:rsidDel="00000000" w:rsidP="00000000" w:rsidRDefault="00000000" w:rsidRPr="00000000" w14:paraId="00000082">
      <w:pPr>
        <w:rPr>
          <w:sz w:val="26"/>
          <w:szCs w:val="26"/>
        </w:rPr>
      </w:pPr>
      <w:r w:rsidDel="00000000" w:rsidR="00000000" w:rsidRPr="00000000">
        <w:rPr>
          <w:rtl w:val="0"/>
        </w:rPr>
      </w:r>
    </w:p>
    <w:p w:rsidR="00000000" w:rsidDel="00000000" w:rsidP="00000000" w:rsidRDefault="00000000" w:rsidRPr="00000000" w14:paraId="00000083">
      <w:pPr>
        <w:rPr>
          <w:sz w:val="26"/>
          <w:szCs w:val="26"/>
        </w:rPr>
      </w:pPr>
      <w:r w:rsidDel="00000000" w:rsidR="00000000" w:rsidRPr="00000000">
        <w:rPr>
          <w:rtl w:val="0"/>
        </w:rPr>
      </w:r>
    </w:p>
    <w:p w:rsidR="00000000" w:rsidDel="00000000" w:rsidP="00000000" w:rsidRDefault="00000000" w:rsidRPr="00000000" w14:paraId="00000084">
      <w:pPr>
        <w:rPr>
          <w:sz w:val="26"/>
          <w:szCs w:val="26"/>
        </w:rPr>
      </w:pPr>
      <w:r w:rsidDel="00000000" w:rsidR="00000000" w:rsidRPr="00000000">
        <w:rPr>
          <w:rtl w:val="0"/>
        </w:rPr>
      </w:r>
    </w:p>
    <w:p w:rsidR="00000000" w:rsidDel="00000000" w:rsidP="00000000" w:rsidRDefault="00000000" w:rsidRPr="00000000" w14:paraId="00000085">
      <w:pPr>
        <w:rPr>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