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Structural Note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page is built as a Local SEO service landing page inside the LA moving hub. The focus is on Burbank as a working service area, not a standalone brand location.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structure follows real moving scenarios (apartments, houses, offices), because that’s how jobs actually come 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not as abstract service categories.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Local signals (neighborhoods, permits, building access, studio zones) are included where they naturally affect operations, not as decoration. The goal is clarity + realism, not keyword density.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Title: Burbank Movers | Local Moving Company in Burbank, 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 description: Reliable Burbank movers serving homes and businesses since 1998. LA-based team handling local moves across Burbank with flexible scheduling.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H1: Burbank Movers — Local Moving Company Serving Burbank, 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Adept Moving is an LA-based moving company that’s been working across Burbank and surrounding areas since 1998.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of our jobs here aren’t “one-off city visits” — Burbank is part of our regular LA routes. Crews already know the area, so things like parking, elevator rules, and street access usually don’t turn into surprises on moving 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We’re licensed and insured, and most of our work comes from repeat LA-area clients moving between apartments, houses, and offices.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H2: Moving Services in Burbank, 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Burbank is a mix of apartment blocks, older residential streets, and commercial studio zones. Each one behaves differently when it comes to moving 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H3: Apartment Movers in Burbank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Apartments here are usually straightforward on paper — but access is where things get tricky.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Downtown Burbank buildings often require elevator bookings a couple of days ahead. If that’s missed, you end up waiting around or shifting the whole schedule.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Parking is another thing people underestimate. The city permit system isn’t instant, and if the truck can’t get close enough, the move slows down immediately.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places like Magnolia Park, it’s more about tight access and older layouts. You don’t always get loading docks — it’s street parking, narrow entries, and careful carrying inside.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usually factor all of this before the truck even leaves the yard.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H3: House Moves in Rancho and Hillside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House moves in Burbank tend to look simple until you get there.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streets in Rancho or Hillside aren’t really built for large trucks. So sometimes the truck stays a bit further out, and we do a short shuttle carry instead.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It’s not unusual for smaller homes to finish in half a day, but timing depends less on size and more on how easy the access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H3: Office &amp; Studio Moves in Media District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Office and studio-area moves are a different rhythm.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Media District, especially near Warner Bros or Disney, access isn’t casual — you’re dealing with scheduled entry windows, security checks, and building coordination.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it’s a larger office relocation, we usually plan a couple of weeks ahead just to make sure everything lines up — approvals, access times, and internal logistics.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H2: What Moving in Burbank Actually Feels Like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Burbank isn’t just another LA neighborhood — it runs on its own city rules, especially when it comes to parking and permits.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That’s why we usually treat it as a “known route” area. Our crews move between Burbank, Glendale, and North Hollywood regularly, so a lot of the logistics are already familiar.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don’t really deal with surprises as often here — unless something specific changes in building access or scheduling.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you’re planning a move in Burbank, it’s usually enough to send the details over and we’ll figure out timing, crew size, and access in advance.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H2: FAQ — Burbank Moving Services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far in advance should I book movers in Burbank?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weeks is usually fine. For downtown apartments or buildings with elevators, three weeks is safer.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you handle apartment moves in older buildings?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Yes. Those are actually very common in Magnolia Park and similar areas — just requires more attention to access.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you licensed and insured?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Yes, fully licensed and insured for residential and commercial moves in California.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you move outside Burbank too?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Yes, we regularly work in Glendale, North Hollywood, Toluca Lake, and Pasadena as part of our LA routes.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