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b w:val="1"/>
          <w:i w:val="1"/>
          <w:smallCaps w:val="0"/>
          <w:sz w:val="40"/>
          <w:szCs w:val="40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                                                </w:t>
      </w:r>
      <w:r w:rsidDel="00000000" w:rsidR="00000000" w:rsidRPr="00000000">
        <w:rPr>
          <w:b w:val="1"/>
          <w:i w:val="1"/>
          <w:smallCaps w:val="0"/>
          <w:sz w:val="40"/>
          <w:szCs w:val="40"/>
          <w:rtl w:val="0"/>
        </w:rPr>
        <w:t xml:space="preserve">Волшебные зеркала</w:t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rFonts w:ascii="Times New Roman" w:cs="Times New Roman" w:eastAsia="Times New Roman" w:hAnsi="Times New Roman"/>
          <w:i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rtl w:val="0"/>
        </w:rPr>
        <w:t xml:space="preserve">                                                (История из жизни)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 Когда у меня родилась дочурка, Лиза, я сошла с ума от счастья, в хорошем смысле, конечно. Я не жалела ни слов, ни средств для своей кровинушки... Кормление, купание, заплетание косичек... Почти все действия сопровождал</w:t>
      </w:r>
      <w:r w:rsidDel="00000000" w:rsidR="00000000" w:rsidRPr="00000000">
        <w:rPr>
          <w:sz w:val="22"/>
          <w:szCs w:val="22"/>
          <w:rtl w:val="0"/>
        </w:rPr>
        <w:t xml:space="preserve">и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сь похвалами типа: «Посмотри, какая ты красавица!» «Какая хорошая девочка!» «Умница моя!» Подобные слова безусловно нужно говорить каждому реб</w:t>
      </w:r>
      <w:r w:rsidDel="00000000" w:rsidR="00000000" w:rsidRPr="00000000">
        <w:rPr>
          <w:sz w:val="22"/>
          <w:szCs w:val="22"/>
          <w:rtl w:val="0"/>
        </w:rPr>
        <w:t xml:space="preserve">е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нку, но, только, (это я недавно поняла) в соответствующий момент. Например: когда </w:t>
      </w:r>
      <w:r w:rsidDel="00000000" w:rsidR="00000000" w:rsidRPr="00000000">
        <w:rPr>
          <w:sz w:val="22"/>
          <w:szCs w:val="22"/>
          <w:rtl w:val="0"/>
        </w:rPr>
        <w:t xml:space="preserve">ребенок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убрал за собой игрушки. Или, когда, реб</w:t>
      </w:r>
      <w:r w:rsidDel="00000000" w:rsidR="00000000" w:rsidRPr="00000000">
        <w:rPr>
          <w:sz w:val="22"/>
          <w:szCs w:val="22"/>
          <w:rtl w:val="0"/>
        </w:rPr>
        <w:t xml:space="preserve">е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нок выучил новый стишок. Или, если, сомневается в своей внешности. 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Прошли годы... Моя принцесса пошла в первый класс. И вдруг, какого-то там сентября, звонит мне на работу классный руководитель: 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Здравствуйте.  Вам срочно нужно подойти в школу. </w:t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Доброго дня. А что случилось? 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— Ваша девочка подралась с одноклассницей. 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Я была очень удивлена потому, что Лиза хоть и балованный реб</w:t>
      </w:r>
      <w:r w:rsidDel="00000000" w:rsidR="00000000" w:rsidRPr="00000000">
        <w:rPr>
          <w:sz w:val="22"/>
          <w:szCs w:val="22"/>
          <w:rtl w:val="0"/>
        </w:rPr>
        <w:t xml:space="preserve">е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нок, но, не конфликтный. Отпросилась я с работы и в школу. Захожу в класс, вижу: сидит моя вся зар</w:t>
      </w:r>
      <w:r w:rsidDel="00000000" w:rsidR="00000000" w:rsidRPr="00000000">
        <w:rPr>
          <w:sz w:val="22"/>
          <w:szCs w:val="22"/>
          <w:rtl w:val="0"/>
        </w:rPr>
        <w:t xml:space="preserve">е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ванная, но, явно, довольная. Рядом, спина к спине, е</w:t>
      </w:r>
      <w:r w:rsidDel="00000000" w:rsidR="00000000" w:rsidRPr="00000000">
        <w:rPr>
          <w:sz w:val="22"/>
          <w:szCs w:val="22"/>
          <w:rtl w:val="0"/>
        </w:rPr>
        <w:t xml:space="preserve">е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соседка по парте, Галя — слегка напугана, с царапиной на щеке. После возмущений учительницы и Галиного папы, спрашиваю свою драчунью: 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За что ты ударила Галю?! </w:t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Мам, представляешь, она сказала, что она —красивее меня! Это ведь не правда?! 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— Конечно же не правда. — стараюсь сгладить ситуацию в то время, как хотелось смеяться — Потому, что вы обе —красавицы! </w:t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В общем, дискуссия длилась недолго. Совместными усилиями нам, взрослым, удалось примирить обе стороны. Хотя этот случай заставил меня задуматься, и начать, немедленно исправлять свои ошибки воспитания. </w:t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 Придя домой, я объяснила дочери, что некрасивых людей не бывает. Но, это оказалось сложным словосочетанием для восприятия семилетней девочки. И тогда я придумала легенду: 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</w:t>
      </w:r>
      <w:r w:rsidDel="00000000" w:rsidR="00000000" w:rsidRPr="00000000">
        <w:rPr>
          <w:sz w:val="22"/>
          <w:szCs w:val="22"/>
          <w:rtl w:val="0"/>
        </w:rPr>
        <w:t xml:space="preserve">«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Все зеркала — волшебные! И, каждый, кто в них смотрится — считает себя красивым. Но, об этом нельзя спорить с кем-то. Иначе зеркала услышат, рассердятся и начнут нам показывать чудовищ вместо нас самих</w:t>
      </w:r>
      <w:r w:rsidDel="00000000" w:rsidR="00000000" w:rsidRPr="00000000">
        <w:rPr>
          <w:sz w:val="22"/>
          <w:szCs w:val="22"/>
          <w:rtl w:val="0"/>
        </w:rPr>
        <w:t xml:space="preserve">»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Слушала меня с раскрытым ртом. А после долго простояла возле зеркала, всматриваясь в сво</w:t>
      </w:r>
      <w:r w:rsidDel="00000000" w:rsidR="00000000" w:rsidRPr="00000000">
        <w:rPr>
          <w:sz w:val="22"/>
          <w:szCs w:val="22"/>
          <w:rtl w:val="0"/>
        </w:rPr>
        <w:t xml:space="preserve">е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улыбчивое отражение.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