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769" w:rsidRPr="00216A92" w:rsidRDefault="006A5769" w:rsidP="006A5769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A92">
        <w:rPr>
          <w:rFonts w:ascii="Times New Roman" w:hAnsi="Times New Roman" w:cs="Times New Roman"/>
          <w:b/>
          <w:sz w:val="28"/>
          <w:szCs w:val="28"/>
        </w:rPr>
        <w:t>Функції державних банків</w:t>
      </w:r>
    </w:p>
    <w:p w:rsidR="006A5769" w:rsidRPr="00B414CE" w:rsidRDefault="006A5769" w:rsidP="006A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5769" w:rsidRPr="00B414CE" w:rsidRDefault="006A5769" w:rsidP="006A576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4CE">
        <w:rPr>
          <w:rFonts w:ascii="Times New Roman" w:hAnsi="Times New Roman" w:cs="Times New Roman"/>
          <w:sz w:val="28"/>
          <w:szCs w:val="28"/>
        </w:rPr>
        <w:t>Існування та функціонування національних фінансово-кредитних інститутів у світовій банківській системі є одним із актуальних питань сучасної економіки та міжнародних фінансів. Однак, незважаючи на наукову популярність цих інститутів, їх теоретичні та практи</w:t>
      </w:r>
      <w:bookmarkStart w:id="0" w:name="_GoBack"/>
      <w:bookmarkEnd w:id="0"/>
      <w:r w:rsidRPr="00B414CE">
        <w:rPr>
          <w:rFonts w:ascii="Times New Roman" w:hAnsi="Times New Roman" w:cs="Times New Roman"/>
          <w:sz w:val="28"/>
          <w:szCs w:val="28"/>
        </w:rPr>
        <w:t>чні аспекти, а також вплив на економіку часто розглядаються на рівні гіпотез без достатньої аналітичної бази.</w:t>
      </w:r>
    </w:p>
    <w:p w:rsidR="006A5769" w:rsidRDefault="006A5769" w:rsidP="006A576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4CE">
        <w:rPr>
          <w:rFonts w:ascii="Times New Roman" w:hAnsi="Times New Roman" w:cs="Times New Roman"/>
          <w:sz w:val="28"/>
          <w:szCs w:val="28"/>
        </w:rPr>
        <w:t xml:space="preserve">Українська банківська система також включає національні фінансово-кредитні установи в особі ощадного та експортно-імпортного банку, але навіть поверхневе вивчення сутності та напряму їх діяльності показує, що рівень їх функціонування пов’язаний із статусом Національного банку. </w:t>
      </w:r>
      <w:r w:rsidRPr="00426A3F">
        <w:rPr>
          <w:rFonts w:ascii="Times New Roman" w:hAnsi="Times New Roman" w:cs="Times New Roman"/>
          <w:sz w:val="28"/>
          <w:szCs w:val="28"/>
        </w:rPr>
        <w:t>З цих причин дослідження особливостей функціонування державних фінансово-кредитних інститутів є надзвичайно актуальним та важливим питанням сьогодення. Різні аспекти діяльності державних фінансово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26A3F">
        <w:rPr>
          <w:rFonts w:ascii="Times New Roman" w:hAnsi="Times New Roman" w:cs="Times New Roman"/>
          <w:sz w:val="28"/>
          <w:szCs w:val="28"/>
        </w:rPr>
        <w:t>кредитних інститутів та їх ролі у розподілі інвестиційних потоків в державі широко досліджувалися як вітчизняними, так і зарубіжними вченими-економістами. Серед вітчизняних науковців особливої уваги заслуговують роботи І. Б. </w:t>
      </w:r>
      <w:proofErr w:type="spellStart"/>
      <w:r w:rsidRPr="00426A3F">
        <w:rPr>
          <w:rFonts w:ascii="Times New Roman" w:hAnsi="Times New Roman" w:cs="Times New Roman"/>
          <w:sz w:val="28"/>
          <w:szCs w:val="28"/>
        </w:rPr>
        <w:t>Івасіва</w:t>
      </w:r>
      <w:proofErr w:type="spellEnd"/>
      <w:r w:rsidRPr="00426A3F">
        <w:rPr>
          <w:rFonts w:ascii="Times New Roman" w:hAnsi="Times New Roman" w:cs="Times New Roman"/>
          <w:sz w:val="28"/>
          <w:szCs w:val="28"/>
        </w:rPr>
        <w:t xml:space="preserve">, А. Г. Пишного, І. В. Сала, В. С. Стельмаха, А. І. Степаненко, О. В. Усенко, А. В. Черепа. Серед зарубіжних науковців значний вклад у вирішення цієї проблеми здійснили: </w:t>
      </w:r>
      <w:proofErr w:type="spellStart"/>
      <w:r w:rsidRPr="00426A3F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426A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6A3F">
        <w:rPr>
          <w:rFonts w:ascii="Times New Roman" w:hAnsi="Times New Roman" w:cs="Times New Roman"/>
          <w:sz w:val="28"/>
          <w:szCs w:val="28"/>
        </w:rPr>
        <w:t>Барт</w:t>
      </w:r>
      <w:proofErr w:type="spellEnd"/>
      <w:r w:rsidRPr="00426A3F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426A3F">
        <w:rPr>
          <w:rFonts w:ascii="Times New Roman" w:hAnsi="Times New Roman" w:cs="Times New Roman"/>
          <w:sz w:val="28"/>
          <w:szCs w:val="28"/>
        </w:rPr>
        <w:t>Вейс</w:t>
      </w:r>
      <w:proofErr w:type="spellEnd"/>
      <w:r w:rsidRPr="00426A3F">
        <w:rPr>
          <w:rFonts w:ascii="Times New Roman" w:hAnsi="Times New Roman" w:cs="Times New Roman"/>
          <w:sz w:val="28"/>
          <w:szCs w:val="28"/>
        </w:rPr>
        <w:t xml:space="preserve"> та інші.</w:t>
      </w:r>
    </w:p>
    <w:p w:rsidR="006A5769" w:rsidRDefault="006A5769" w:rsidP="006A576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1B3">
        <w:rPr>
          <w:rFonts w:ascii="Times New Roman" w:hAnsi="Times New Roman" w:cs="Times New Roman"/>
          <w:sz w:val="28"/>
          <w:szCs w:val="28"/>
        </w:rPr>
        <w:t>Держава в особі деяких своїх інституцій не тільки може (офіційно мати права), але певною мірою і має безпосередньо займатися власною банківською діяльністю (крім центрального банку), створюючи (або вже володіючи) державними банками.</w:t>
      </w:r>
      <w:r>
        <w:t xml:space="preserve"> </w:t>
      </w:r>
      <w:r w:rsidRPr="00426A3F">
        <w:rPr>
          <w:rFonts w:ascii="Times New Roman" w:hAnsi="Times New Roman" w:cs="Times New Roman"/>
          <w:sz w:val="28"/>
          <w:szCs w:val="28"/>
        </w:rPr>
        <w:t>На користь висловленої вище принципової тези можна навести такі основні аргументи які зображені на рис. 1.</w:t>
      </w:r>
    </w:p>
    <w:p w:rsidR="006A5769" w:rsidRDefault="006A5769" w:rsidP="006A57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769" w:rsidRDefault="006A5769" w:rsidP="006A57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769" w:rsidRDefault="006A5769" w:rsidP="006A57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658" w:type="dxa"/>
        <w:tblLook w:val="04A0" w:firstRow="1" w:lastRow="0" w:firstColumn="1" w:lastColumn="0" w:noHBand="0" w:noVBand="1"/>
      </w:tblPr>
      <w:tblGrid>
        <w:gridCol w:w="2256"/>
        <w:gridCol w:w="4068"/>
        <w:gridCol w:w="1748"/>
      </w:tblGrid>
      <w:tr w:rsidR="006A5769" w:rsidRPr="0059470B" w:rsidTr="00B2406A">
        <w:trPr>
          <w:trHeight w:val="444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Функції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діяльності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державного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банку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A5769" w:rsidRPr="0059470B" w:rsidTr="00B2406A">
        <w:trPr>
          <w:trHeight w:val="624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Ощадна</w:t>
            </w:r>
            <w:proofErr w:type="spellEnd"/>
          </w:p>
        </w:tc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Розрахункова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Сціальна</w:t>
            </w:r>
            <w:proofErr w:type="spellEnd"/>
          </w:p>
        </w:tc>
      </w:tr>
      <w:tr w:rsidR="006A5769" w:rsidRPr="0059470B" w:rsidTr="00B2406A">
        <w:trPr>
          <w:trHeight w:val="312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470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BD2AD2" wp14:editId="2E206BD1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76200</wp:posOffset>
                      </wp:positionV>
                      <wp:extent cx="304800" cy="297180"/>
                      <wp:effectExtent l="19050" t="0" r="19050" b="45720"/>
                      <wp:wrapNone/>
                      <wp:docPr id="12" name="Стрелка вниз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66700"/>
                              </a:xfrm>
                              <a:prstGeom prst="downArrow">
                                <a:avLst/>
                              </a:prstGeom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456C9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2" o:spid="_x0000_s1026" type="#_x0000_t67" style="position:absolute;margin-left:79.2pt;margin-top:6pt;width:24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" adj="10800" fillcolor="white [3201]" strokecolor="windowText" strokeweight=".25pt"/>
                  </w:pict>
                </mc:Fallback>
              </mc:AlternateConten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A5769" w:rsidRPr="0059470B" w:rsidTr="00B2406A">
        <w:trPr>
          <w:trHeight w:val="312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A5769" w:rsidRPr="0059470B" w:rsidTr="00B2406A">
        <w:trPr>
          <w:trHeight w:val="624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Позитивні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аспекти</w:t>
            </w:r>
            <w:proofErr w:type="spellEnd"/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69" w:rsidRPr="0059470B" w:rsidRDefault="006A5769" w:rsidP="00B2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Цілі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Негативні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аспекти</w:t>
            </w:r>
            <w:proofErr w:type="spellEnd"/>
          </w:p>
        </w:tc>
      </w:tr>
      <w:tr w:rsidR="006A5769" w:rsidRPr="0059470B" w:rsidTr="00B2406A">
        <w:trPr>
          <w:trHeight w:val="312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40"/>
            </w:tblGrid>
            <w:tr w:rsidR="006A5769" w:rsidRPr="0059470B" w:rsidTr="00B2406A">
              <w:trPr>
                <w:trHeight w:val="312"/>
                <w:tblCellSpacing w:w="0" w:type="dxa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A5769" w:rsidRPr="0059470B" w:rsidRDefault="006A5769" w:rsidP="00B2406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 w:rsidRPr="0059470B">
                    <w:rPr>
                      <w:rFonts w:ascii="Calibri" w:eastAsia="Times New Roman" w:hAnsi="Calibri" w:cs="Calibri"/>
                      <w:noProof/>
                      <w:color w:val="000000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CD50D3E" wp14:editId="0469C59D">
                            <wp:simplePos x="0" y="0"/>
                            <wp:positionH relativeFrom="column">
                              <wp:posOffset>373380</wp:posOffset>
                            </wp:positionH>
                            <wp:positionV relativeFrom="paragraph">
                              <wp:posOffset>59690</wp:posOffset>
                            </wp:positionV>
                            <wp:extent cx="312420" cy="297180"/>
                            <wp:effectExtent l="19050" t="0" r="11430" b="45720"/>
                            <wp:wrapNone/>
                            <wp:docPr id="7" name="Стрелка вниз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12420" cy="297180"/>
                                    </a:xfrm>
                                    <a:prstGeom prst="downArrow">
                                      <a:avLst/>
                                    </a:prstGeom>
                                    <a:ln w="3175">
                                      <a:solidFill>
                                        <a:sysClr val="windowText" lastClr="00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BAE405" id="Стрелка вниз 7" o:spid="_x0000_s1026" type="#_x0000_t67" style="position:absolute;margin-left:29.4pt;margin-top:4.7pt;width:24.6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" adj="10800" fillcolor="white [3201]" strokecolor="windowText" strokeweight=".25pt"/>
                        </w:pict>
                      </mc:Fallback>
                    </mc:AlternateContent>
                  </w:r>
                </w:p>
              </w:tc>
            </w:tr>
          </w:tbl>
          <w:p w:rsidR="006A5769" w:rsidRPr="0059470B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40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470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CED373" wp14:editId="6192E48D">
                      <wp:simplePos x="0" y="0"/>
                      <wp:positionH relativeFrom="column">
                        <wp:posOffset>944880</wp:posOffset>
                      </wp:positionH>
                      <wp:positionV relativeFrom="paragraph">
                        <wp:posOffset>60960</wp:posOffset>
                      </wp:positionV>
                      <wp:extent cx="304800" cy="297180"/>
                      <wp:effectExtent l="19050" t="0" r="19050" b="4572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66700"/>
                              </a:xfrm>
                              <a:prstGeom prst="downArrow">
                                <a:avLst/>
                              </a:prstGeom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65697" id="Стрелка вниз 6" o:spid="_x0000_s1026" type="#_x0000_t67" style="position:absolute;margin-left:74.4pt;margin-top:4.8pt;width:24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" adj="10800" fillcolor="white [3201]" strokecolor="windowText" strokeweight=".25pt"/>
                  </w:pict>
                </mc:Fallback>
              </mc:AlternateConten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470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56E623" wp14:editId="2FC7C2A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60960</wp:posOffset>
                      </wp:positionV>
                      <wp:extent cx="312420" cy="297180"/>
                      <wp:effectExtent l="19050" t="0" r="11430" b="45720"/>
                      <wp:wrapNone/>
                      <wp:docPr id="5" name="Стрелка вниз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66700"/>
                              </a:xfrm>
                              <a:prstGeom prst="downArrow">
                                <a:avLst/>
                              </a:prstGeom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64A6C" id="Стрелка вниз 5" o:spid="_x0000_s1026" type="#_x0000_t67" style="position:absolute;margin-left:24pt;margin-top:4.8pt;width:24.6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" adj="10800" fillcolor="white [3201]" strokecolor="windowText" strokeweight=".25pt"/>
                  </w:pict>
                </mc:Fallback>
              </mc:AlternateContent>
            </w:r>
          </w:p>
        </w:tc>
      </w:tr>
      <w:tr w:rsidR="006A5769" w:rsidRPr="0059470B" w:rsidTr="00B2406A">
        <w:trPr>
          <w:trHeight w:val="312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769" w:rsidRPr="0059470B" w:rsidRDefault="006A5769" w:rsidP="00B24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A5769" w:rsidRPr="0059470B" w:rsidTr="00B2406A">
        <w:trPr>
          <w:trHeight w:val="1380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769" w:rsidRPr="0059470B" w:rsidRDefault="006A5769" w:rsidP="00B2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Протидія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монополізму</w:t>
            </w:r>
            <w:proofErr w:type="spellEnd"/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69" w:rsidRPr="0059470B" w:rsidRDefault="006A5769" w:rsidP="00B2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Нарощування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капіталу,підвищення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конкурентоспроможності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ефективності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діяльності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69" w:rsidRPr="0059470B" w:rsidRDefault="006A5769" w:rsidP="00B2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Високий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рівень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впливу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політичних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сил</w:t>
            </w:r>
          </w:p>
        </w:tc>
      </w:tr>
      <w:tr w:rsidR="006A5769" w:rsidRPr="0059470B" w:rsidTr="00B2406A">
        <w:trPr>
          <w:trHeight w:val="1488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769" w:rsidRPr="0059470B" w:rsidRDefault="006A5769" w:rsidP="00B2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Доступність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банківських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послуг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віддалених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пунктах</w:t>
            </w:r>
          </w:p>
        </w:tc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69" w:rsidRPr="0059470B" w:rsidRDefault="006A5769" w:rsidP="00B2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Забезпечення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оптимального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рівня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платоспроможності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ліквідності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69" w:rsidRPr="0059470B" w:rsidRDefault="006A5769" w:rsidP="00B2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Нестабільність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складу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керівничих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органів</w:t>
            </w:r>
            <w:proofErr w:type="spellEnd"/>
          </w:p>
        </w:tc>
      </w:tr>
      <w:tr w:rsidR="006A5769" w:rsidRPr="0059470B" w:rsidTr="00B2406A">
        <w:trPr>
          <w:trHeight w:val="1872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769" w:rsidRPr="0059470B" w:rsidRDefault="006A5769" w:rsidP="00B2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Реалізація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національних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проектів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соціально-економічний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розвиток</w:t>
            </w:r>
            <w:proofErr w:type="spellEnd"/>
          </w:p>
        </w:tc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69" w:rsidRPr="0059470B" w:rsidRDefault="006A5769" w:rsidP="00B2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Дотримання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політики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зростання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диверсифікації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клієнтів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послуг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69" w:rsidRPr="0059470B" w:rsidRDefault="006A5769" w:rsidP="00B2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Посилює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значення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системного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ризику</w:t>
            </w:r>
            <w:proofErr w:type="spellEnd"/>
          </w:p>
        </w:tc>
      </w:tr>
      <w:tr w:rsidR="006A5769" w:rsidRPr="0059470B" w:rsidTr="00B2406A">
        <w:trPr>
          <w:trHeight w:val="936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69" w:rsidRPr="0059470B" w:rsidRDefault="006A5769" w:rsidP="00B24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Зміцнення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посилення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впливу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банку в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реальних</w:t>
            </w:r>
            <w:proofErr w:type="spellEnd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секторах </w:t>
            </w:r>
            <w:proofErr w:type="spellStart"/>
            <w:r w:rsidRPr="00594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економіки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59470B" w:rsidRDefault="006A5769" w:rsidP="00B240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A5769" w:rsidRDefault="006A5769" w:rsidP="006A576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71B3">
        <w:rPr>
          <w:rFonts w:ascii="Times New Roman" w:hAnsi="Times New Roman" w:cs="Times New Roman"/>
          <w:sz w:val="24"/>
          <w:szCs w:val="24"/>
        </w:rPr>
        <w:t>Рис.1.Ідеологія створення та функціонування державних банків України</w:t>
      </w:r>
    </w:p>
    <w:p w:rsidR="006A5769" w:rsidRPr="00A871B3" w:rsidRDefault="006A5769" w:rsidP="006A57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5769" w:rsidRPr="00C07A5C" w:rsidRDefault="006A5769" w:rsidP="006A57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A5C">
        <w:rPr>
          <w:rFonts w:ascii="Times New Roman" w:hAnsi="Times New Roman" w:cs="Times New Roman"/>
          <w:sz w:val="28"/>
          <w:szCs w:val="28"/>
        </w:rPr>
        <w:t>Державні банки і банки з державною участю необхідні для підтримки в банківській системі раціонального "градуса" конкурентної боротьби, протидії монополістичним тенденціям, які можуть виявлятися в діяльності приватних кредитних організацій.</w:t>
      </w:r>
    </w:p>
    <w:p w:rsidR="006A5769" w:rsidRDefault="006A5769" w:rsidP="006A57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769" w:rsidRDefault="006A5769" w:rsidP="006A57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769" w:rsidRDefault="006A5769" w:rsidP="006A57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769" w:rsidRDefault="006A5769" w:rsidP="006A57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769" w:rsidRDefault="006A5769" w:rsidP="006A57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769" w:rsidRDefault="006A5769" w:rsidP="006A57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A5C">
        <w:rPr>
          <w:rFonts w:ascii="Times New Roman" w:hAnsi="Times New Roman" w:cs="Times New Roman"/>
          <w:sz w:val="28"/>
          <w:szCs w:val="28"/>
        </w:rPr>
        <w:lastRenderedPageBreak/>
        <w:t>З метою забезпечення виконання зазначених функцій необхідною є розробка комплексу адміністративно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07A5C">
        <w:rPr>
          <w:rFonts w:ascii="Times New Roman" w:hAnsi="Times New Roman" w:cs="Times New Roman"/>
          <w:sz w:val="28"/>
          <w:szCs w:val="28"/>
        </w:rPr>
        <w:t>правових заходів, що дозволили б найбільш ефективно організувати діяльність таких банків (рис. 2).</w:t>
      </w:r>
    </w:p>
    <w:tbl>
      <w:tblPr>
        <w:tblW w:w="6392" w:type="dxa"/>
        <w:jc w:val="center"/>
        <w:tblLook w:val="04A0" w:firstRow="1" w:lastRow="0" w:firstColumn="1" w:lastColumn="0" w:noHBand="0" w:noVBand="1"/>
      </w:tblPr>
      <w:tblGrid>
        <w:gridCol w:w="968"/>
        <w:gridCol w:w="968"/>
        <w:gridCol w:w="3488"/>
        <w:gridCol w:w="968"/>
      </w:tblGrid>
      <w:tr w:rsidR="006A5769" w:rsidRPr="00426A3F" w:rsidTr="00B2406A">
        <w:trPr>
          <w:trHeight w:val="50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C07A5C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C07A5C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C07A5C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769" w:rsidRPr="00C07A5C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6A5769" w:rsidRPr="00426A3F" w:rsidTr="00B2406A">
        <w:trPr>
          <w:trHeight w:val="1428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C07A5C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C07A5C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6A3F">
              <w:rPr>
                <w:rFonts w:ascii="Calibri" w:eastAsia="Times New Roman" w:hAnsi="Calibri" w:cs="Calibri"/>
                <w:noProof/>
                <w:color w:val="0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8356C3" wp14:editId="52A4455D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-757555</wp:posOffset>
                      </wp:positionV>
                      <wp:extent cx="571500" cy="175260"/>
                      <wp:effectExtent l="0" t="19050" r="38100" b="34290"/>
                      <wp:wrapNone/>
                      <wp:docPr id="22" name="Стрелка вправо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175260"/>
                              </a:xfrm>
                              <a:prstGeom prst="rightArrow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D97D8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2" o:spid="_x0000_s1026" type="#_x0000_t13" style="position:absolute;margin-left:-3.1pt;margin-top:-59.65pt;width:45pt;height:1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" adj="18288" fillcolor="white [3201]" strokecolor="black [3213]" strokeweight=".5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05E86A" wp14:editId="14B1E60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-3989070</wp:posOffset>
                      </wp:positionV>
                      <wp:extent cx="15240" cy="3375660"/>
                      <wp:effectExtent l="0" t="0" r="22860" b="3429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" cy="33756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D187C2" id="Прямая соединительная линия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-314.1pt" to="-3.65pt,-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26A3F">
              <w:rPr>
                <w:rFonts w:ascii="Calibri" w:eastAsia="Times New Roman" w:hAnsi="Calibri" w:cs="Calibri"/>
                <w:noProof/>
                <w:color w:val="0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D17063" wp14:editId="08D13D0A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-2990850</wp:posOffset>
                      </wp:positionV>
                      <wp:extent cx="571500" cy="175260"/>
                      <wp:effectExtent l="0" t="19050" r="38100" b="34290"/>
                      <wp:wrapNone/>
                      <wp:docPr id="29" name="Стрелка вправо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175260"/>
                              </a:xfrm>
                              <a:prstGeom prst="rightArrow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E4C6E1" id="Стрелка вправо 29" o:spid="_x0000_s1026" type="#_x0000_t13" style="position:absolute;margin-left:-3.65pt;margin-top:-235.5pt;width:45pt;height:1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" adj="18288" fillcolor="white [3201]" strokecolor="black [3213]" strokeweight=".5pt"/>
                  </w:pict>
                </mc:Fallback>
              </mc:AlternateContent>
            </w:r>
            <w:r w:rsidRPr="00426A3F">
              <w:rPr>
                <w:rFonts w:ascii="Calibri" w:eastAsia="Times New Roman" w:hAnsi="Calibri" w:cs="Calibri"/>
                <w:noProof/>
                <w:color w:val="0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1F6F83" wp14:editId="7705EE58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-2406015</wp:posOffset>
                      </wp:positionV>
                      <wp:extent cx="563880" cy="182880"/>
                      <wp:effectExtent l="0" t="19050" r="45720" b="45720"/>
                      <wp:wrapNone/>
                      <wp:docPr id="27" name="Стрелка вправо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880" cy="182880"/>
                              </a:xfrm>
                              <a:prstGeom prst="rightArrow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89285" id="Стрелка вправо 27" o:spid="_x0000_s1026" type="#_x0000_t13" style="position:absolute;margin-left:-4.5pt;margin-top:-189.45pt;width:4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" adj="18097" fillcolor="white [3201]" strokecolor="black [3213]" strokeweight=".5pt"/>
                  </w:pict>
                </mc:Fallback>
              </mc:AlternateContent>
            </w:r>
            <w:r w:rsidRPr="00426A3F">
              <w:rPr>
                <w:rFonts w:ascii="Calibri" w:eastAsia="Times New Roman" w:hAnsi="Calibri" w:cs="Calibri"/>
                <w:noProof/>
                <w:color w:val="0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95AC8A" wp14:editId="3E090CAA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-3987800</wp:posOffset>
                      </wp:positionV>
                      <wp:extent cx="594360" cy="7620"/>
                      <wp:effectExtent l="0" t="0" r="15240" b="3048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43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C18F4D" id="Прямая соединительная линия 1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-314pt" to="41.3pt,-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26A3F">
              <w:rPr>
                <w:rFonts w:ascii="Calibri" w:eastAsia="Times New Roman" w:hAnsi="Calibri" w:cs="Calibri"/>
                <w:noProof/>
                <w:color w:val="0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37AA20" wp14:editId="7E867BB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-1722755</wp:posOffset>
                      </wp:positionV>
                      <wp:extent cx="563880" cy="175260"/>
                      <wp:effectExtent l="0" t="19050" r="45720" b="34290"/>
                      <wp:wrapNone/>
                      <wp:docPr id="28" name="Стрелка вправо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880" cy="175260"/>
                              </a:xfrm>
                              <a:prstGeom prst="rightArrow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B84F2" id="Стрелка вправо 28" o:spid="_x0000_s1026" type="#_x0000_t13" style="position:absolute;margin-left:-2.8pt;margin-top:-135.65pt;width:44.4pt;height:1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" adj="18243" fillcolor="white [3201]" strokecolor="black [3213]" strokeweight=".5pt"/>
                  </w:pict>
                </mc:Fallback>
              </mc:AlternateConten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Адміністративно-правові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заходи в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сфері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функціонування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державних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банків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6A5769" w:rsidRPr="00426A3F" w:rsidTr="00B2406A">
        <w:trPr>
          <w:trHeight w:val="312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6A5769" w:rsidRPr="00426A3F" w:rsidTr="00B2406A">
        <w:trPr>
          <w:trHeight w:val="1152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69" w:rsidRPr="00426A3F" w:rsidRDefault="006A5769" w:rsidP="00B240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1.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Виділення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загальних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принципів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функціонування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всіх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державних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банків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та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специфічних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функцій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для кожного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із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них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6A5769" w:rsidRPr="00426A3F" w:rsidTr="00B2406A">
        <w:trPr>
          <w:trHeight w:val="684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69" w:rsidRPr="00426A3F" w:rsidRDefault="006A5769" w:rsidP="00B240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2.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Застосування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специфічних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для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державних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банків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нормативів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6A5769" w:rsidRPr="00426A3F" w:rsidTr="00B2406A">
        <w:trPr>
          <w:trHeight w:val="1488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69" w:rsidRPr="00426A3F" w:rsidRDefault="006A5769" w:rsidP="00B240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3.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Впровадження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адекватної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системи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моніторингу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та контролю за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діяльністю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даних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банків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6A5769" w:rsidRPr="00426A3F" w:rsidTr="00B2406A">
        <w:trPr>
          <w:trHeight w:val="1872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69" w:rsidRPr="00426A3F" w:rsidRDefault="006A5769" w:rsidP="00B240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4.Створення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нової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чи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вдосконалення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існуючої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нормативно-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правової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бази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, яка б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регламентувала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діяльність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державних</w:t>
            </w:r>
            <w:proofErr w:type="spellEnd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 xml:space="preserve"> </w:t>
            </w:r>
            <w:proofErr w:type="spellStart"/>
            <w:r w:rsidRPr="00426A3F">
              <w:rPr>
                <w:rFonts w:ascii="Calibri" w:eastAsia="Times New Roman" w:hAnsi="Calibri" w:cs="Calibri"/>
                <w:color w:val="000000"/>
                <w:lang w:val="ru-RU"/>
              </w:rPr>
              <w:t>банків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6A5769" w:rsidRPr="00426A3F" w:rsidTr="00B2406A">
        <w:trPr>
          <w:trHeight w:val="624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769" w:rsidRPr="00426A3F" w:rsidRDefault="006A5769" w:rsidP="00B2406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426A3F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</w:tbl>
    <w:p w:rsidR="006A5769" w:rsidRPr="00A871B3" w:rsidRDefault="006A5769" w:rsidP="006A576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71B3">
        <w:rPr>
          <w:rFonts w:ascii="Times New Roman" w:hAnsi="Times New Roman" w:cs="Times New Roman"/>
          <w:sz w:val="24"/>
          <w:szCs w:val="24"/>
        </w:rPr>
        <w:t>Рис.2.Основні адміністративно-правові заходи в сфері функціонування державних фінансово-кредитних установ</w:t>
      </w:r>
    </w:p>
    <w:p w:rsidR="006A5769" w:rsidRDefault="006A5769" w:rsidP="006A5769">
      <w:r>
        <w:tab/>
      </w:r>
    </w:p>
    <w:p w:rsidR="006A5769" w:rsidRDefault="006A5769" w:rsidP="006A576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1B3">
        <w:rPr>
          <w:rFonts w:ascii="Times New Roman" w:hAnsi="Times New Roman" w:cs="Times New Roman"/>
          <w:sz w:val="28"/>
          <w:szCs w:val="28"/>
        </w:rPr>
        <w:t xml:space="preserve">Розробка загальних принципів функціонування державних банків має включати визначення сфери (можливість діяльності в усіх сферах національної економіки або охоплення лише деяких з них) та характеру </w:t>
      </w:r>
      <w:r>
        <w:rPr>
          <w:rFonts w:ascii="Times New Roman" w:hAnsi="Times New Roman" w:cs="Times New Roman"/>
          <w:sz w:val="28"/>
          <w:szCs w:val="28"/>
        </w:rPr>
        <w:t>(комерційні, неприбуткові тощо) його діяльності</w:t>
      </w:r>
      <w:r w:rsidRPr="00A871B3">
        <w:rPr>
          <w:rFonts w:ascii="Times New Roman" w:hAnsi="Times New Roman" w:cs="Times New Roman"/>
          <w:sz w:val="28"/>
          <w:szCs w:val="28"/>
        </w:rPr>
        <w:t>, організаційно-правова форма, державні акціонерні товариства тощо), структура та склад органу управління, самостійні підрозділи тощо.</w:t>
      </w:r>
    </w:p>
    <w:p w:rsidR="006A5769" w:rsidRDefault="006A5769" w:rsidP="006A576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716">
        <w:rPr>
          <w:rFonts w:ascii="Times New Roman" w:hAnsi="Times New Roman" w:cs="Times New Roman"/>
          <w:sz w:val="28"/>
          <w:szCs w:val="28"/>
        </w:rPr>
        <w:lastRenderedPageBreak/>
        <w:t xml:space="preserve">Враховуючи конкретні обставини діяльності державних банків, також рекомендується створити відповідну систему економічних критеріїв та фінансових показників, які дозволять </w:t>
      </w:r>
      <w:r>
        <w:rPr>
          <w:rFonts w:ascii="Times New Roman" w:hAnsi="Times New Roman" w:cs="Times New Roman"/>
          <w:sz w:val="28"/>
          <w:szCs w:val="28"/>
        </w:rPr>
        <w:t>найбільш адекватно</w:t>
      </w:r>
      <w:r w:rsidRPr="00287716">
        <w:rPr>
          <w:rFonts w:ascii="Times New Roman" w:hAnsi="Times New Roman" w:cs="Times New Roman"/>
          <w:sz w:val="28"/>
          <w:szCs w:val="28"/>
        </w:rPr>
        <w:t xml:space="preserve"> оцінити ефективність їх діяльності. Такі системи можуть включати всі або лише деякі з існуючих економічних критеріїв та фінансових показників. Залежно від сфери діяльності конкретного державного банку можуть також враховуватися певні галузеві показники.</w:t>
      </w:r>
    </w:p>
    <w:p w:rsidR="006A5769" w:rsidRDefault="006A5769" w:rsidP="006A576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716">
        <w:rPr>
          <w:rFonts w:ascii="Times New Roman" w:hAnsi="Times New Roman" w:cs="Times New Roman"/>
          <w:sz w:val="28"/>
          <w:szCs w:val="28"/>
        </w:rPr>
        <w:t xml:space="preserve">За ступенем реалізації національних інтересів державну політику нагляду за діяльністю державних банків пропонується поділити на </w:t>
      </w:r>
      <w:r>
        <w:rPr>
          <w:rFonts w:ascii="Times New Roman" w:hAnsi="Times New Roman" w:cs="Times New Roman"/>
          <w:sz w:val="28"/>
          <w:szCs w:val="28"/>
        </w:rPr>
        <w:t>інертну</w:t>
      </w:r>
      <w:r w:rsidRPr="00287716">
        <w:rPr>
          <w:rFonts w:ascii="Times New Roman" w:hAnsi="Times New Roman" w:cs="Times New Roman"/>
          <w:sz w:val="28"/>
          <w:szCs w:val="28"/>
        </w:rPr>
        <w:t xml:space="preserve"> та ініціативну. Одним із завдань фінансової політики країни має бути забезпечення пріоритетності розвитку банківської системи інтересів суб'єктів господарювання, банківських установ та держави із залученням реальних інвесторів у банківську галузь.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F0">
        <w:rPr>
          <w:rFonts w:ascii="Times New Roman" w:hAnsi="Times New Roman" w:cs="Times New Roman"/>
          <w:sz w:val="28"/>
          <w:szCs w:val="28"/>
        </w:rPr>
        <w:t>Саме в цьому найбільше проявлятиметься ініціативна (позитивна) роль держави (рис. 4).</w:t>
      </w:r>
    </w:p>
    <w:p w:rsidR="006A5769" w:rsidRDefault="006A5769" w:rsidP="006A57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7D1970" wp14:editId="41458793">
                <wp:simplePos x="0" y="0"/>
                <wp:positionH relativeFrom="column">
                  <wp:posOffset>2689860</wp:posOffset>
                </wp:positionH>
                <wp:positionV relativeFrom="paragraph">
                  <wp:posOffset>106045</wp:posOffset>
                </wp:positionV>
                <wp:extent cx="1120140" cy="266700"/>
                <wp:effectExtent l="0" t="0" r="2286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26670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769" w:rsidRDefault="006A5769" w:rsidP="006A5769">
                            <w:pPr>
                              <w:jc w:val="center"/>
                            </w:pPr>
                            <w:r>
                              <w:t>Правова база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D1970" id="Прямоугольник 9" o:spid="_x0000_s1026" style="position:absolute;left:0;text-align:left;margin-left:211.8pt;margin-top:8.35pt;width:88.2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" fillcolor="white [3201]" strokecolor="black [3213]">
                <v:textbox>
                  <w:txbxContent>
                    <w:p w:rsidR="006A5769" w:rsidRDefault="006A5769" w:rsidP="006A5769">
                      <w:pPr>
                        <w:jc w:val="center"/>
                      </w:pPr>
                      <w:r>
                        <w:t>Правова база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6EDA7C" wp14:editId="6EC096D8">
                <wp:simplePos x="0" y="0"/>
                <wp:positionH relativeFrom="column">
                  <wp:posOffset>2270125</wp:posOffset>
                </wp:positionH>
                <wp:positionV relativeFrom="paragraph">
                  <wp:posOffset>186055</wp:posOffset>
                </wp:positionV>
                <wp:extent cx="350520" cy="114300"/>
                <wp:effectExtent l="0" t="19050" r="30480" b="38100"/>
                <wp:wrapNone/>
                <wp:docPr id="16" name="Стрелка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114300"/>
                        </a:xfrm>
                        <a:prstGeom prst="rightArrow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14312" id="Стрелка вправо 16" o:spid="_x0000_s1026" type="#_x0000_t13" style="position:absolute;margin-left:178.75pt;margin-top:14.65pt;width:27.6pt;height:9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" adj="18078" fillcolor="white [3201]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67C777" wp14:editId="415C08C1">
                <wp:simplePos x="0" y="0"/>
                <wp:positionH relativeFrom="column">
                  <wp:posOffset>1203960</wp:posOffset>
                </wp:positionH>
                <wp:positionV relativeFrom="paragraph">
                  <wp:posOffset>116205</wp:posOffset>
                </wp:positionV>
                <wp:extent cx="1005840" cy="259080"/>
                <wp:effectExtent l="0" t="0" r="22860" b="266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25908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769" w:rsidRDefault="006A5769" w:rsidP="006A5769">
                            <w:pPr>
                              <w:jc w:val="center"/>
                            </w:pPr>
                            <w:r>
                              <w:t>Інтерна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7C777" id="Прямоугольник 3" o:spid="_x0000_s1027" style="position:absolute;left:0;text-align:left;margin-left:94.8pt;margin-top:9.15pt;width:79.2pt;height:20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" fillcolor="white [3201]" strokecolor="black [3213]">
                <v:textbox>
                  <w:txbxContent>
                    <w:p w:rsidR="006A5769" w:rsidRDefault="006A5769" w:rsidP="006A5769">
                      <w:pPr>
                        <w:jc w:val="center"/>
                      </w:pPr>
                      <w:r>
                        <w:t>Інтерна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C8BCF1" wp14:editId="6A052172">
                <wp:simplePos x="0" y="0"/>
                <wp:positionH relativeFrom="column">
                  <wp:posOffset>372745</wp:posOffset>
                </wp:positionH>
                <wp:positionV relativeFrom="paragraph">
                  <wp:posOffset>186055</wp:posOffset>
                </wp:positionV>
                <wp:extent cx="678180" cy="190500"/>
                <wp:effectExtent l="0" t="19050" r="45720" b="19050"/>
                <wp:wrapNone/>
                <wp:docPr id="4" name="Стрелка угло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190500"/>
                        </a:xfrm>
                        <a:prstGeom prst="bentArrow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F463B" id="Стрелка углом 4" o:spid="_x0000_s1026" style="position:absolute;margin-left:29.35pt;margin-top:14.65pt;width:53.4pt;height: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818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" path="m,190500l,107156c,61126,37314,23812,83344,23812r547211,1l630555,r47625,47625l630555,95250r,-23812l83344,71438v-19727,,-35719,15992,-35719,35719l47625,190500,,190500xe" fillcolor="white [3201]" strokecolor="black [3213]">
                <v:stroke joinstyle="miter"/>
                <v:path arrowok="t" o:connecttype="custom" o:connectlocs="0,190500;0,107156;83344,23812;630555,23813;630555,0;678180,47625;630555,95250;630555,71438;83344,71438;47625,107157;47625,190500;0,190500" o:connectangles="0,0,0,0,0,0,0,0,0,0,0,0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E0FF96" wp14:editId="0FBA00ED">
                <wp:simplePos x="0" y="0"/>
                <wp:positionH relativeFrom="column">
                  <wp:posOffset>-175260</wp:posOffset>
                </wp:positionH>
                <wp:positionV relativeFrom="paragraph">
                  <wp:posOffset>2621280</wp:posOffset>
                </wp:positionV>
                <wp:extent cx="6454140" cy="635"/>
                <wp:effectExtent l="0" t="0" r="0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A5769" w:rsidRPr="00D24CD2" w:rsidRDefault="006A5769" w:rsidP="006A57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 w:rsidRPr="00D24C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Рис.4.Класифікація регуляторної політики держави щодо діяльності державних банків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E0FF96" id="_x0000_t202" coordsize="21600,21600" o:spt="202" path="m,l,21600r21600,l21600,xe">
                <v:stroke joinstyle="miter"/>
                <v:path gradientshapeok="t" o:connecttype="rect"/>
              </v:shapetype>
              <v:shape id="Надпись 23" o:spid="_x0000_s1028" type="#_x0000_t202" style="position:absolute;left:0;text-align:left;margin-left:-13.8pt;margin-top:206.4pt;width:508.2pt;height: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" stroked="f">
                <v:textbox style="mso-fit-shape-to-text:t" inset="0,0,0,0">
                  <w:txbxContent>
                    <w:p w:rsidR="006A5769" w:rsidRPr="00D24CD2" w:rsidRDefault="006A5769" w:rsidP="006A5769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</w:pPr>
                      <w:r w:rsidRPr="00D24C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Рис.4.Класифікація регуляторної політики держави щодо діяльності державних банків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C238FF" wp14:editId="4F11719E">
                <wp:simplePos x="0" y="0"/>
                <wp:positionH relativeFrom="column">
                  <wp:posOffset>-175260</wp:posOffset>
                </wp:positionH>
                <wp:positionV relativeFrom="paragraph">
                  <wp:posOffset>-3810</wp:posOffset>
                </wp:positionV>
                <wp:extent cx="6454140" cy="2567940"/>
                <wp:effectExtent l="0" t="0" r="22860" b="2286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140" cy="25679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3274E2" id="Прямоугольник 31" o:spid="_x0000_s1026" style="position:absolute;margin-left:-13.8pt;margin-top:-.3pt;width:508.2pt;height:202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" filled="f" strokecolor="black [3213]"/>
            </w:pict>
          </mc:Fallback>
        </mc:AlternateContent>
      </w:r>
    </w:p>
    <w:p w:rsidR="006A5769" w:rsidRPr="0088668E" w:rsidRDefault="006A5769" w:rsidP="006A57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409249" wp14:editId="2738FD32">
                <wp:simplePos x="0" y="0"/>
                <wp:positionH relativeFrom="column">
                  <wp:posOffset>3215640</wp:posOffset>
                </wp:positionH>
                <wp:positionV relativeFrom="paragraph">
                  <wp:posOffset>325755</wp:posOffset>
                </wp:positionV>
                <wp:extent cx="678180" cy="190500"/>
                <wp:effectExtent l="0" t="19050" r="45720" b="19050"/>
                <wp:wrapNone/>
                <wp:docPr id="20" name="Стрелка углом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190500"/>
                        </a:xfrm>
                        <a:prstGeom prst="bentArrow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1CE3A" id="Стрелка углом 20" o:spid="_x0000_s1026" style="position:absolute;margin-left:253.2pt;margin-top:25.65pt;width:53.4pt;height: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818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" path="m,190500l,107156c,61126,37314,23812,83344,23812r547211,1l630555,r47625,47625l630555,95250r,-23812l83344,71438v-19727,,-35719,15992,-35719,35719l47625,190500,,190500xe" fillcolor="white [3201]" strokecolor="black [3213]">
                <v:stroke joinstyle="miter"/>
                <v:path arrowok="t" o:connecttype="custom" o:connectlocs="0,190500;0,107156;83344,23812;630555,23813;630555,0;678180,47625;630555,95250;630555,71438;83344,71438;47625,107157;47625,190500;0,190500" o:connectangles="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56389C" wp14:editId="16C6A386">
                <wp:simplePos x="0" y="0"/>
                <wp:positionH relativeFrom="column">
                  <wp:posOffset>4182745</wp:posOffset>
                </wp:positionH>
                <wp:positionV relativeFrom="paragraph">
                  <wp:posOffset>236855</wp:posOffset>
                </wp:positionV>
                <wp:extent cx="1897380" cy="632460"/>
                <wp:effectExtent l="0" t="0" r="26670" b="1524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63246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769" w:rsidRDefault="006A5769" w:rsidP="006A5769">
                            <w:pPr>
                              <w:jc w:val="center"/>
                            </w:pPr>
                            <w:r>
                              <w:t xml:space="preserve">Закріплення взаємозв’язку </w:t>
                            </w:r>
                            <w:proofErr w:type="spellStart"/>
                            <w:r>
                              <w:t>держ</w:t>
                            </w:r>
                            <w:proofErr w:type="spellEnd"/>
                            <w:r>
                              <w:t>. банків з іншими фін. інститутами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6389C" id="Прямоугольник 13" o:spid="_x0000_s1029" style="position:absolute;left:0;text-align:left;margin-left:329.35pt;margin-top:18.65pt;width:149.4pt;height:4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" fillcolor="white [3201]" strokecolor="black [3213]">
                <v:textbox>
                  <w:txbxContent>
                    <w:p w:rsidR="006A5769" w:rsidRDefault="006A5769" w:rsidP="006A5769">
                      <w:pPr>
                        <w:jc w:val="center"/>
                      </w:pPr>
                      <w:r>
                        <w:t xml:space="preserve">Закріплення взаємозв’язку </w:t>
                      </w:r>
                      <w:proofErr w:type="spellStart"/>
                      <w:r>
                        <w:t>держ</w:t>
                      </w:r>
                      <w:proofErr w:type="spellEnd"/>
                      <w:r>
                        <w:t>. банків з іншими фін. інститутами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7BFFE7" wp14:editId="791531E8">
                <wp:simplePos x="0" y="0"/>
                <wp:positionH relativeFrom="column">
                  <wp:posOffset>-635</wp:posOffset>
                </wp:positionH>
                <wp:positionV relativeFrom="paragraph">
                  <wp:posOffset>100330</wp:posOffset>
                </wp:positionV>
                <wp:extent cx="754380" cy="1912620"/>
                <wp:effectExtent l="0" t="0" r="26670" b="1143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191262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769" w:rsidRDefault="006A5769" w:rsidP="006A5769">
                            <w:pPr>
                              <w:jc w:val="center"/>
                            </w:pPr>
                            <w:r>
                              <w:t>Політика впливу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BFFE7" id="Прямоугольник 8" o:spid="_x0000_s1030" style="position:absolute;left:0;text-align:left;margin-left:-.05pt;margin-top:7.9pt;width:59.4pt;height:150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" fillcolor="white [3201]" strokecolor="black [3213]">
                <v:textbox>
                  <w:txbxContent>
                    <w:p w:rsidR="006A5769" w:rsidRDefault="006A5769" w:rsidP="006A5769">
                      <w:pPr>
                        <w:jc w:val="center"/>
                      </w:pPr>
                      <w:r>
                        <w:t>Політика впливу</w:t>
                      </w:r>
                    </w:p>
                  </w:txbxContent>
                </v:textbox>
              </v:rect>
            </w:pict>
          </mc:Fallback>
        </mc:AlternateContent>
      </w:r>
    </w:p>
    <w:p w:rsidR="006A5769" w:rsidRDefault="006A5769" w:rsidP="006A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288E30" wp14:editId="57E3997C">
                <wp:simplePos x="0" y="0"/>
                <wp:positionH relativeFrom="column">
                  <wp:posOffset>2498725</wp:posOffset>
                </wp:positionH>
                <wp:positionV relativeFrom="paragraph">
                  <wp:posOffset>196850</wp:posOffset>
                </wp:positionV>
                <wp:extent cx="1257300" cy="1196340"/>
                <wp:effectExtent l="0" t="0" r="19050" b="228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19634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769" w:rsidRDefault="006A5769" w:rsidP="006A5769">
                            <w:pPr>
                              <w:jc w:val="center"/>
                            </w:pPr>
                            <w:r>
                              <w:t>Забезпечення інвестиційно-інноваційного розвитку банківського сектору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288E30" id="Прямоугольник 11" o:spid="_x0000_s1031" style="position:absolute;margin-left:196.75pt;margin-top:15.5pt;width:99pt;height:9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" fillcolor="white [3201]" strokecolor="black [3213]">
                <v:textbox>
                  <w:txbxContent>
                    <w:p w:rsidR="006A5769" w:rsidRDefault="006A5769" w:rsidP="006A5769">
                      <w:pPr>
                        <w:jc w:val="center"/>
                      </w:pPr>
                      <w:r>
                        <w:t>Забезпечення інвестиційно-інноваційного розвитку банківського сектору</w:t>
                      </w:r>
                    </w:p>
                  </w:txbxContent>
                </v:textbox>
              </v:rect>
            </w:pict>
          </mc:Fallback>
        </mc:AlternateContent>
      </w:r>
    </w:p>
    <w:p w:rsidR="006A5769" w:rsidRDefault="006A5769" w:rsidP="006A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5769" w:rsidRPr="00521FF2" w:rsidRDefault="006A5769" w:rsidP="006A57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5769" w:rsidRDefault="006A5769" w:rsidP="006A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83FFEA" wp14:editId="4FFD93FE">
                <wp:simplePos x="0" y="0"/>
                <wp:positionH relativeFrom="column">
                  <wp:posOffset>4182745</wp:posOffset>
                </wp:positionH>
                <wp:positionV relativeFrom="paragraph">
                  <wp:posOffset>2540</wp:posOffset>
                </wp:positionV>
                <wp:extent cx="1897380" cy="510540"/>
                <wp:effectExtent l="0" t="0" r="26670" b="2286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51054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769" w:rsidRDefault="006A5769" w:rsidP="006A5769">
                            <w:pPr>
                              <w:jc w:val="center"/>
                            </w:pPr>
                            <w:r>
                              <w:t>Державна підтримка банків у інноваційних проектах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3FFEA" id="Прямоугольник 15" o:spid="_x0000_s1032" style="position:absolute;margin-left:329.35pt;margin-top:.2pt;width:149.4pt;height:4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" fillcolor="white [3201]" strokecolor="black [3213]">
                <v:textbox>
                  <w:txbxContent>
                    <w:p w:rsidR="006A5769" w:rsidRDefault="006A5769" w:rsidP="006A5769">
                      <w:pPr>
                        <w:jc w:val="center"/>
                      </w:pPr>
                      <w:r>
                        <w:t>Державна підтримка банків у інноваційних проектах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2344E6" wp14:editId="3A170C4A">
                <wp:simplePos x="0" y="0"/>
                <wp:positionH relativeFrom="column">
                  <wp:posOffset>3810000</wp:posOffset>
                </wp:positionH>
                <wp:positionV relativeFrom="paragraph">
                  <wp:posOffset>133350</wp:posOffset>
                </wp:positionV>
                <wp:extent cx="350520" cy="114300"/>
                <wp:effectExtent l="0" t="19050" r="30480" b="38100"/>
                <wp:wrapNone/>
                <wp:docPr id="26" name="Стрелка вправ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114300"/>
                        </a:xfrm>
                        <a:prstGeom prst="rightArrow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CE544" id="Стрелка вправо 26" o:spid="_x0000_s1026" type="#_x0000_t13" style="position:absolute;margin-left:300pt;margin-top:10.5pt;width:27.6pt;height:9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" adj="18078" fillcolor="white [3201]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3F3978" wp14:editId="118C681E">
                <wp:simplePos x="0" y="0"/>
                <wp:positionH relativeFrom="column">
                  <wp:posOffset>1210945</wp:posOffset>
                </wp:positionH>
                <wp:positionV relativeFrom="paragraph">
                  <wp:posOffset>185420</wp:posOffset>
                </wp:positionV>
                <wp:extent cx="1005840" cy="327660"/>
                <wp:effectExtent l="0" t="0" r="22860" b="1524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2766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769" w:rsidRDefault="006A5769" w:rsidP="006A5769">
                            <w:pPr>
                              <w:jc w:val="center"/>
                            </w:pPr>
                            <w:r>
                              <w:t>Ініціатива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F3978" id="Прямоугольник 10" o:spid="_x0000_s1033" style="position:absolute;margin-left:95.35pt;margin-top:14.6pt;width:79.2pt;height:25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" fillcolor="white [3201]" strokecolor="black [3213]">
                <v:textbox>
                  <w:txbxContent>
                    <w:p w:rsidR="006A5769" w:rsidRDefault="006A5769" w:rsidP="006A5769">
                      <w:pPr>
                        <w:jc w:val="center"/>
                      </w:pPr>
                      <w:r>
                        <w:t>Ініціатива</w:t>
                      </w:r>
                    </w:p>
                  </w:txbxContent>
                </v:textbox>
              </v:rect>
            </w:pict>
          </mc:Fallback>
        </mc:AlternateContent>
      </w:r>
    </w:p>
    <w:p w:rsidR="006A5769" w:rsidRDefault="006A5769" w:rsidP="006A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83113A" wp14:editId="0938BF1B">
                <wp:simplePos x="0" y="0"/>
                <wp:positionH relativeFrom="column">
                  <wp:posOffset>2277745</wp:posOffset>
                </wp:positionH>
                <wp:positionV relativeFrom="paragraph">
                  <wp:posOffset>80010</wp:posOffset>
                </wp:positionV>
                <wp:extent cx="121920" cy="152400"/>
                <wp:effectExtent l="0" t="19050" r="30480" b="38100"/>
                <wp:wrapNone/>
                <wp:docPr id="19" name="Стрелка впра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52400"/>
                        </a:xfrm>
                        <a:prstGeom prst="rightArrow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93B3D" id="Стрелка вправо 19" o:spid="_x0000_s1026" type="#_x0000_t13" style="position:absolute;margin-left:179.35pt;margin-top:6.3pt;width:9.6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" adj="10800" fillcolor="white [3201]" strokecolor="black [3213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082AE6" wp14:editId="1162AD52">
                <wp:simplePos x="0" y="0"/>
                <wp:positionH relativeFrom="column">
                  <wp:posOffset>800100</wp:posOffset>
                </wp:positionH>
                <wp:positionV relativeFrom="paragraph">
                  <wp:posOffset>72390</wp:posOffset>
                </wp:positionV>
                <wp:extent cx="350520" cy="114300"/>
                <wp:effectExtent l="0" t="19050" r="30480" b="38100"/>
                <wp:wrapNone/>
                <wp:docPr id="18" name="Стрелка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114300"/>
                        </a:xfrm>
                        <a:prstGeom prst="rightArrow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DE086" id="Стрелка вправо 18" o:spid="_x0000_s1026" type="#_x0000_t13" style="position:absolute;margin-left:63pt;margin-top:5.7pt;width:27.6pt;height:9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" adj="18078" fillcolor="white [3201]" strokecolor="black [3213]"/>
            </w:pict>
          </mc:Fallback>
        </mc:AlternateContent>
      </w:r>
    </w:p>
    <w:p w:rsidR="006A5769" w:rsidRDefault="006A5769" w:rsidP="006A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9FEE9F" wp14:editId="3F91F658">
                <wp:simplePos x="0" y="0"/>
                <wp:positionH relativeFrom="column">
                  <wp:posOffset>4182745</wp:posOffset>
                </wp:positionH>
                <wp:positionV relativeFrom="paragraph">
                  <wp:posOffset>195580</wp:posOffset>
                </wp:positionV>
                <wp:extent cx="1897380" cy="472440"/>
                <wp:effectExtent l="0" t="0" r="26670" b="2286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47244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769" w:rsidRDefault="006A5769" w:rsidP="006A5769">
                            <w:pPr>
                              <w:jc w:val="center"/>
                            </w:pPr>
                            <w:r>
                              <w:t xml:space="preserve">Залучення інвестицій у </w:t>
                            </w:r>
                            <w:proofErr w:type="spellStart"/>
                            <w:r>
                              <w:t>держ</w:t>
                            </w:r>
                            <w:proofErr w:type="spellEnd"/>
                            <w:r>
                              <w:t>. банки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FEE9F" id="Прямоугольник 14" o:spid="_x0000_s1034" style="position:absolute;margin-left:329.35pt;margin-top:15.4pt;width:149.4pt;height:3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" fillcolor="white [3201]" strokecolor="black [3213]">
                <v:textbox>
                  <w:txbxContent>
                    <w:p w:rsidR="006A5769" w:rsidRDefault="006A5769" w:rsidP="006A5769">
                      <w:pPr>
                        <w:jc w:val="center"/>
                      </w:pPr>
                      <w:r>
                        <w:t xml:space="preserve">Залучення інвестицій у </w:t>
                      </w:r>
                      <w:proofErr w:type="spellStart"/>
                      <w:r>
                        <w:t>держ</w:t>
                      </w:r>
                      <w:proofErr w:type="spellEnd"/>
                      <w:r>
                        <w:t>. банки</w:t>
                      </w:r>
                    </w:p>
                  </w:txbxContent>
                </v:textbox>
              </v:rect>
            </w:pict>
          </mc:Fallback>
        </mc:AlternateContent>
      </w:r>
    </w:p>
    <w:p w:rsidR="006A5769" w:rsidRDefault="006A5769" w:rsidP="006A5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A46ABA" wp14:editId="079F5CD5">
                <wp:simplePos x="0" y="0"/>
                <wp:positionH relativeFrom="column">
                  <wp:posOffset>3154045</wp:posOffset>
                </wp:positionH>
                <wp:positionV relativeFrom="paragraph">
                  <wp:posOffset>189230</wp:posOffset>
                </wp:positionV>
                <wp:extent cx="784860" cy="213360"/>
                <wp:effectExtent l="57150" t="57150" r="53340" b="53340"/>
                <wp:wrapNone/>
                <wp:docPr id="25" name="Стрелка углом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213360"/>
                        </a:xfrm>
                        <a:prstGeom prst="bentArrow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10800000" lon="21299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6329F" id="Стрелка углом 25" o:spid="_x0000_s1026" style="position:absolute;margin-left:248.35pt;margin-top:14.9pt;width:61.8pt;height:16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486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" path="m,213360l,120015c,68462,41792,26670,93345,26670r638175,l731520,r53340,53340l731520,106680r,-26670l93345,80010v-22094,,-40005,17911,-40005,40005l53340,213360,,213360xe" filled="f" strokecolor="black [3213]">
                <v:stroke joinstyle="miter"/>
                <v:path arrowok="t" o:connecttype="custom" o:connectlocs="0,213360;0,120015;93345,26670;731520,26670;731520,0;784860,53340;731520,106680;731520,80010;93345,80010;53340,120015;53340,213360;0,213360" o:connectangles="0,0,0,0,0,0,0,0,0,0,0,0"/>
              </v:shape>
            </w:pict>
          </mc:Fallback>
        </mc:AlternateContent>
      </w:r>
    </w:p>
    <w:p w:rsidR="006A5769" w:rsidRDefault="006A5769" w:rsidP="006A57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769" w:rsidRDefault="006A5769" w:rsidP="006A57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769" w:rsidRDefault="006A5769" w:rsidP="006A57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769" w:rsidRDefault="006A5769" w:rsidP="006A57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769" w:rsidRDefault="006A5769" w:rsidP="006A576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4CD2">
        <w:rPr>
          <w:rFonts w:ascii="Times New Roman" w:hAnsi="Times New Roman" w:cs="Times New Roman"/>
          <w:sz w:val="28"/>
          <w:szCs w:val="28"/>
        </w:rPr>
        <w:t xml:space="preserve">Існує нагальна потреба у розробці нових економічних критеріїв та фінансових показників, які б точно відображали результати діяльності та дозволили б оцінити ефективність діяльності державних банків. Тому адміністративно-правові заходи у сфері діяльності державних банків </w:t>
      </w:r>
      <w:r w:rsidRPr="00D24CD2">
        <w:rPr>
          <w:rFonts w:ascii="Times New Roman" w:hAnsi="Times New Roman" w:cs="Times New Roman"/>
          <w:sz w:val="28"/>
          <w:szCs w:val="28"/>
        </w:rPr>
        <w:lastRenderedPageBreak/>
        <w:t>передбачають: висвітлення загальних принципів діяльності всіх державних банків та специфічних функцій кожного державного банку; запровадження відповідних систем монітор</w:t>
      </w:r>
      <w:r>
        <w:rPr>
          <w:rFonts w:ascii="Times New Roman" w:hAnsi="Times New Roman" w:cs="Times New Roman"/>
          <w:sz w:val="28"/>
          <w:szCs w:val="28"/>
        </w:rPr>
        <w:t xml:space="preserve">ингу та контролю за діяльністю </w:t>
      </w:r>
      <w:r w:rsidRPr="00D24CD2">
        <w:rPr>
          <w:rFonts w:ascii="Times New Roman" w:hAnsi="Times New Roman" w:cs="Times New Roman"/>
          <w:sz w:val="28"/>
          <w:szCs w:val="28"/>
        </w:rPr>
        <w:t>цих банків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24CD2">
        <w:rPr>
          <w:rFonts w:ascii="Times New Roman" w:hAnsi="Times New Roman" w:cs="Times New Roman"/>
          <w:sz w:val="28"/>
          <w:szCs w:val="28"/>
        </w:rPr>
        <w:t xml:space="preserve"> створення нов</w:t>
      </w:r>
      <w:r>
        <w:rPr>
          <w:rFonts w:ascii="Times New Roman" w:hAnsi="Times New Roman" w:cs="Times New Roman"/>
          <w:sz w:val="28"/>
          <w:szCs w:val="28"/>
        </w:rPr>
        <w:t>их або вдосконалення існуючих нормативно-правових баз</w:t>
      </w:r>
      <w:r w:rsidRPr="00D24CD2">
        <w:rPr>
          <w:rFonts w:ascii="Times New Roman" w:hAnsi="Times New Roman" w:cs="Times New Roman"/>
          <w:sz w:val="28"/>
          <w:szCs w:val="28"/>
        </w:rPr>
        <w:t xml:space="preserve"> для регулювання діяльності державних банків.</w:t>
      </w:r>
    </w:p>
    <w:p w:rsidR="006A5769" w:rsidRDefault="006A5769" w:rsidP="006A576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4CD2">
        <w:rPr>
          <w:rFonts w:ascii="Times New Roman" w:hAnsi="Times New Roman" w:cs="Times New Roman"/>
          <w:sz w:val="28"/>
          <w:szCs w:val="28"/>
        </w:rPr>
        <w:t>Для забезпечення сталого розвитку банківської галузі та її участі у здоровому процесі фінансового посередництва державним банкам необхідно запровадити нові механізми управління. Основою цього механізму є посилення незалежності наглядових рад державних банків з метою мінімізації впливу політики на банківську діяльність, тим самим підвищуючи привабливість державних банків для потенційних інвесторів.</w:t>
      </w:r>
    </w:p>
    <w:p w:rsidR="006A5769" w:rsidRDefault="006A5769" w:rsidP="006A576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FF5">
        <w:rPr>
          <w:rFonts w:ascii="Times New Roman" w:hAnsi="Times New Roman" w:cs="Times New Roman"/>
          <w:sz w:val="28"/>
          <w:szCs w:val="28"/>
        </w:rPr>
        <w:t>Уряд має визначити роль кожного державного банку та зробити доступними для громадськості принципи стратегічного реформування державної банківської галузі. Ці принципи мають призвести до значного зменшення частки держави в банківській системі, що може бути досягнуто шляхом приватизації. Також існує потреба в розробці рекомендацій щодо управління проблемними активами для всіх банків, включаючи державні фінансові установи, та необхідність створення вторинного ринку проблемних активів. Це допоможе банкам позбутися проблемних активів у своїх портфелях та надати нове фінансування для збільшення нових кредитів.</w:t>
      </w:r>
    </w:p>
    <w:p w:rsidR="00ED3524" w:rsidRDefault="006A5769" w:rsidP="006A5769">
      <w:pPr>
        <w:spacing w:line="360" w:lineRule="auto"/>
        <w:ind w:firstLine="567"/>
        <w:jc w:val="both"/>
      </w:pPr>
      <w:r w:rsidRPr="008E1F76">
        <w:rPr>
          <w:rFonts w:ascii="Times New Roman" w:hAnsi="Times New Roman" w:cs="Times New Roman"/>
          <w:sz w:val="28"/>
          <w:szCs w:val="28"/>
        </w:rPr>
        <w:t>Ринок банківських послуг в Україні нині характеризується концентрацією банківських активів і пасивів у певній групі банків, а саме, державних банків.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F76">
        <w:rPr>
          <w:rFonts w:ascii="Times New Roman" w:hAnsi="Times New Roman" w:cs="Times New Roman"/>
          <w:sz w:val="28"/>
          <w:szCs w:val="28"/>
        </w:rPr>
        <w:t>Запровадження ініціативної регуляторної політики держави щодо діяльності державних банків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FF5">
        <w:rPr>
          <w:rFonts w:ascii="Times New Roman" w:hAnsi="Times New Roman" w:cs="Times New Roman"/>
          <w:sz w:val="28"/>
          <w:szCs w:val="28"/>
        </w:rPr>
        <w:t>дозволить створити ефективну фінансово-економічну систему для забезпечення виконання державними банками покладених на них завдань і функцій,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F76">
        <w:rPr>
          <w:rFonts w:ascii="Times New Roman" w:hAnsi="Times New Roman" w:cs="Times New Roman"/>
          <w:sz w:val="28"/>
          <w:szCs w:val="28"/>
        </w:rPr>
        <w:t>а ефективна організація державних фінансових потоків, дозволить спрямовувати фінансові ресурси держави саме в тих галузях економіки, які їх найбільше потребують.</w:t>
      </w:r>
    </w:p>
    <w:sectPr w:rsidR="00ED3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05266"/>
    <w:multiLevelType w:val="multilevel"/>
    <w:tmpl w:val="AB464D9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69"/>
    <w:rsid w:val="00512D15"/>
    <w:rsid w:val="006A5769"/>
    <w:rsid w:val="00A2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0324"/>
  <w15:chartTrackingRefBased/>
  <w15:docId w15:val="{1D253D78-7472-4ACF-A848-4611A2CF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76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1031</Words>
  <Characters>5881</Characters>
  <Application>Microsoft Office Word</Application>
  <DocSecurity>0</DocSecurity>
  <Lines>49</Lines>
  <Paragraphs>13</Paragraphs>
  <ScaleCrop>false</ScaleCrop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2025-05-09T06:16:00Z</dcterms:created>
  <dcterms:modified xsi:type="dcterms:W3CDTF">2025-05-09T06:19:00Z</dcterms:modified>
</cp:coreProperties>
</file>