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536" w:rsidRPr="000F6271" w:rsidRDefault="00627536" w:rsidP="000F6271">
      <w:pPr>
        <w:jc w:val="center"/>
        <w:rPr>
          <w:rFonts w:ascii="Times New Roman" w:hAnsi="Times New Roman"/>
          <w:sz w:val="28"/>
          <w:szCs w:val="28"/>
        </w:rPr>
      </w:pPr>
      <w:r w:rsidRPr="000F6271">
        <w:rPr>
          <w:rFonts w:ascii="Times New Roman" w:hAnsi="Times New Roman"/>
          <w:sz w:val="28"/>
          <w:szCs w:val="28"/>
        </w:rPr>
        <w:t xml:space="preserve">Жилой комплекс </w:t>
      </w:r>
      <w:r w:rsidR="000F6271">
        <w:rPr>
          <w:rFonts w:ascii="Times New Roman" w:hAnsi="Times New Roman"/>
          <w:sz w:val="28"/>
          <w:szCs w:val="28"/>
        </w:rPr>
        <w:t>«</w:t>
      </w:r>
      <w:r w:rsidRPr="000F6271">
        <w:rPr>
          <w:rFonts w:ascii="Times New Roman" w:hAnsi="Times New Roman"/>
          <w:sz w:val="28"/>
          <w:szCs w:val="28"/>
        </w:rPr>
        <w:t>Царская площадь</w:t>
      </w:r>
      <w:r w:rsidR="000F6271">
        <w:rPr>
          <w:rFonts w:ascii="Times New Roman" w:hAnsi="Times New Roman"/>
          <w:sz w:val="28"/>
          <w:szCs w:val="28"/>
        </w:rPr>
        <w:t>»</w:t>
      </w:r>
      <w:r w:rsidR="000F6271" w:rsidRPr="000F6271">
        <w:rPr>
          <w:rFonts w:ascii="Times New Roman" w:hAnsi="Times New Roman"/>
          <w:sz w:val="28"/>
          <w:szCs w:val="28"/>
        </w:rPr>
        <w:t xml:space="preserve"> – современное жилье современному человеку</w:t>
      </w:r>
    </w:p>
    <w:p w:rsidR="008D6470" w:rsidRDefault="006275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Интересные проекты, оригинальная застройка, прекрасная планировка, благоустроенная придомовая территория, паркинги, комфортная инфраструктура способствуют к тому, что все больше людей предпочитают покупать недвижимость именно в Жилом комплексе.</w:t>
      </w:r>
    </w:p>
    <w:p w:rsidR="00627536" w:rsidRDefault="00627536" w:rsidP="000F62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Ушли в прошлое однотипные дома, возводимые рядами, а на смену пришли современные функциональные постройки, удовлетворяющие требованиям самого привередливого заказчика.</w:t>
      </w:r>
      <w:r w:rsidR="000F6271" w:rsidRPr="000F6271">
        <w:rPr>
          <w:rFonts w:ascii="Times New Roman" w:hAnsi="Times New Roman"/>
          <w:sz w:val="24"/>
          <w:szCs w:val="24"/>
        </w:rPr>
        <w:t xml:space="preserve"> </w:t>
      </w:r>
      <w:r w:rsidR="000F6271">
        <w:rPr>
          <w:rFonts w:ascii="Times New Roman" w:hAnsi="Times New Roman"/>
          <w:sz w:val="24"/>
          <w:szCs w:val="24"/>
        </w:rPr>
        <w:t>Все дома находятся в одном ансамбле, образуя своеобразный мини-город.</w:t>
      </w:r>
    </w:p>
    <w:p w:rsidR="00627536" w:rsidRDefault="00A47B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Расположенный на Л</w:t>
      </w:r>
      <w:r w:rsidR="008D6470">
        <w:rPr>
          <w:rFonts w:ascii="Times New Roman" w:hAnsi="Times New Roman"/>
          <w:sz w:val="24"/>
          <w:szCs w:val="24"/>
        </w:rPr>
        <w:t xml:space="preserve">енинградском проспекте </w:t>
      </w:r>
      <w:r w:rsidR="00627536">
        <w:rPr>
          <w:rFonts w:ascii="Times New Roman" w:hAnsi="Times New Roman"/>
          <w:sz w:val="24"/>
          <w:szCs w:val="24"/>
        </w:rPr>
        <w:t>комфортабельный жилой комплекс б</w:t>
      </w:r>
      <w:r w:rsidR="008D6470">
        <w:rPr>
          <w:rFonts w:ascii="Times New Roman" w:hAnsi="Times New Roman"/>
          <w:sz w:val="24"/>
          <w:szCs w:val="24"/>
        </w:rPr>
        <w:t>изнес-класса поражает своей уникальной архитектурой.</w:t>
      </w:r>
    </w:p>
    <w:p w:rsidR="00111EF5" w:rsidRDefault="00A918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наших дней сохранился </w:t>
      </w:r>
      <w:r w:rsidR="00111EF5">
        <w:rPr>
          <w:rFonts w:ascii="Times New Roman" w:hAnsi="Times New Roman"/>
          <w:sz w:val="24"/>
          <w:szCs w:val="24"/>
        </w:rPr>
        <w:t>павильон, построенный специально для царской семьи, посети</w:t>
      </w:r>
      <w:r w:rsidR="000F6271">
        <w:rPr>
          <w:rFonts w:ascii="Times New Roman" w:hAnsi="Times New Roman"/>
          <w:sz w:val="24"/>
          <w:szCs w:val="24"/>
        </w:rPr>
        <w:t>вшей</w:t>
      </w:r>
      <w:r w:rsidR="00111E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два века назад Промышленную художественную выставку</w:t>
      </w:r>
      <w:r w:rsidR="00111EF5">
        <w:rPr>
          <w:rFonts w:ascii="Times New Roman" w:hAnsi="Times New Roman"/>
          <w:sz w:val="24"/>
          <w:szCs w:val="24"/>
        </w:rPr>
        <w:t xml:space="preserve">, а также поражающий своим великолепием Путевой дворец, </w:t>
      </w:r>
      <w:r>
        <w:rPr>
          <w:rFonts w:ascii="Times New Roman" w:hAnsi="Times New Roman"/>
          <w:sz w:val="24"/>
          <w:szCs w:val="24"/>
        </w:rPr>
        <w:t>который и завершает историческую</w:t>
      </w:r>
      <w:r w:rsidR="00423DCB">
        <w:rPr>
          <w:rFonts w:ascii="Times New Roman" w:hAnsi="Times New Roman"/>
          <w:sz w:val="24"/>
          <w:szCs w:val="24"/>
        </w:rPr>
        <w:t xml:space="preserve"> </w:t>
      </w:r>
      <w:r w:rsidR="000F6271">
        <w:rPr>
          <w:rFonts w:ascii="Times New Roman" w:hAnsi="Times New Roman"/>
          <w:sz w:val="24"/>
          <w:szCs w:val="24"/>
        </w:rPr>
        <w:t xml:space="preserve">часть </w:t>
      </w:r>
      <w:r w:rsidR="00423DCB">
        <w:rPr>
          <w:rFonts w:ascii="Times New Roman" w:hAnsi="Times New Roman"/>
          <w:sz w:val="24"/>
          <w:szCs w:val="24"/>
        </w:rPr>
        <w:t>объекта.</w:t>
      </w:r>
    </w:p>
    <w:p w:rsidR="00111EF5" w:rsidRDefault="00111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Убедитесь в этом сами, посетив </w:t>
      </w:r>
      <w:hyperlink r:id="rId5" w:history="1">
        <w:r w:rsidRPr="000F6271">
          <w:rPr>
            <w:rStyle w:val="a4"/>
            <w:rFonts w:ascii="Times New Roman" w:hAnsi="Times New Roman"/>
            <w:sz w:val="24"/>
            <w:szCs w:val="24"/>
          </w:rPr>
          <w:t>сайт ЖК «Царская площадь</w:t>
        </w:r>
      </w:hyperlink>
      <w:r>
        <w:rPr>
          <w:rFonts w:ascii="Times New Roman" w:hAnsi="Times New Roman"/>
          <w:sz w:val="24"/>
          <w:szCs w:val="24"/>
        </w:rPr>
        <w:t>»</w:t>
      </w:r>
      <w:r w:rsidR="00D71CC8">
        <w:rPr>
          <w:rFonts w:ascii="Times New Roman" w:hAnsi="Times New Roman"/>
          <w:sz w:val="24"/>
          <w:szCs w:val="24"/>
        </w:rPr>
        <w:t xml:space="preserve"> и узнайте все подр</w:t>
      </w:r>
      <w:r w:rsidR="00003A17">
        <w:rPr>
          <w:rFonts w:ascii="Times New Roman" w:hAnsi="Times New Roman"/>
          <w:sz w:val="24"/>
          <w:szCs w:val="24"/>
        </w:rPr>
        <w:t>обности об этом уникальном проекте.</w:t>
      </w:r>
    </w:p>
    <w:p w:rsidR="00423DCB" w:rsidRDefault="00423D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Историческая ценность места застройки прослеживает</w:t>
      </w:r>
      <w:r w:rsidR="00003A17">
        <w:rPr>
          <w:rFonts w:ascii="Times New Roman" w:hAnsi="Times New Roman"/>
          <w:sz w:val="24"/>
          <w:szCs w:val="24"/>
        </w:rPr>
        <w:t xml:space="preserve">ся в названиях четырех корпусов </w:t>
      </w:r>
      <w:r w:rsidR="00A91891">
        <w:rPr>
          <w:rFonts w:ascii="Times New Roman" w:hAnsi="Times New Roman"/>
          <w:sz w:val="24"/>
          <w:szCs w:val="24"/>
        </w:rPr>
        <w:t>в честь великих монархов.</w:t>
      </w:r>
    </w:p>
    <w:p w:rsidR="00423DCB" w:rsidRPr="00003A17" w:rsidRDefault="00423DCB">
      <w:pPr>
        <w:rPr>
          <w:rFonts w:ascii="Times New Roman" w:hAnsi="Times New Roman"/>
          <w:sz w:val="28"/>
          <w:szCs w:val="28"/>
        </w:rPr>
      </w:pPr>
      <w:r w:rsidRPr="00003A17">
        <w:rPr>
          <w:rFonts w:ascii="Times New Roman" w:hAnsi="Times New Roman"/>
          <w:sz w:val="28"/>
          <w:szCs w:val="28"/>
        </w:rPr>
        <w:t>Пре</w:t>
      </w:r>
      <w:r w:rsidR="00A47B28">
        <w:rPr>
          <w:rFonts w:ascii="Times New Roman" w:hAnsi="Times New Roman"/>
          <w:sz w:val="28"/>
          <w:szCs w:val="28"/>
        </w:rPr>
        <w:t>имущества покупки в комплексе:</w:t>
      </w:r>
    </w:p>
    <w:p w:rsidR="00423DCB" w:rsidRPr="00003A17" w:rsidRDefault="00423DCB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03A17">
        <w:rPr>
          <w:rFonts w:ascii="Times New Roman" w:hAnsi="Times New Roman"/>
          <w:sz w:val="24"/>
          <w:szCs w:val="24"/>
        </w:rPr>
        <w:t>Удобная транспортная развязка: 5 км до Москв</w:t>
      </w:r>
      <w:r w:rsidR="00A91891">
        <w:rPr>
          <w:rFonts w:ascii="Times New Roman" w:hAnsi="Times New Roman"/>
          <w:sz w:val="24"/>
          <w:szCs w:val="24"/>
        </w:rPr>
        <w:t xml:space="preserve">а-Сити, 7 км до Кремля, близость к станциям-метро </w:t>
      </w:r>
      <w:r w:rsidRPr="00003A17">
        <w:rPr>
          <w:rFonts w:ascii="Times New Roman" w:hAnsi="Times New Roman"/>
          <w:sz w:val="24"/>
          <w:szCs w:val="24"/>
        </w:rPr>
        <w:t>«Динамо</w:t>
      </w:r>
      <w:r w:rsidR="00A91891">
        <w:rPr>
          <w:rFonts w:ascii="Times New Roman" w:hAnsi="Times New Roman"/>
          <w:sz w:val="24"/>
          <w:szCs w:val="24"/>
        </w:rPr>
        <w:t xml:space="preserve">» и </w:t>
      </w:r>
      <w:r w:rsidRPr="00003A17">
        <w:rPr>
          <w:rFonts w:ascii="Times New Roman" w:hAnsi="Times New Roman"/>
          <w:sz w:val="24"/>
          <w:szCs w:val="24"/>
        </w:rPr>
        <w:t>«Белорусская», 1,5 км до аэроэкспресса.</w:t>
      </w:r>
    </w:p>
    <w:p w:rsidR="00423DCB" w:rsidRPr="00003A17" w:rsidRDefault="00A91891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Стильные помещения с идеей </w:t>
      </w:r>
      <w:r w:rsidR="00D71CC8" w:rsidRPr="00003A17">
        <w:rPr>
          <w:rFonts w:ascii="Times New Roman" w:hAnsi="Times New Roman"/>
          <w:sz w:val="24"/>
          <w:szCs w:val="24"/>
        </w:rPr>
        <w:t>открытого пространств</w:t>
      </w:r>
      <w:r>
        <w:rPr>
          <w:rFonts w:ascii="Times New Roman" w:hAnsi="Times New Roman"/>
          <w:sz w:val="24"/>
          <w:szCs w:val="24"/>
        </w:rPr>
        <w:t xml:space="preserve">а и </w:t>
      </w:r>
      <w:r w:rsidR="00A47B28">
        <w:rPr>
          <w:rFonts w:ascii="Times New Roman" w:hAnsi="Times New Roman"/>
          <w:sz w:val="24"/>
          <w:szCs w:val="24"/>
        </w:rPr>
        <w:t xml:space="preserve">классическая недвижимость </w:t>
      </w:r>
      <w:r w:rsidR="00D71CC8" w:rsidRPr="00003A17">
        <w:rPr>
          <w:rFonts w:ascii="Times New Roman" w:hAnsi="Times New Roman"/>
          <w:sz w:val="24"/>
          <w:szCs w:val="24"/>
        </w:rPr>
        <w:t xml:space="preserve">площадью </w:t>
      </w:r>
      <w:r w:rsidR="00C63040">
        <w:rPr>
          <w:rFonts w:ascii="Times New Roman" w:hAnsi="Times New Roman"/>
          <w:sz w:val="24"/>
          <w:szCs w:val="24"/>
        </w:rPr>
        <w:t xml:space="preserve">от 37, </w:t>
      </w:r>
      <w:r w:rsidR="00A3515F" w:rsidRPr="00003A17">
        <w:rPr>
          <w:rFonts w:ascii="Times New Roman" w:hAnsi="Times New Roman"/>
          <w:sz w:val="24"/>
          <w:szCs w:val="24"/>
        </w:rPr>
        <w:t>2 до 95 кв</w:t>
      </w:r>
      <w:r>
        <w:rPr>
          <w:rFonts w:ascii="Times New Roman" w:hAnsi="Times New Roman"/>
          <w:sz w:val="24"/>
          <w:szCs w:val="24"/>
        </w:rPr>
        <w:t xml:space="preserve">. м. с </w:t>
      </w:r>
      <w:r w:rsidR="00A3515F" w:rsidRPr="00003A17">
        <w:rPr>
          <w:rFonts w:ascii="Times New Roman" w:hAnsi="Times New Roman"/>
          <w:sz w:val="24"/>
          <w:szCs w:val="24"/>
        </w:rPr>
        <w:t>трехметровыми потолками</w:t>
      </w:r>
      <w:r w:rsidR="00003A17" w:rsidRPr="00003A17">
        <w:rPr>
          <w:rFonts w:ascii="Times New Roman" w:hAnsi="Times New Roman"/>
          <w:sz w:val="24"/>
          <w:szCs w:val="24"/>
        </w:rPr>
        <w:t>.</w:t>
      </w:r>
    </w:p>
    <w:p w:rsidR="00D71CC8" w:rsidRPr="00003A17" w:rsidRDefault="00D71CC8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03A17">
        <w:rPr>
          <w:rFonts w:ascii="Times New Roman" w:hAnsi="Times New Roman"/>
          <w:sz w:val="24"/>
          <w:szCs w:val="24"/>
        </w:rPr>
        <w:t xml:space="preserve">Развитая инфраструктура: школы, магазины, детские сады, </w:t>
      </w:r>
      <w:r w:rsidR="005F0BB3">
        <w:rPr>
          <w:rFonts w:ascii="Times New Roman" w:hAnsi="Times New Roman"/>
          <w:sz w:val="24"/>
          <w:szCs w:val="24"/>
        </w:rPr>
        <w:t xml:space="preserve">заведения общественного питания, спортивный </w:t>
      </w:r>
      <w:r w:rsidRPr="00003A17">
        <w:rPr>
          <w:rFonts w:ascii="Times New Roman" w:hAnsi="Times New Roman"/>
          <w:sz w:val="24"/>
          <w:szCs w:val="24"/>
        </w:rPr>
        <w:t>центр, театры, ВУЗы, парки и мн. др.</w:t>
      </w:r>
    </w:p>
    <w:p w:rsidR="00D71CC8" w:rsidRPr="00003A17" w:rsidRDefault="005F0BB3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Оригинальный дизайн фасадов (более 15 вариантов).</w:t>
      </w:r>
    </w:p>
    <w:p w:rsidR="00D71CC8" w:rsidRPr="00003A17" w:rsidRDefault="005F0BB3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Продуманная внутренняя зона </w:t>
      </w:r>
      <w:r w:rsidR="00D71CC8" w:rsidRPr="00003A17">
        <w:rPr>
          <w:rFonts w:ascii="Times New Roman" w:hAnsi="Times New Roman"/>
          <w:sz w:val="24"/>
          <w:szCs w:val="24"/>
        </w:rPr>
        <w:t>двориков, без машин и только для отдыха.</w:t>
      </w:r>
    </w:p>
    <w:p w:rsidR="00A3515F" w:rsidRPr="00003A17" w:rsidRDefault="00A3515F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03A17">
        <w:rPr>
          <w:rFonts w:ascii="Times New Roman" w:hAnsi="Times New Roman"/>
          <w:sz w:val="24"/>
          <w:szCs w:val="24"/>
        </w:rPr>
        <w:t xml:space="preserve">Оснащение несущих стен </w:t>
      </w:r>
      <w:proofErr w:type="spellStart"/>
      <w:r w:rsidRPr="00003A17">
        <w:rPr>
          <w:rFonts w:ascii="Times New Roman" w:hAnsi="Times New Roman"/>
          <w:sz w:val="24"/>
          <w:szCs w:val="24"/>
        </w:rPr>
        <w:t>шумо</w:t>
      </w:r>
      <w:proofErr w:type="spellEnd"/>
      <w:r w:rsidRPr="00003A17">
        <w:rPr>
          <w:rFonts w:ascii="Times New Roman" w:hAnsi="Times New Roman"/>
          <w:sz w:val="24"/>
          <w:szCs w:val="24"/>
        </w:rPr>
        <w:t xml:space="preserve"> и теплоизоляцией.</w:t>
      </w:r>
    </w:p>
    <w:p w:rsidR="00A3515F" w:rsidRPr="00003A17" w:rsidRDefault="005F0BB3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 информации с приборов учета осуществляется автоматически.</w:t>
      </w:r>
    </w:p>
    <w:p w:rsidR="00A3515F" w:rsidRPr="00003A17" w:rsidRDefault="00A3515F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03A17">
        <w:rPr>
          <w:rFonts w:ascii="Times New Roman" w:hAnsi="Times New Roman"/>
          <w:sz w:val="24"/>
          <w:szCs w:val="24"/>
        </w:rPr>
        <w:t>Встроенные системы пожарной сигнализации и автоматического пожаротушения.</w:t>
      </w:r>
    </w:p>
    <w:p w:rsidR="00A3515F" w:rsidRPr="00003A17" w:rsidRDefault="000F6271" w:rsidP="00003A1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Высокая безопасность всей территории.</w:t>
      </w:r>
    </w:p>
    <w:p w:rsidR="00A3515F" w:rsidRDefault="00A351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Никого не оставит равнодушными одно из любимых мест столицы – пешеходная галерея, расположенная рядом с корпусами. В часы отдыха у жителей комплекса и гостей есть возможность полюбов</w:t>
      </w:r>
      <w:r w:rsidR="005F0BB3">
        <w:rPr>
          <w:rFonts w:ascii="Times New Roman" w:hAnsi="Times New Roman"/>
          <w:sz w:val="24"/>
          <w:szCs w:val="24"/>
        </w:rPr>
        <w:t xml:space="preserve">аться </w:t>
      </w:r>
      <w:r>
        <w:rPr>
          <w:rFonts w:ascii="Times New Roman" w:hAnsi="Times New Roman"/>
          <w:sz w:val="24"/>
          <w:szCs w:val="24"/>
        </w:rPr>
        <w:t>фонта</w:t>
      </w:r>
      <w:r w:rsidR="00003A17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ми и </w:t>
      </w:r>
      <w:r w:rsidR="00A47B28">
        <w:rPr>
          <w:rFonts w:ascii="Times New Roman" w:hAnsi="Times New Roman"/>
          <w:sz w:val="24"/>
          <w:szCs w:val="24"/>
        </w:rPr>
        <w:t>оценить различные инсталляции для эмоциональных зрителей.</w:t>
      </w:r>
    </w:p>
    <w:p w:rsidR="00A3515F" w:rsidRDefault="00A3515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Застройщик и команда проекта учли все современные </w:t>
      </w:r>
      <w:r w:rsidR="00003A17">
        <w:rPr>
          <w:rFonts w:ascii="Times New Roman" w:hAnsi="Times New Roman"/>
          <w:sz w:val="24"/>
          <w:szCs w:val="24"/>
        </w:rPr>
        <w:t>тенденции строительного рынка и выполнили свою задачу – создали комфортный и многофункциональный объект со всеми нормами безопасности.</w:t>
      </w:r>
    </w:p>
    <w:p w:rsidR="00D71CC8" w:rsidRDefault="00D71CC8">
      <w:pPr>
        <w:rPr>
          <w:rFonts w:ascii="Times New Roman" w:hAnsi="Times New Roman"/>
          <w:sz w:val="24"/>
          <w:szCs w:val="24"/>
        </w:rPr>
      </w:pPr>
    </w:p>
    <w:p w:rsidR="00111EF5" w:rsidRPr="00627536" w:rsidRDefault="00111EF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11EF5" w:rsidRPr="0062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416"/>
    <w:multiLevelType w:val="hybridMultilevel"/>
    <w:tmpl w:val="B55AE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36"/>
    <w:rsid w:val="00003A17"/>
    <w:rsid w:val="000F6271"/>
    <w:rsid w:val="00111EF5"/>
    <w:rsid w:val="00423DCB"/>
    <w:rsid w:val="005F0BB3"/>
    <w:rsid w:val="00627536"/>
    <w:rsid w:val="00671B9B"/>
    <w:rsid w:val="00775729"/>
    <w:rsid w:val="008D6470"/>
    <w:rsid w:val="00A3515F"/>
    <w:rsid w:val="00A47B28"/>
    <w:rsid w:val="00A91891"/>
    <w:rsid w:val="00C63040"/>
    <w:rsid w:val="00D7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88C2"/>
  <w15:chartTrackingRefBased/>
  <w15:docId w15:val="{E8A6DB31-1B48-4555-8C91-A6CA5773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62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rskaya-ploshchad-otzyv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2019-03-12T14:23:00Z</dcterms:created>
  <dcterms:modified xsi:type="dcterms:W3CDTF">2019-03-13T06:05:00Z</dcterms:modified>
</cp:coreProperties>
</file>