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6EE" w:rsidRPr="0035588D" w:rsidRDefault="00CC06EE" w:rsidP="00CC06EE">
      <w:r w:rsidRPr="006F6C33">
        <w:t>Услуг</w:t>
      </w:r>
      <w:r>
        <w:t>и</w:t>
      </w:r>
      <w:r w:rsidRPr="006F6C33">
        <w:t xml:space="preserve">: </w:t>
      </w:r>
      <w:proofErr w:type="gramStart"/>
      <w:r>
        <w:rPr>
          <w:lang w:val="en-US"/>
        </w:rPr>
        <w:t>PPC</w:t>
      </w:r>
      <w:r>
        <w:t>,</w:t>
      </w:r>
      <w:r>
        <w:rPr>
          <w:lang w:val="en-US"/>
        </w:rPr>
        <w:t>SEO</w:t>
      </w:r>
      <w:proofErr w:type="gramEnd"/>
      <w:r>
        <w:t xml:space="preserve">, </w:t>
      </w:r>
      <w:r>
        <w:rPr>
          <w:lang w:val="en-US"/>
        </w:rPr>
        <w:t>SMM</w:t>
      </w:r>
    </w:p>
    <w:p w:rsidR="00CC06EE" w:rsidRPr="006F6C33" w:rsidRDefault="00CC06EE" w:rsidP="00CC06EE">
      <w:r w:rsidRPr="006F6C33">
        <w:t xml:space="preserve">Услуга: Контекстная реклама </w:t>
      </w:r>
    </w:p>
    <w:p w:rsidR="00CC06EE" w:rsidRPr="006D0A86" w:rsidRDefault="00CC06EE" w:rsidP="00CC06EE">
      <w:pPr>
        <w:rPr>
          <w:u w:val="single"/>
        </w:rPr>
      </w:pPr>
      <w:r>
        <w:t xml:space="preserve">Тематика: </w:t>
      </w:r>
      <w:r>
        <w:rPr>
          <w:u w:val="single"/>
        </w:rPr>
        <w:t>Магазин корейской косметики</w:t>
      </w:r>
    </w:p>
    <w:p w:rsidR="00CC06EE" w:rsidRDefault="00CC06EE" w:rsidP="00CC06EE">
      <w:r>
        <w:t xml:space="preserve">Регион: </w:t>
      </w:r>
      <w:r w:rsidRPr="006D0A86">
        <w:rPr>
          <w:u w:val="single"/>
        </w:rPr>
        <w:t>Украина</w:t>
      </w:r>
    </w:p>
    <w:p w:rsidR="00CC06EE" w:rsidRPr="00B93493" w:rsidRDefault="00CC06EE" w:rsidP="00CC06EE">
      <w:r>
        <w:t xml:space="preserve">Продолжительность кампании: </w:t>
      </w:r>
      <w:r>
        <w:rPr>
          <w:u w:val="single"/>
        </w:rPr>
        <w:t>1</w:t>
      </w:r>
      <w:r w:rsidRPr="006D0A86">
        <w:rPr>
          <w:u w:val="single"/>
        </w:rPr>
        <w:t xml:space="preserve"> год</w:t>
      </w:r>
    </w:p>
    <w:p w:rsidR="00CC06EE" w:rsidRDefault="00CC06EE" w:rsidP="00CC06EE">
      <w:r>
        <w:t xml:space="preserve">Бюджет: </w:t>
      </w:r>
      <w:r w:rsidRPr="006D0A86">
        <w:rPr>
          <w:u w:val="single"/>
        </w:rPr>
        <w:t xml:space="preserve">63000 </w:t>
      </w:r>
      <w:proofErr w:type="spellStart"/>
      <w:r w:rsidRPr="006D0A86">
        <w:rPr>
          <w:u w:val="single"/>
        </w:rPr>
        <w:t>грн</w:t>
      </w:r>
      <w:proofErr w:type="spellEnd"/>
    </w:p>
    <w:p w:rsidR="00CC06EE" w:rsidRDefault="00CC06EE" w:rsidP="00CC06EE">
      <w:r>
        <w:t xml:space="preserve">ROI по валовой прибыли: </w:t>
      </w:r>
      <w:r>
        <w:rPr>
          <w:u w:val="single"/>
        </w:rPr>
        <w:t>34</w:t>
      </w:r>
      <w:r w:rsidRPr="006D0A86">
        <w:rPr>
          <w:u w:val="single"/>
        </w:rPr>
        <w:t>5%</w:t>
      </w:r>
    </w:p>
    <w:p w:rsidR="00CC06EE" w:rsidRDefault="00CC06EE" w:rsidP="00CC06EE"/>
    <w:p w:rsidR="00CC06EE" w:rsidRDefault="00CC06EE" w:rsidP="00CC06EE"/>
    <w:p w:rsidR="00CC06EE" w:rsidRPr="006F6C33" w:rsidRDefault="00CC06EE" w:rsidP="00CC06EE">
      <w:pPr>
        <w:spacing w:after="0"/>
      </w:pPr>
      <w:r>
        <w:rPr>
          <w:b/>
          <w:bCs/>
        </w:rPr>
        <w:t>П</w:t>
      </w:r>
      <w:r w:rsidRPr="006F6C33">
        <w:rPr>
          <w:b/>
          <w:bCs/>
        </w:rPr>
        <w:t>еред проектом были поставлены следующие цели:</w:t>
      </w:r>
    </w:p>
    <w:p w:rsidR="00CC06EE" w:rsidRPr="006F6C33" w:rsidRDefault="00CC06EE" w:rsidP="00CC06EE">
      <w:pPr>
        <w:numPr>
          <w:ilvl w:val="0"/>
          <w:numId w:val="1"/>
        </w:numPr>
        <w:spacing w:after="0"/>
      </w:pPr>
      <w:r w:rsidRPr="006F6C33">
        <w:t>Выход на рынок</w:t>
      </w:r>
    </w:p>
    <w:p w:rsidR="00CC06EE" w:rsidRPr="006F6C33" w:rsidRDefault="00CC06EE" w:rsidP="00CC06EE">
      <w:pPr>
        <w:numPr>
          <w:ilvl w:val="0"/>
          <w:numId w:val="1"/>
        </w:numPr>
        <w:spacing w:after="0"/>
      </w:pPr>
      <w:r w:rsidRPr="006F6C33">
        <w:t>Построение конкурентной стратегии</w:t>
      </w:r>
    </w:p>
    <w:p w:rsidR="00CC06EE" w:rsidRPr="006F6C33" w:rsidRDefault="00CC06EE" w:rsidP="00CC06EE">
      <w:pPr>
        <w:numPr>
          <w:ilvl w:val="0"/>
          <w:numId w:val="1"/>
        </w:numPr>
        <w:spacing w:after="0"/>
      </w:pPr>
      <w:r w:rsidRPr="006F6C33">
        <w:t>Расширение собственного присутствия на рынке</w:t>
      </w:r>
    </w:p>
    <w:p w:rsidR="00CC06EE" w:rsidRPr="006F6C33" w:rsidRDefault="00CC06EE" w:rsidP="00CC06EE">
      <w:pPr>
        <w:numPr>
          <w:ilvl w:val="0"/>
          <w:numId w:val="1"/>
        </w:numPr>
        <w:spacing w:after="0"/>
      </w:pPr>
      <w:r w:rsidRPr="006F6C33">
        <w:t>Привлечение на сайт целевого трафика</w:t>
      </w:r>
    </w:p>
    <w:p w:rsidR="00CC06EE" w:rsidRPr="006F6C33" w:rsidRDefault="00CC06EE" w:rsidP="00CC06EE">
      <w:pPr>
        <w:numPr>
          <w:ilvl w:val="0"/>
          <w:numId w:val="1"/>
        </w:numPr>
        <w:spacing w:after="0"/>
      </w:pPr>
      <w:r w:rsidRPr="006F6C33">
        <w:t>Повышение узнаваемости бренда</w:t>
      </w:r>
    </w:p>
    <w:p w:rsidR="00CC06EE" w:rsidRPr="006F6C33" w:rsidRDefault="00CC06EE" w:rsidP="00CC06EE">
      <w:pPr>
        <w:numPr>
          <w:ilvl w:val="0"/>
          <w:numId w:val="1"/>
        </w:numPr>
        <w:spacing w:after="0"/>
      </w:pPr>
      <w:r w:rsidRPr="006F6C33">
        <w:t>Повышение количества заказов на сайте</w:t>
      </w:r>
    </w:p>
    <w:p w:rsidR="00CC06EE" w:rsidRPr="006F6C33" w:rsidRDefault="00CC06EE" w:rsidP="00CC06EE">
      <w:pPr>
        <w:numPr>
          <w:ilvl w:val="0"/>
          <w:numId w:val="1"/>
        </w:numPr>
        <w:spacing w:after="0"/>
      </w:pPr>
      <w:r w:rsidRPr="006F6C33">
        <w:t>Рост конверсий</w:t>
      </w:r>
    </w:p>
    <w:p w:rsidR="00CC06EE" w:rsidRDefault="00CC06EE" w:rsidP="00CC06EE">
      <w:pPr>
        <w:spacing w:after="0"/>
        <w:rPr>
          <w:b/>
          <w:bCs/>
        </w:rPr>
      </w:pPr>
    </w:p>
    <w:p w:rsidR="00CC06EE" w:rsidRPr="006F6C33" w:rsidRDefault="00CC06EE" w:rsidP="00CC06EE">
      <w:pPr>
        <w:spacing w:after="0"/>
      </w:pPr>
      <w:r w:rsidRPr="006F6C33">
        <w:rPr>
          <w:b/>
          <w:bCs/>
        </w:rPr>
        <w:t>Для достижения поставленных целей мы:</w:t>
      </w:r>
    </w:p>
    <w:p w:rsidR="00CC06EE" w:rsidRPr="006F6C33" w:rsidRDefault="00CC06EE" w:rsidP="00CC06EE">
      <w:pPr>
        <w:numPr>
          <w:ilvl w:val="0"/>
          <w:numId w:val="2"/>
        </w:numPr>
        <w:spacing w:after="0"/>
      </w:pPr>
      <w:r w:rsidRPr="006F6C33">
        <w:t>Установили системы аналитики на сайт</w:t>
      </w:r>
    </w:p>
    <w:p w:rsidR="00CC06EE" w:rsidRPr="006F6C33" w:rsidRDefault="00CC06EE" w:rsidP="00CC06EE">
      <w:pPr>
        <w:numPr>
          <w:ilvl w:val="0"/>
          <w:numId w:val="2"/>
        </w:numPr>
        <w:spacing w:after="0"/>
      </w:pPr>
      <w:r w:rsidRPr="006F6C33">
        <w:t>Настроили цели и, в дальнейшем, код электронной коммерции</w:t>
      </w:r>
    </w:p>
    <w:p w:rsidR="00CC06EE" w:rsidRPr="006F6C33" w:rsidRDefault="00CC06EE" w:rsidP="00CC06EE">
      <w:pPr>
        <w:numPr>
          <w:ilvl w:val="0"/>
          <w:numId w:val="2"/>
        </w:numPr>
        <w:spacing w:after="0"/>
      </w:pPr>
      <w:r w:rsidRPr="006F6C33">
        <w:t>Сформировали структуру рекламной кампании</w:t>
      </w:r>
    </w:p>
    <w:p w:rsidR="00CC06EE" w:rsidRPr="006F6C33" w:rsidRDefault="00CC06EE" w:rsidP="00CC06EE">
      <w:pPr>
        <w:numPr>
          <w:ilvl w:val="0"/>
          <w:numId w:val="2"/>
        </w:numPr>
        <w:spacing w:after="0"/>
      </w:pPr>
      <w:r w:rsidRPr="006F6C33">
        <w:t xml:space="preserve">Настроили рекламную кампании в </w:t>
      </w:r>
      <w:proofErr w:type="spellStart"/>
      <w:r w:rsidRPr="006F6C33">
        <w:t>Gooogle</w:t>
      </w:r>
      <w:proofErr w:type="spellEnd"/>
      <w:r>
        <w:t xml:space="preserve"> </w:t>
      </w:r>
      <w:proofErr w:type="spellStart"/>
      <w:r w:rsidRPr="006F6C33">
        <w:t>AdWords</w:t>
      </w:r>
      <w:proofErr w:type="spellEnd"/>
    </w:p>
    <w:p w:rsidR="00CC06EE" w:rsidRPr="006F6C33" w:rsidRDefault="00CC06EE" w:rsidP="00CC06EE">
      <w:pPr>
        <w:numPr>
          <w:ilvl w:val="0"/>
          <w:numId w:val="2"/>
        </w:numPr>
        <w:spacing w:after="0"/>
      </w:pPr>
      <w:r w:rsidRPr="006F6C33">
        <w:t xml:space="preserve">Установили код </w:t>
      </w:r>
      <w:proofErr w:type="spellStart"/>
      <w:r w:rsidRPr="006F6C33">
        <w:t>Google</w:t>
      </w:r>
      <w:proofErr w:type="spellEnd"/>
      <w:r>
        <w:t xml:space="preserve"> </w:t>
      </w:r>
      <w:proofErr w:type="spellStart"/>
      <w:r w:rsidRPr="006F6C33">
        <w:t>Remarketing</w:t>
      </w:r>
      <w:proofErr w:type="spellEnd"/>
    </w:p>
    <w:p w:rsidR="00CC06EE" w:rsidRPr="006F6C33" w:rsidRDefault="00CC06EE" w:rsidP="00CC06EE">
      <w:pPr>
        <w:numPr>
          <w:ilvl w:val="0"/>
          <w:numId w:val="2"/>
        </w:numPr>
        <w:spacing w:after="0"/>
      </w:pPr>
      <w:r w:rsidRPr="006F6C33">
        <w:t>Установили код отслеживания конверсий</w:t>
      </w:r>
    </w:p>
    <w:p w:rsidR="00CC06EE" w:rsidRPr="006F6C33" w:rsidRDefault="00CC06EE" w:rsidP="00CC06EE">
      <w:pPr>
        <w:numPr>
          <w:ilvl w:val="0"/>
          <w:numId w:val="2"/>
        </w:numPr>
        <w:spacing w:after="0"/>
      </w:pPr>
      <w:r w:rsidRPr="006F6C33">
        <w:t>Запустили рекламную кампанию</w:t>
      </w:r>
    </w:p>
    <w:p w:rsidR="00CC06EE" w:rsidRDefault="00CC06EE" w:rsidP="00CC06EE"/>
    <w:p w:rsidR="00CC06EE" w:rsidRPr="006F6C33" w:rsidRDefault="00CC06EE" w:rsidP="00CC06EE">
      <w:r w:rsidRPr="006F6C33">
        <w:t xml:space="preserve">Первым этапом работ являлось выведение </w:t>
      </w:r>
      <w:r>
        <w:t>сайта</w:t>
      </w:r>
      <w:r w:rsidRPr="006F6C33">
        <w:t xml:space="preserve"> в топ выдачи контекстной рекламы. Наблюдалась высокая конкуренция с </w:t>
      </w:r>
      <w:r>
        <w:t>крупными сайтами</w:t>
      </w:r>
      <w:r w:rsidRPr="006F6C33">
        <w:t>,</w:t>
      </w:r>
      <w:r>
        <w:t xml:space="preserve"> продающими аналогичные </w:t>
      </w:r>
      <w:r>
        <w:t>товары.</w:t>
      </w:r>
      <w:r w:rsidRPr="006F6C33">
        <w:t xml:space="preserve"> После</w:t>
      </w:r>
      <w:r w:rsidRPr="006F6C33">
        <w:t xml:space="preserve"> того, как цель была достигнута, и магазин закрепился в топе, не проигрывая при этом в аукционах конкурентам, было принято решение </w:t>
      </w:r>
      <w:r w:rsidRPr="00F636C5">
        <w:rPr>
          <w:bCs/>
        </w:rPr>
        <w:t>сконцентрироваться на наиболее ходовых категориях</w:t>
      </w:r>
      <w:r w:rsidRPr="00F636C5">
        <w:t>.</w:t>
      </w:r>
    </w:p>
    <w:p w:rsidR="00CC06EE" w:rsidRPr="00F636C5" w:rsidRDefault="00CC06EE" w:rsidP="00CC06EE">
      <w:pPr>
        <w:spacing w:after="0"/>
        <w:rPr>
          <w:b/>
        </w:rPr>
      </w:pPr>
      <w:r w:rsidRPr="00F636C5">
        <w:rPr>
          <w:b/>
          <w:bCs/>
        </w:rPr>
        <w:t xml:space="preserve">Помимо </w:t>
      </w:r>
      <w:r w:rsidRPr="00F636C5">
        <w:rPr>
          <w:b/>
          <w:bCs/>
          <w:lang w:val="en-US"/>
        </w:rPr>
        <w:t>PPC</w:t>
      </w:r>
      <w:r w:rsidRPr="00F636C5">
        <w:rPr>
          <w:b/>
          <w:bCs/>
        </w:rPr>
        <w:t xml:space="preserve"> были разработаны и внедрены стратегии </w:t>
      </w:r>
      <w:proofErr w:type="spellStart"/>
      <w:r w:rsidRPr="00F636C5">
        <w:rPr>
          <w:b/>
          <w:bCs/>
        </w:rPr>
        <w:t>Remarketing</w:t>
      </w:r>
      <w:proofErr w:type="spellEnd"/>
      <w:r w:rsidRPr="00F636C5">
        <w:rPr>
          <w:b/>
          <w:bCs/>
        </w:rPr>
        <w:t>, а именно, мы возвращали на сайт:</w:t>
      </w:r>
    </w:p>
    <w:p w:rsidR="00CC06EE" w:rsidRPr="006F6C33" w:rsidRDefault="00CC06EE" w:rsidP="00CC06EE">
      <w:pPr>
        <w:numPr>
          <w:ilvl w:val="0"/>
          <w:numId w:val="3"/>
        </w:numPr>
        <w:spacing w:after="0"/>
      </w:pPr>
      <w:r w:rsidRPr="006F6C33">
        <w:t>Посетителей категорий, на которые вела контекстная реклама</w:t>
      </w:r>
    </w:p>
    <w:p w:rsidR="00CC06EE" w:rsidRPr="006F6C33" w:rsidRDefault="00CC06EE" w:rsidP="00CC06EE">
      <w:pPr>
        <w:numPr>
          <w:ilvl w:val="0"/>
          <w:numId w:val="3"/>
        </w:numPr>
        <w:spacing w:after="0"/>
      </w:pPr>
      <w:r w:rsidRPr="006F6C33">
        <w:t>Посетителей, которые положили товар в корзину, но не оформили заказ</w:t>
      </w:r>
    </w:p>
    <w:p w:rsidR="00CC06EE" w:rsidRPr="006F6C33" w:rsidRDefault="00CC06EE" w:rsidP="00CC06EE">
      <w:pPr>
        <w:numPr>
          <w:ilvl w:val="0"/>
          <w:numId w:val="3"/>
        </w:numPr>
        <w:spacing w:after="0"/>
      </w:pPr>
      <w:proofErr w:type="spellStart"/>
      <w:r w:rsidRPr="006F6C33">
        <w:t>Таргетинг</w:t>
      </w:r>
      <w:proofErr w:type="spellEnd"/>
      <w:r w:rsidRPr="006F6C33">
        <w:t xml:space="preserve"> на похожие аудитории</w:t>
      </w:r>
    </w:p>
    <w:p w:rsidR="00CC06EE" w:rsidRPr="006F6C33" w:rsidRDefault="00CC06EE" w:rsidP="00CC06EE">
      <w:pPr>
        <w:numPr>
          <w:ilvl w:val="0"/>
          <w:numId w:val="3"/>
        </w:numPr>
        <w:spacing w:after="0"/>
      </w:pPr>
      <w:proofErr w:type="spellStart"/>
      <w:r w:rsidRPr="006F6C33">
        <w:t>Таргетинг</w:t>
      </w:r>
      <w:proofErr w:type="spellEnd"/>
      <w:r w:rsidRPr="006F6C33">
        <w:t xml:space="preserve"> на категории заинтересованных пользователей</w:t>
      </w:r>
    </w:p>
    <w:p w:rsidR="00CC06EE" w:rsidRPr="006F6C33" w:rsidRDefault="00CC06EE" w:rsidP="00CC06EE">
      <w:pPr>
        <w:numPr>
          <w:ilvl w:val="0"/>
          <w:numId w:val="3"/>
        </w:numPr>
        <w:spacing w:after="0"/>
      </w:pPr>
      <w:r w:rsidRPr="006F6C33">
        <w:t>Ремаркетинг на поиске</w:t>
      </w:r>
    </w:p>
    <w:p w:rsidR="00CC06EE" w:rsidRDefault="00CC06EE" w:rsidP="00CC06EE">
      <w:pPr>
        <w:numPr>
          <w:ilvl w:val="0"/>
          <w:numId w:val="3"/>
        </w:numPr>
        <w:spacing w:after="0"/>
      </w:pPr>
      <w:r w:rsidRPr="006F6C33">
        <w:t>Динамический ремаркетинг</w:t>
      </w:r>
    </w:p>
    <w:p w:rsidR="00CC06EE" w:rsidRPr="006F6C33" w:rsidRDefault="00CC06EE" w:rsidP="00CC06EE">
      <w:pPr>
        <w:spacing w:after="0"/>
      </w:pPr>
    </w:p>
    <w:p w:rsidR="00CC06EE" w:rsidRPr="006F6C33" w:rsidRDefault="00CC06EE" w:rsidP="00CC06EE">
      <w:r w:rsidRPr="006F6C33">
        <w:t xml:space="preserve">На протяжении всего периода проведения кампании, ремаркетинг являлся одним из основных методов привлечения клиентов. Контекстная реклама приводила пользователей на сайт, которые ознакомившись с ассортиментом магазина либо оформляли заказ, либо покидали сайт с целью </w:t>
      </w:r>
      <w:r w:rsidRPr="006F6C33">
        <w:lastRenderedPageBreak/>
        <w:t xml:space="preserve">изучения других предложений на рынке. Поэтому, именно большое количество </w:t>
      </w:r>
      <w:proofErr w:type="spellStart"/>
      <w:r w:rsidRPr="006F6C33">
        <w:t>ремаркетинговых</w:t>
      </w:r>
      <w:proofErr w:type="spellEnd"/>
      <w:r w:rsidRPr="006F6C33">
        <w:t xml:space="preserve"> настроек, позволило вернуть на сайт пользователей, которые в итоге осуществили покупку.</w:t>
      </w:r>
    </w:p>
    <w:p w:rsidR="00CC06EE" w:rsidRPr="006D0A86" w:rsidRDefault="00CC06EE" w:rsidP="00CC06EE">
      <w:pPr>
        <w:rPr>
          <w:color w:val="FF0000"/>
        </w:rPr>
      </w:pPr>
      <w:r w:rsidRPr="006F6C33">
        <w:t xml:space="preserve">С момента запуска </w:t>
      </w:r>
      <w:proofErr w:type="spellStart"/>
      <w:r w:rsidRPr="006F6C33">
        <w:t>Google</w:t>
      </w:r>
      <w:proofErr w:type="spellEnd"/>
      <w:r>
        <w:t xml:space="preserve"> </w:t>
      </w:r>
      <w:proofErr w:type="spellStart"/>
      <w:proofErr w:type="gramStart"/>
      <w:r w:rsidRPr="006F6C33">
        <w:t>Remarketing</w:t>
      </w:r>
      <w:proofErr w:type="spellEnd"/>
      <w:r>
        <w:t>(</w:t>
      </w:r>
      <w:proofErr w:type="gramEnd"/>
      <w:r>
        <w:t>в прошлом месяце)</w:t>
      </w:r>
      <w:r w:rsidRPr="006F6C33">
        <w:t xml:space="preserve"> его доля в привлечении трафика на сайт составила</w:t>
      </w:r>
      <w:r>
        <w:t xml:space="preserve"> </w:t>
      </w:r>
      <w:r>
        <w:rPr>
          <w:u w:val="single"/>
        </w:rPr>
        <w:t>14,03</w:t>
      </w:r>
      <w:r w:rsidRPr="006D0A86">
        <w:rPr>
          <w:u w:val="single"/>
        </w:rPr>
        <w:t>%</w:t>
      </w:r>
      <w:r w:rsidRPr="006F6C33">
        <w:t>При этом, стоимост</w:t>
      </w:r>
      <w:r>
        <w:t xml:space="preserve">ь кликов в ремаркетинге ниже в </w:t>
      </w:r>
      <w:r>
        <w:rPr>
          <w:u w:val="single"/>
        </w:rPr>
        <w:t>11</w:t>
      </w:r>
      <w:r>
        <w:rPr>
          <w:u w:val="single"/>
        </w:rPr>
        <w:t xml:space="preserve"> </w:t>
      </w:r>
      <w:bookmarkStart w:id="0" w:name="_GoBack"/>
      <w:bookmarkEnd w:id="0"/>
      <w:r w:rsidRPr="00022A47">
        <w:t>раз, а конверсия выше в 3 раза</w:t>
      </w:r>
      <w:r>
        <w:t>.</w:t>
      </w:r>
    </w:p>
    <w:p w:rsidR="00CC06EE" w:rsidRPr="006F6C33" w:rsidRDefault="00CC06EE" w:rsidP="00CC06EE">
      <w:r>
        <w:rPr>
          <w:noProof/>
          <w:lang w:eastAsia="ru-RU"/>
        </w:rPr>
        <w:drawing>
          <wp:inline distT="0" distB="0" distL="0" distR="0" wp14:anchorId="34A19ED0" wp14:editId="37565FDD">
            <wp:extent cx="5933440" cy="602615"/>
            <wp:effectExtent l="19050" t="0" r="0" b="0"/>
            <wp:docPr id="36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440" cy="602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06EE" w:rsidRPr="006F6C33" w:rsidRDefault="00CC06EE" w:rsidP="00CC06EE">
      <w:r>
        <w:rPr>
          <w:noProof/>
          <w:lang w:eastAsia="ru-RU"/>
        </w:rPr>
        <w:drawing>
          <wp:inline distT="0" distB="0" distL="0" distR="0" wp14:anchorId="07A87402" wp14:editId="64773895">
            <wp:extent cx="5937250" cy="643890"/>
            <wp:effectExtent l="19050" t="0" r="6350" b="0"/>
            <wp:docPr id="38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64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06EE" w:rsidRPr="006F6C33" w:rsidRDefault="00CC06EE" w:rsidP="00CC06EE">
      <w:r w:rsidRPr="006F6C33">
        <w:t> </w:t>
      </w:r>
    </w:p>
    <w:p w:rsidR="00CC06EE" w:rsidRPr="006F6C33" w:rsidRDefault="00CC06EE" w:rsidP="00CC06EE">
      <w:r w:rsidRPr="006F6C33">
        <w:t>Динамика роста количества кликов:</w:t>
      </w:r>
    </w:p>
    <w:p w:rsidR="00CC06EE" w:rsidRPr="006F6C33" w:rsidRDefault="00CC06EE" w:rsidP="00CC06EE">
      <w:r>
        <w:rPr>
          <w:noProof/>
          <w:lang w:eastAsia="ru-RU"/>
        </w:rPr>
        <w:drawing>
          <wp:inline distT="0" distB="0" distL="0" distR="0" wp14:anchorId="4CC28D63" wp14:editId="5EB6DFF6">
            <wp:extent cx="5842323" cy="815788"/>
            <wp:effectExtent l="19050" t="0" r="6027" b="0"/>
            <wp:docPr id="3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7009" cy="8164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C06EE" w:rsidRPr="006F6C33" w:rsidRDefault="00CC06EE" w:rsidP="00CC06EE">
      <w:r w:rsidRPr="006F6C33">
        <w:t xml:space="preserve">Динамика </w:t>
      </w:r>
      <w:r>
        <w:t>изменения</w:t>
      </w:r>
      <w:r w:rsidRPr="006F6C33">
        <w:t xml:space="preserve"> стоимости клика:</w:t>
      </w:r>
    </w:p>
    <w:p w:rsidR="00CC06EE" w:rsidRPr="006F6C33" w:rsidRDefault="00CC06EE" w:rsidP="00CC06EE">
      <w:r>
        <w:rPr>
          <w:noProof/>
          <w:lang w:eastAsia="ru-RU"/>
        </w:rPr>
        <w:drawing>
          <wp:inline distT="0" distB="0" distL="0" distR="0" wp14:anchorId="28BAC7C5" wp14:editId="208E9D85">
            <wp:extent cx="5940425" cy="829276"/>
            <wp:effectExtent l="19050" t="0" r="3175" b="0"/>
            <wp:docPr id="35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9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06EE" w:rsidRDefault="00CC06EE" w:rsidP="00CC06EE"/>
    <w:p w:rsidR="00CC06EE" w:rsidRDefault="00CC06EE" w:rsidP="00CC06EE">
      <w:r w:rsidRPr="006F6C33">
        <w:t xml:space="preserve">Динамика роста </w:t>
      </w:r>
      <w:r>
        <w:t>дохода и всего трафика по данным Электронной Торговли</w:t>
      </w:r>
      <w:r w:rsidRPr="006F6C33">
        <w:t>:</w:t>
      </w:r>
    </w:p>
    <w:p w:rsidR="00CC06EE" w:rsidRDefault="00CC06EE" w:rsidP="00CC06EE">
      <w:r>
        <w:rPr>
          <w:noProof/>
          <w:lang w:eastAsia="ru-RU"/>
        </w:rPr>
        <w:drawing>
          <wp:inline distT="0" distB="0" distL="0" distR="0" wp14:anchorId="1A3DBFB3" wp14:editId="4DEFFB56">
            <wp:extent cx="5940425" cy="1322797"/>
            <wp:effectExtent l="19050" t="0" r="3175" b="0"/>
            <wp:docPr id="25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22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06EE" w:rsidRPr="006F6C33" w:rsidRDefault="00CC06EE" w:rsidP="00CC06EE">
      <w:r>
        <w:rPr>
          <w:noProof/>
          <w:lang w:eastAsia="ru-RU"/>
        </w:rPr>
        <w:lastRenderedPageBreak/>
        <w:drawing>
          <wp:inline distT="0" distB="0" distL="0" distR="0" wp14:anchorId="0A89ECC2" wp14:editId="684C9222">
            <wp:extent cx="5940425" cy="1956270"/>
            <wp:effectExtent l="19050" t="0" r="3175" b="0"/>
            <wp:docPr id="2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5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06EE" w:rsidRPr="006F6C33" w:rsidRDefault="00CC06EE" w:rsidP="00CC06EE"/>
    <w:p w:rsidR="00CC06EE" w:rsidRPr="006F6C33" w:rsidRDefault="00CC06EE" w:rsidP="00CC06EE">
      <w:r>
        <w:rPr>
          <w:noProof/>
          <w:lang w:eastAsia="ru-RU"/>
        </w:rPr>
        <w:drawing>
          <wp:inline distT="0" distB="0" distL="0" distR="0" wp14:anchorId="5C8F2360" wp14:editId="7A4D11D5">
            <wp:extent cx="5940425" cy="2648995"/>
            <wp:effectExtent l="19050" t="0" r="3175" b="0"/>
            <wp:docPr id="2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48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06EE" w:rsidRPr="006F6C33" w:rsidRDefault="00CC06EE" w:rsidP="00CC06EE">
      <w:r w:rsidRPr="006F6C33">
        <w:t xml:space="preserve">Динамика роста </w:t>
      </w:r>
      <w:r>
        <w:t>платного</w:t>
      </w:r>
      <w:r w:rsidRPr="006F6C33">
        <w:t xml:space="preserve"> трафика на сайт:</w:t>
      </w:r>
    </w:p>
    <w:p w:rsidR="00CC06EE" w:rsidRDefault="00CC06EE" w:rsidP="00CC06EE">
      <w:r>
        <w:rPr>
          <w:noProof/>
          <w:lang w:eastAsia="ru-RU"/>
        </w:rPr>
        <w:drawing>
          <wp:inline distT="0" distB="0" distL="0" distR="0" wp14:anchorId="79B21129" wp14:editId="3F494A9B">
            <wp:extent cx="5940425" cy="1718042"/>
            <wp:effectExtent l="19050" t="0" r="3175" b="0"/>
            <wp:docPr id="2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18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06EE" w:rsidRDefault="00CC06EE" w:rsidP="00CC06EE">
      <w:r w:rsidRPr="006F6C33">
        <w:t xml:space="preserve">Динамика роста трафика </w:t>
      </w:r>
      <w:r>
        <w:t>из социальных сетей</w:t>
      </w:r>
      <w:r w:rsidRPr="006F6C33">
        <w:t>:</w:t>
      </w:r>
    </w:p>
    <w:p w:rsidR="00CC06EE" w:rsidRPr="006F6C33" w:rsidRDefault="00CC06EE" w:rsidP="00CC06EE">
      <w:r>
        <w:rPr>
          <w:noProof/>
          <w:lang w:eastAsia="ru-RU"/>
        </w:rPr>
        <w:lastRenderedPageBreak/>
        <w:drawing>
          <wp:inline distT="0" distB="0" distL="0" distR="0" wp14:anchorId="79BFE7C2" wp14:editId="522AFA4E">
            <wp:extent cx="5940425" cy="2229643"/>
            <wp:effectExtent l="19050" t="0" r="3175" b="0"/>
            <wp:docPr id="2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29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06EE" w:rsidRDefault="00CC06EE" w:rsidP="00CC06EE"/>
    <w:p w:rsidR="00CC06EE" w:rsidRPr="006F6C33" w:rsidRDefault="00CC06EE" w:rsidP="00CC06EE">
      <w:bookmarkStart w:id="1" w:name="_Hlk523845448"/>
      <w:r w:rsidRPr="006F6C33">
        <w:t>Динамика роста прямого трафика на сайт:</w:t>
      </w:r>
    </w:p>
    <w:bookmarkEnd w:id="1"/>
    <w:p w:rsidR="00CC06EE" w:rsidRPr="006F6C33" w:rsidRDefault="00CC06EE" w:rsidP="00CC06EE"/>
    <w:p w:rsidR="00CC06EE" w:rsidRDefault="00CC06EE" w:rsidP="00CC06EE">
      <w:r>
        <w:rPr>
          <w:noProof/>
          <w:lang w:eastAsia="ru-RU"/>
        </w:rPr>
        <w:drawing>
          <wp:inline distT="0" distB="0" distL="0" distR="0" wp14:anchorId="55D173DA" wp14:editId="5F565327">
            <wp:extent cx="5940425" cy="1759171"/>
            <wp:effectExtent l="19050" t="0" r="3175" b="0"/>
            <wp:docPr id="24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59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06EE" w:rsidRDefault="00CC06EE" w:rsidP="00CC06EE">
      <w:r w:rsidRPr="006F6C33">
        <w:t>Контекстная реклама дает приток новых пользователей по целевым запросам, а ремаркетинг возвращает уже готовых к покупке пользователей на сайт. Но для полного понимания влияния этих методов на осуществления покупок, мы воспользовались инструментом отслеживания ассоциированных конверсий. Доля каналов в ассоциированных конверсиях, где участвовала реклама:</w:t>
      </w:r>
    </w:p>
    <w:p w:rsidR="00CC06EE" w:rsidRPr="006F6C33" w:rsidRDefault="00CC06EE" w:rsidP="00CC06EE">
      <w:r>
        <w:rPr>
          <w:noProof/>
          <w:lang w:eastAsia="ru-RU"/>
        </w:rPr>
        <w:drawing>
          <wp:inline distT="0" distB="0" distL="0" distR="0" wp14:anchorId="0DC0DAA9" wp14:editId="3A91308E">
            <wp:extent cx="5940425" cy="2191788"/>
            <wp:effectExtent l="19050" t="0" r="3175" b="0"/>
            <wp:docPr id="34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91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06EE" w:rsidRPr="006F6C33" w:rsidRDefault="00CC06EE" w:rsidP="00CC06EE"/>
    <w:p w:rsidR="00CC06EE" w:rsidRDefault="00CC06EE">
      <w:pPr>
        <w:rPr>
          <w:b/>
          <w:bCs/>
        </w:rPr>
      </w:pPr>
      <w:r>
        <w:rPr>
          <w:b/>
          <w:bCs/>
        </w:rPr>
        <w:br w:type="page"/>
      </w:r>
    </w:p>
    <w:p w:rsidR="00CC06EE" w:rsidRPr="006F6C33" w:rsidRDefault="00CC06EE" w:rsidP="00CC06EE">
      <w:r w:rsidRPr="006F6C33">
        <w:rPr>
          <w:b/>
          <w:bCs/>
        </w:rPr>
        <w:lastRenderedPageBreak/>
        <w:t>Результаты, которых мы достигли для клиента:</w:t>
      </w:r>
    </w:p>
    <w:p w:rsidR="00CC06EE" w:rsidRPr="006F6C33" w:rsidRDefault="00CC06EE" w:rsidP="00CC06EE">
      <w:pPr>
        <w:numPr>
          <w:ilvl w:val="0"/>
          <w:numId w:val="4"/>
        </w:numPr>
      </w:pPr>
      <w:r w:rsidRPr="006F6C33">
        <w:t>Количество вернувшихся пользователей из ремаркетинга составило</w:t>
      </w:r>
      <w:r w:rsidRPr="00AF1AFB">
        <w:rPr>
          <w:u w:val="single"/>
        </w:rPr>
        <w:t>1</w:t>
      </w:r>
      <w:r>
        <w:rPr>
          <w:u w:val="single"/>
        </w:rPr>
        <w:t>4</w:t>
      </w:r>
      <w:r w:rsidRPr="00AF1AFB">
        <w:rPr>
          <w:u w:val="single"/>
        </w:rPr>
        <w:t>,0</w:t>
      </w:r>
      <w:r>
        <w:rPr>
          <w:u w:val="single"/>
        </w:rPr>
        <w:t>3</w:t>
      </w:r>
      <w:r>
        <w:rPr>
          <w:lang w:val="uk-UA"/>
        </w:rPr>
        <w:t>%</w:t>
      </w:r>
    </w:p>
    <w:p w:rsidR="00CC06EE" w:rsidRPr="006F6C33" w:rsidRDefault="00CC06EE" w:rsidP="00CC06EE">
      <w:pPr>
        <w:numPr>
          <w:ilvl w:val="0"/>
          <w:numId w:val="4"/>
        </w:numPr>
      </w:pPr>
      <w:r w:rsidRPr="006F6C33">
        <w:t>Количе</w:t>
      </w:r>
      <w:r>
        <w:t xml:space="preserve">ство прямого трафика возросло до 6284 </w:t>
      </w:r>
      <w:proofErr w:type="gramStart"/>
      <w:r>
        <w:t>чел</w:t>
      </w:r>
      <w:proofErr w:type="gramEnd"/>
      <w:r>
        <w:t xml:space="preserve"> в мес.</w:t>
      </w:r>
    </w:p>
    <w:p w:rsidR="00CC06EE" w:rsidRPr="006F6C33" w:rsidRDefault="00CC06EE" w:rsidP="00CC06EE">
      <w:pPr>
        <w:numPr>
          <w:ilvl w:val="0"/>
          <w:numId w:val="4"/>
        </w:numPr>
      </w:pPr>
      <w:r>
        <w:t xml:space="preserve">Средний доход по сайту составляет </w:t>
      </w:r>
      <w:r w:rsidRPr="00E1137F">
        <w:rPr>
          <w:u w:val="single"/>
        </w:rPr>
        <w:t>1799031,13</w:t>
      </w:r>
      <w:r>
        <w:rPr>
          <w:u w:val="single"/>
        </w:rPr>
        <w:t xml:space="preserve"> </w:t>
      </w:r>
      <w:proofErr w:type="spellStart"/>
      <w:r w:rsidRPr="00AF1AFB">
        <w:rPr>
          <w:u w:val="single"/>
        </w:rPr>
        <w:t>грн</w:t>
      </w:r>
      <w:proofErr w:type="spellEnd"/>
      <w:r>
        <w:t xml:space="preserve"> в мес.</w:t>
      </w:r>
    </w:p>
    <w:p w:rsidR="00CC06EE" w:rsidRPr="006F6C33" w:rsidRDefault="00CC06EE" w:rsidP="00CC06EE">
      <w:pPr>
        <w:numPr>
          <w:ilvl w:val="0"/>
          <w:numId w:val="4"/>
        </w:numPr>
      </w:pPr>
      <w:r w:rsidRPr="006F6C33">
        <w:t>Средняя стоимость конверсии понизилась на</w:t>
      </w:r>
      <w:r>
        <w:t xml:space="preserve"> </w:t>
      </w:r>
      <w:r>
        <w:rPr>
          <w:u w:val="single"/>
        </w:rPr>
        <w:t>8</w:t>
      </w:r>
      <w:r>
        <w:rPr>
          <w:lang w:val="uk-UA"/>
        </w:rPr>
        <w:t>%</w:t>
      </w:r>
    </w:p>
    <w:p w:rsidR="00CC06EE" w:rsidRPr="006F6C33" w:rsidRDefault="00CC06EE" w:rsidP="00CC06EE">
      <w:r w:rsidRPr="006F6C33">
        <w:t>Работы продолжаются, и мы продолжаем улучшать результат для клиента.</w:t>
      </w:r>
    </w:p>
    <w:p w:rsidR="0079668B" w:rsidRDefault="0079668B"/>
    <w:sectPr w:rsidR="00796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7231E"/>
    <w:multiLevelType w:val="multilevel"/>
    <w:tmpl w:val="DAC0B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C45595"/>
    <w:multiLevelType w:val="multilevel"/>
    <w:tmpl w:val="076AE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686F68"/>
    <w:multiLevelType w:val="multilevel"/>
    <w:tmpl w:val="7182F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B381C00"/>
    <w:multiLevelType w:val="multilevel"/>
    <w:tmpl w:val="A28A2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E1C"/>
    <w:rsid w:val="00584E1C"/>
    <w:rsid w:val="0079668B"/>
    <w:rsid w:val="00CC0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50947"/>
  <w15:chartTrackingRefBased/>
  <w15:docId w15:val="{D3BB017E-9F70-44D5-8644-2C67A7BCC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6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463</Words>
  <Characters>2642</Characters>
  <Application>Microsoft Office Word</Application>
  <DocSecurity>0</DocSecurity>
  <Lines>22</Lines>
  <Paragraphs>6</Paragraphs>
  <ScaleCrop>false</ScaleCrop>
  <Company>diakov.net</Company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Alecksey Cherckevich</dc:creator>
  <cp:keywords/>
  <dc:description/>
  <cp:lastModifiedBy>Alecksey Cherckevich</cp:lastModifiedBy>
  <cp:revision>2</cp:revision>
  <dcterms:created xsi:type="dcterms:W3CDTF">2018-09-11T12:20:00Z</dcterms:created>
  <dcterms:modified xsi:type="dcterms:W3CDTF">2018-09-11T12:21:00Z</dcterms:modified>
</cp:coreProperties>
</file>