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3.png" ContentType="image/png"/>
  <Override PartName="/word/media/image12.png" ContentType="image/png"/>
  <Override PartName="/word/media/image10.png" ContentType="image/png"/>
  <Override PartName="/word/media/image9.png" ContentType="image/png"/>
  <Override PartName="/word/media/image8.png" ContentType="image/png"/>
  <Override PartName="/word/media/image6.png" ContentType="image/png"/>
  <Override PartName="/word/media/image5.png" ContentType="image/png"/>
  <Override PartName="/word/media/image7.png" ContentType="image/png"/>
  <Override PartName="/word/media/image4.png" ContentType="image/png"/>
  <Override PartName="/word/media/image3.png" ContentType="image/png"/>
  <Override PartName="/word/media/image2.png" ContentType="image/png"/>
  <Override PartName="/word/media/image11.png" ContentType="image/png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Выглядеть стильно и неординарно не сложно, если создать вещь «под себя»: учесть нюансы собственной фигуры, подобрать одежду по цвету, украсить наряд оригинальными аксессуарами. Если вы умеете держать спицы в руках — проблема решена! Создавайте неповторимые модели, наполняйте свой гардероб уникальными изделиями. Не умеете вязать? Время учиться!</w:t>
      </w:r>
    </w:p>
    <w:p>
      <w:pPr>
        <w:pStyle w:val="1"/>
        <w:rPr>
          <w:b w:val="false"/>
          <w:bCs w:val="false"/>
          <w:sz w:val="28"/>
          <w:szCs w:val="28"/>
          <w:shd w:fill="FFFF00" w:val="clear"/>
        </w:rPr>
      </w:pPr>
      <w:r>
        <w:rPr>
          <w:b w:val="false"/>
          <w:bCs w:val="false"/>
          <w:sz w:val="28"/>
          <w:szCs w:val="28"/>
          <w:shd w:fill="FFFF00" w:val="clear"/>
        </w:rPr>
        <w:t>Для чего придумали вязанные резинки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Для начинающих мастериц отметим, что при вязании следует уделять внимание деталям. Они придают готовой вещи вид завершенности. Первое, чему стоит научиться новичкам: </w:t>
      </w:r>
      <w:r>
        <w:rPr>
          <w:b/>
          <w:bCs/>
          <w:sz w:val="28"/>
          <w:szCs w:val="28"/>
        </w:rPr>
        <w:t>как вязать резинку спицами</w:t>
      </w:r>
      <w:r>
        <w:rPr>
          <w:sz w:val="28"/>
          <w:szCs w:val="28"/>
        </w:rPr>
        <w:t>. Резинки обрамляют связанное полотно по нижнему краю, внизу рукавов. Они применяются для формирования полочек расстегивающихся кофточек или жилетов.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466975" cy="1847215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jc w:val="left"/>
        <w:rPr>
          <w:rStyle w:val="Style13"/>
        </w:rPr>
      </w:pPr>
      <w:r>
        <w:rPr/>
        <w:t xml:space="preserve">                                                        </w:t>
      </w:r>
      <w:hyperlink r:id="rId3">
        <w:r>
          <w:rPr>
            <w:rStyle w:val="Style13"/>
          </w:rPr>
          <w:t>file:///tmp/lh4Am4.png</w:t>
        </w:r>
      </w:hyperlink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Особенность резинок в том, что благодаря им, связанная ткань плотно прилегает по краям. Это выглядит аккуратно. В то же время резинки очень эластичны, они растягиваются при необходимости, но потом снова обретают прежнюю форму. Кроме практического назначения, вязка выполняет эстетическую функцию. Некоторые </w:t>
      </w:r>
      <w:r>
        <w:rPr>
          <w:b/>
          <w:bCs/>
          <w:sz w:val="28"/>
          <w:szCs w:val="28"/>
        </w:rPr>
        <w:t>виды</w:t>
      </w:r>
      <w:r>
        <w:rPr>
          <w:sz w:val="28"/>
          <w:szCs w:val="28"/>
        </w:rPr>
        <w:t xml:space="preserve"> резинок сами по себе украшают изделие. Назовем некоторые из них:</w:t>
      </w:r>
    </w:p>
    <w:p>
      <w:pPr>
        <w:pStyle w:val="Style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простая;</w:t>
      </w:r>
    </w:p>
    <w:p>
      <w:pPr>
        <w:pStyle w:val="Style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двойная;</w:t>
      </w:r>
    </w:p>
    <w:p>
      <w:pPr>
        <w:pStyle w:val="Style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английская;</w:t>
      </w:r>
    </w:p>
    <w:p>
      <w:pPr>
        <w:pStyle w:val="Style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французская;</w:t>
      </w:r>
    </w:p>
    <w:p>
      <w:pPr>
        <w:pStyle w:val="Style1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польская.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Эти традиционные узоры использовали еще наши бабушки. А сейчас появились и экзотические: эфиопская, например, или американская.</w:t>
      </w:r>
    </w:p>
    <w:p>
      <w:pPr>
        <w:pStyle w:val="1"/>
        <w:rPr>
          <w:b w:val="false"/>
          <w:bCs w:val="false"/>
          <w:sz w:val="28"/>
          <w:szCs w:val="28"/>
          <w:shd w:fill="FFFF00" w:val="clear"/>
        </w:rPr>
      </w:pPr>
      <w:r>
        <w:rPr>
          <w:b w:val="false"/>
          <w:bCs w:val="false"/>
          <w:sz w:val="28"/>
          <w:szCs w:val="28"/>
          <w:shd w:fill="FFFF00" w:val="clear"/>
        </w:rPr>
        <w:t>Необычный и незаменимый узор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715000" cy="3876675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5"/>
        </w:rPr>
      </w:pPr>
      <w:hyperlink r:id="rId5">
        <w:r>
          <w:rPr>
            <w:rStyle w:val="Style15"/>
          </w:rPr>
          <w:t>file:///tmp/RgbatA.jpg</w:t>
        </w:r>
      </w:hyperlink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Этот вязанный узор называют по-разному: полая, тубулярная, </w:t>
      </w:r>
      <w:r>
        <w:rPr>
          <w:b/>
          <w:bCs/>
          <w:sz w:val="28"/>
          <w:szCs w:val="28"/>
        </w:rPr>
        <w:t>двойная резинка</w:t>
      </w:r>
      <w:r>
        <w:rPr>
          <w:sz w:val="28"/>
          <w:szCs w:val="28"/>
        </w:rPr>
        <w:t>. Мы будем называть ее двойной, потому что она состоит из двух полотен. Причем, и с лицевой, так и с изнаночной стороны вязка выглядит одинаково. Правда, полотно больше похоже на обыкновенную чулочную вязку, но оно эластичное, двойной толщины, напоминает бесшовный рукав, полый внутри.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086475" cy="4572000"/>
            <wp:effectExtent l="0" t="0" r="0" b="0"/>
            <wp:wrapSquare wrapText="largest"/>
            <wp:docPr id="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>
          <w:rStyle w:val="Style13"/>
          <w:b/>
          <w:bCs/>
          <w:sz w:val="28"/>
          <w:szCs w:val="28"/>
        </w:rPr>
      </w:pPr>
      <w:hyperlink r:id="rId7">
        <w:r>
          <w:rPr>
            <w:rStyle w:val="Style13"/>
            <w:b/>
            <w:bCs/>
            <w:sz w:val="28"/>
            <w:szCs w:val="28"/>
          </w:rPr>
          <w:t>http://razpetelka.ru/master-klass/rezinka-spicami-dvojnaya.html/</w:t>
        </w:r>
      </w:hyperlink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Такую вязку используют при оформлении детских вещей: юбочек, штанишек. Внутри нее легко закрепить обыкновенную резинку, или продеть шнурок. 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466975" cy="1847215"/>
            <wp:effectExtent l="0" t="0" r="0" b="0"/>
            <wp:wrapSquare wrapText="largest"/>
            <wp:docPr id="3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r>
        <w:rPr/>
        <w:t xml:space="preserve">                                                             </w:t>
      </w:r>
      <w:hyperlink r:id="rId9">
        <w:r>
          <w:rPr>
            <w:rStyle w:val="Style13"/>
          </w:rPr>
          <w:t>file:///tmp/xdKJbK.png</w:t>
        </w:r>
      </w:hyperlink>
    </w:p>
    <w:p>
      <w:pPr>
        <w:pStyle w:val="Style17"/>
        <w:rPr/>
      </w:pPr>
      <w:r>
        <w:rPr/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Двойной резинкой вывязывают манжеты, карманы, горловины джемперов.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838450" cy="1609725"/>
            <wp:effectExtent l="0" t="0" r="0" b="0"/>
            <wp:wrapSquare wrapText="largest"/>
            <wp:docPr id="4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hyperlink r:id="rId11">
        <w:r>
          <w:rPr>
            <w:rStyle w:val="Style13"/>
          </w:rPr>
          <w:t>file:///tmp/OafSub.jpg</w:t>
        </w:r>
      </w:hyperlink>
    </w:p>
    <w:p>
      <w:pPr>
        <w:pStyle w:val="Style17"/>
        <w:rPr>
          <w:rStyle w:val="Style13"/>
        </w:rPr>
      </w:pPr>
      <w:hyperlink r:id="rId12">
        <w:r>
          <w:rPr>
            <w:rStyle w:val="Style13"/>
          </w:rPr>
          <w:t>https://www.google.com.ua/imgres?imgurl=http%3A%2F%2Fwterritory.ru%2Fsites%2Fdefault%2Ffiles%2Fimages%2F20120219102757.jpg&amp;imgrefurl=http%3A%2F%2Fwterritory.ru%2Fkhobbi-rukodelie%2Fcommunity%2Fvyazanie-na-spitsakh%2F18242-obrabotka-gorloviny-dzhempera-dvoinoi-rezinkoi&amp;docid=fRgTwlCZveiCqM&amp;tbnid=EItOyyXWYwUZkM%3A&amp;w=1063&amp;h=602&amp;client=ubuntu&amp;bih=613&amp;biw=1285&amp;ved=0ahUKEwj-uceuq6rPAhXDlSwKHdClBYwQMwhcKDYwNg&amp;iact=mrc&amp;uact=8</w:t>
        </w:r>
      </w:hyperlink>
    </w:p>
    <w:p>
      <w:pPr>
        <w:pStyle w:val="Style17"/>
        <w:rPr/>
      </w:pPr>
      <w:r>
        <w:rPr/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Если полочка, связанная двойной резинкой, завернется, это будет выглядеть эстетично: вы не увидите изнанки. Лицевая гладь радует глаз:</w:t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628900" cy="1743075"/>
            <wp:effectExtent l="0" t="0" r="0" b="0"/>
            <wp:wrapSquare wrapText="largest"/>
            <wp:docPr id="5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hyperlink r:id="rId14">
        <w:r>
          <w:rPr>
            <w:rStyle w:val="Style13"/>
          </w:rPr>
          <w:t>file:///tmp/f8qaYH.jpg</w:t>
        </w:r>
      </w:hyperlink>
    </w:p>
    <w:p>
      <w:pPr>
        <w:pStyle w:val="Style17"/>
        <w:rPr/>
      </w:pPr>
      <w:r>
        <w:rPr/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Необычным и функциональным узором нетрудно овладеть даже начинающим. Мы расскажем, </w:t>
      </w:r>
      <w:r>
        <w:rPr>
          <w:b/>
          <w:bCs/>
          <w:sz w:val="28"/>
          <w:szCs w:val="28"/>
        </w:rPr>
        <w:t>как вязать резинку спицами</w:t>
      </w:r>
      <w:r>
        <w:rPr>
          <w:sz w:val="28"/>
          <w:szCs w:val="28"/>
        </w:rPr>
        <w:t xml:space="preserve">, и проиллюстрируем сам процесс фото и </w:t>
      </w:r>
      <w:r>
        <w:rPr>
          <w:b/>
          <w:bCs/>
          <w:sz w:val="28"/>
          <w:szCs w:val="28"/>
        </w:rPr>
        <w:t>видео</w:t>
      </w:r>
      <w:r>
        <w:rPr>
          <w:sz w:val="28"/>
          <w:szCs w:val="28"/>
        </w:rPr>
        <w:t>.</w:t>
      </w:r>
    </w:p>
    <w:p>
      <w:pPr>
        <w:pStyle w:val="1"/>
        <w:rPr>
          <w:sz w:val="28"/>
          <w:szCs w:val="28"/>
          <w:shd w:fill="FFFF00" w:val="clear"/>
        </w:rPr>
      </w:pPr>
      <w:r>
        <w:rPr>
          <w:sz w:val="28"/>
          <w:szCs w:val="28"/>
          <w:shd w:fill="FFFF00" w:val="clear"/>
        </w:rPr>
        <w:t>Необходимые материалы и условные обозначения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Для начала работы возьмите:</w:t>
      </w:r>
    </w:p>
    <w:p>
      <w:pPr>
        <w:pStyle w:val="Style1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пряжу;</w:t>
      </w:r>
    </w:p>
    <w:p>
      <w:pPr>
        <w:pStyle w:val="Style1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спицы по толщине нити.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Спицы лучше использовать прямые. Если хотите, чтобы полотно получилось более плотным, используйте вязальные спицы диаметром, меньшим чем толщина пряжи. 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Чтобы </w:t>
      </w:r>
      <w:r>
        <w:rPr>
          <w:b/>
          <w:bCs/>
          <w:sz w:val="28"/>
          <w:szCs w:val="28"/>
        </w:rPr>
        <w:t>описание</w:t>
      </w:r>
      <w:r>
        <w:rPr>
          <w:sz w:val="28"/>
          <w:szCs w:val="28"/>
        </w:rPr>
        <w:t xml:space="preserve"> сделать более наглядным, мы предложим </w:t>
      </w:r>
      <w:r>
        <w:rPr>
          <w:b/>
          <w:bCs/>
          <w:sz w:val="28"/>
          <w:szCs w:val="28"/>
        </w:rPr>
        <w:t>схему</w:t>
      </w:r>
      <w:r>
        <w:rPr>
          <w:sz w:val="28"/>
          <w:szCs w:val="28"/>
        </w:rPr>
        <w:t xml:space="preserve"> вязки. А для этого используем графическое обозначение </w:t>
      </w:r>
      <w:r>
        <w:rPr>
          <w:b/>
          <w:bCs/>
          <w:sz w:val="28"/>
          <w:szCs w:val="28"/>
        </w:rPr>
        <w:t>петель</w:t>
      </w:r>
      <w:r>
        <w:rPr>
          <w:b w:val="false"/>
          <w:bCs w:val="false"/>
          <w:sz w:val="28"/>
          <w:szCs w:val="28"/>
        </w:rPr>
        <w:t>, а также условные сокращения: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Петля — п.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Ряд — р.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Кромочная — кром.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Лицевая — лиц.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Изнаночная — изн.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*...* - повторяющийся фрагмент до конца ряда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Итак, запасаемся терпением и вперед!</w:t>
      </w:r>
    </w:p>
    <w:p>
      <w:pPr>
        <w:pStyle w:val="1"/>
        <w:rPr>
          <w:b/>
          <w:bCs/>
          <w:sz w:val="28"/>
          <w:szCs w:val="28"/>
          <w:shd w:fill="FFFF00" w:val="clear"/>
        </w:rPr>
      </w:pPr>
      <w:r>
        <w:rPr>
          <w:b w:val="false"/>
          <w:bCs w:val="false"/>
          <w:sz w:val="28"/>
          <w:szCs w:val="28"/>
          <w:shd w:fill="FFFF00" w:val="clear"/>
        </w:rPr>
        <w:t>Пошаговая инструкция выполнения</w:t>
      </w:r>
      <w:r>
        <w:rPr>
          <w:b/>
          <w:bCs/>
          <w:sz w:val="28"/>
          <w:szCs w:val="28"/>
          <w:shd w:fill="FFFF00" w:val="clear"/>
        </w:rPr>
        <w:t xml:space="preserve"> двойной резинки</w:t>
      </w:r>
    </w:p>
    <w:p>
      <w:pPr>
        <w:pStyle w:val="Style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Набираем четное количество </w:t>
      </w:r>
      <w:r>
        <w:rPr>
          <w:b/>
          <w:bCs/>
          <w:sz w:val="28"/>
          <w:szCs w:val="28"/>
        </w:rPr>
        <w:t>петель</w:t>
      </w:r>
      <w:r>
        <w:rPr>
          <w:sz w:val="28"/>
          <w:szCs w:val="28"/>
        </w:rPr>
        <w:t>.</w:t>
      </w:r>
    </w:p>
    <w:p>
      <w:pPr>
        <w:pStyle w:val="Style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Первый ряд вяжем простым </w:t>
      </w:r>
      <w:r>
        <w:rPr>
          <w:b/>
          <w:bCs/>
          <w:sz w:val="28"/>
          <w:szCs w:val="28"/>
        </w:rPr>
        <w:t xml:space="preserve">видом </w:t>
      </w:r>
      <w:r>
        <w:rPr>
          <w:sz w:val="28"/>
          <w:szCs w:val="28"/>
        </w:rPr>
        <w:t>резинки: поочередно набираем лицевые и изнаночные петли: (кром., * 1 лиц.п., 1 изн.п.* кром).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Рассчитайте так, чтобы в конце ряда, перед кромочной, была изнаночная петля.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619375" cy="1743075"/>
            <wp:effectExtent l="0" t="0" r="0" b="0"/>
            <wp:wrapSquare wrapText="largest"/>
            <wp:docPr id="6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hyperlink r:id="rId16">
        <w:r>
          <w:rPr>
            <w:rStyle w:val="Style13"/>
          </w:rPr>
          <w:t>file:///tmp/mBRMaX.png</w:t>
        </w:r>
      </w:hyperlink>
    </w:p>
    <w:p>
      <w:pPr>
        <w:pStyle w:val="Style17"/>
        <w:numPr>
          <w:ilvl w:val="0"/>
          <w:numId w:val="3"/>
        </w:numPr>
        <w:rPr>
          <w:sz w:val="28"/>
          <w:szCs w:val="28"/>
        </w:rPr>
      </w:pPr>
      <w:r>
        <w:rPr>
          <w:i/>
          <w:iCs/>
          <w:sz w:val="28"/>
          <w:szCs w:val="28"/>
        </w:rPr>
        <w:t>Второй ряд</w:t>
      </w:r>
      <w:r>
        <w:rPr>
          <w:sz w:val="28"/>
          <w:szCs w:val="28"/>
        </w:rPr>
        <w:t xml:space="preserve">: снимаем, как обычно, кром.п.; над лиц.п. вяжем лиц.п., 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619375" cy="1743075"/>
            <wp:effectExtent l="0" t="0" r="0" b="0"/>
            <wp:wrapSquare wrapText="largest"/>
            <wp:docPr id="7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 xml:space="preserve">                                              </w:t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hyperlink r:id="rId18">
        <w:r>
          <w:rPr>
            <w:rStyle w:val="Style13"/>
          </w:rPr>
          <w:t>file:///tmp/yQXKy8.png</w:t>
        </w:r>
      </w:hyperlink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изнаночные снимаем со спицы, не провязывая. При этом рабочую нить обязательно оставляем перед непровязанной петлей.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619375" cy="1743075"/>
            <wp:effectExtent l="0" t="0" r="0" b="0"/>
            <wp:wrapSquare wrapText="largest"/>
            <wp:docPr id="8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r>
        <w:rPr/>
        <w:t xml:space="preserve">                                                   </w:t>
      </w:r>
      <w:hyperlink r:id="rId20">
        <w:r>
          <w:rPr>
            <w:rStyle w:val="Style13"/>
          </w:rPr>
          <w:t>file:///tmp/CdhBdU.jpg</w:t>
        </w:r>
      </w:hyperlink>
    </w:p>
    <w:p>
      <w:pPr>
        <w:pStyle w:val="Style17"/>
        <w:rPr/>
      </w:pPr>
      <w:r>
        <w:rPr/>
      </w:r>
    </w:p>
    <w:p>
      <w:pPr>
        <w:pStyle w:val="Style17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3-й, 4-й ряды, все следующие до нужной длины полотна, вяжем как второй.</w:t>
      </w:r>
    </w:p>
    <w:p>
      <w:pPr>
        <w:pStyle w:val="Style17"/>
        <w:rPr/>
      </w:pPr>
      <w:r>
        <w:rPr/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Схема узора:</w:t>
      </w:r>
    </w:p>
    <w:p>
      <w:pPr>
        <w:pStyle w:val="Style17"/>
        <w:rPr/>
      </w:pPr>
      <w:r>
        <w:rPr/>
        <w:drawing>
          <wp:inline distT="0" distB="0" distL="0" distR="0">
            <wp:extent cx="4695190" cy="628650"/>
            <wp:effectExtent l="0" t="0" r="0" b="0"/>
            <wp:docPr id="9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rPr>
          <w:rStyle w:val="Style13"/>
        </w:rPr>
      </w:pPr>
      <w:hyperlink r:id="rId22">
        <w:r>
          <w:rPr>
            <w:rStyle w:val="Style13"/>
          </w:rPr>
          <w:t>file:///tmp/71VuE2.png</w:t>
        </w:r>
      </w:hyperlink>
    </w:p>
    <w:p>
      <w:pPr>
        <w:pStyle w:val="Style17"/>
        <w:rPr>
          <w:rStyle w:val="Style15"/>
        </w:rPr>
      </w:pPr>
      <w:hyperlink r:id="rId23">
        <w:r>
          <w:rPr>
            <w:rStyle w:val="Style15"/>
          </w:rPr>
          <w:t>http://knitting-croche.ru/kak-vyazat-dvojnuyu-rezinku-na-spicax-tubulyarnaya-rezinka</w:t>
        </w:r>
      </w:hyperlink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Если на этом этапе снять петли со спицы, то вы увидите, что вязка состоит из двух полотен, единое бесшовное целое.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7"/>
        <w:rPr/>
      </w:pPr>
      <w:r>
        <w:rPr/>
        <w:drawing>
          <wp:inline distT="0" distB="0" distL="0" distR="0">
            <wp:extent cx="4762500" cy="3171825"/>
            <wp:effectExtent l="0" t="0" r="0" b="0"/>
            <wp:docPr id="1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7"/>
        <w:rPr>
          <w:rStyle w:val="Style13"/>
        </w:rPr>
      </w:pPr>
      <w:hyperlink r:id="rId25">
        <w:r>
          <w:rPr>
            <w:rStyle w:val="Style13"/>
          </w:rPr>
          <w:t>file:///tmp/6Y62To.jpg</w:t>
        </w:r>
      </w:hyperlink>
    </w:p>
    <w:p>
      <w:pPr>
        <w:pStyle w:val="Style17"/>
        <w:rPr>
          <w:rStyle w:val="Style13"/>
          <w:sz w:val="28"/>
          <w:szCs w:val="28"/>
        </w:rPr>
      </w:pPr>
      <w:hyperlink r:id="rId26">
        <w:r>
          <w:rPr>
            <w:rStyle w:val="Style13"/>
            <w:sz w:val="28"/>
            <w:szCs w:val="28"/>
          </w:rPr>
          <w:t>http://sovetisosveta.ru/kak-vyazat-rezinku-spicami-prostuyu-anglijskuyu-dvojnuyu-polskuyu-francuzskuyu.htm</w:t>
        </w:r>
      </w:hyperlink>
    </w:p>
    <w:p>
      <w:pPr>
        <w:pStyle w:val="Style17"/>
        <w:jc w:val="left"/>
        <w:rPr>
          <w:sz w:val="28"/>
          <w:szCs w:val="28"/>
        </w:rPr>
      </w:pPr>
      <w:r>
        <w:rPr>
          <w:sz w:val="28"/>
          <w:szCs w:val="28"/>
        </w:rPr>
        <w:t>Чтобы лучше понять</w:t>
      </w:r>
      <w:r>
        <w:rPr>
          <w:b/>
          <w:bCs/>
          <w:sz w:val="28"/>
          <w:szCs w:val="28"/>
        </w:rPr>
        <w:t xml:space="preserve"> описание </w:t>
      </w:r>
      <w:r>
        <w:rPr>
          <w:b w:val="false"/>
          <w:bCs w:val="false"/>
          <w:sz w:val="28"/>
          <w:szCs w:val="28"/>
        </w:rPr>
        <w:t>процесса работы</w:t>
      </w:r>
      <w:r>
        <w:rPr>
          <w:sz w:val="28"/>
          <w:szCs w:val="28"/>
        </w:rPr>
        <w:t>, предлагаем посмотреть это</w:t>
      </w:r>
      <w:r>
        <w:rPr>
          <w:b/>
          <w:bCs/>
          <w:sz w:val="28"/>
          <w:szCs w:val="28"/>
        </w:rPr>
        <w:t xml:space="preserve"> видео</w:t>
      </w:r>
      <w:r>
        <w:rPr>
          <w:sz w:val="28"/>
          <w:szCs w:val="28"/>
        </w:rPr>
        <w:t>.</w:t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1"/>
        </w:rPr>
      </w:pPr>
      <w:hyperlink r:id="rId27">
        <w:r>
          <w:rPr>
            <w:rStyle w:val="Style11"/>
          </w:rPr>
          <w:t>http://www.dailymotion.com/video/xktrk3_%D0%BF%D0%BE%D0%BB%D0%B0%D1%8F-%D0%B8%D0%BB%D0%B8-%D0%B4%D0%B2%D0%BE%D0%B9%D0%BD%D0%B0%D1%8F-%D1%80%D0%B5%D0%B7%D0%B8%D0%BD%D0%BA%D0%B0_people</w:t>
        </w:r>
      </w:hyperlink>
    </w:p>
    <w:p>
      <w:pPr>
        <w:pStyle w:val="Style17"/>
        <w:rPr>
          <w:rStyle w:val="Style11"/>
        </w:rPr>
      </w:pPr>
      <w:r>
        <w:rPr>
          <w:rStyle w:val="Style11"/>
        </w:rPr>
        <w:t>или</w:t>
      </w:r>
    </w:p>
    <w:p>
      <w:pPr>
        <w:pStyle w:val="Style17"/>
        <w:rPr>
          <w:rStyle w:val="Style11"/>
        </w:rPr>
      </w:pPr>
      <w:hyperlink r:id="rId28">
        <w:r>
          <w:rPr>
            <w:rStyle w:val="Style11"/>
          </w:rPr>
          <w:t>http://www.darievna.ru/page/dvojnaja-polaja-rezinka-spicami-video-master-klass</w:t>
        </w:r>
      </w:hyperlink>
    </w:p>
    <w:p>
      <w:pPr>
        <w:pStyle w:val="Style17"/>
        <w:rPr/>
      </w:pPr>
      <w:r>
        <w:rPr/>
      </w:r>
    </w:p>
    <w:p>
      <w:pPr>
        <w:pStyle w:val="Style17"/>
        <w:numPr>
          <w:ilvl w:val="0"/>
          <w:numId w:val="3"/>
        </w:numPr>
        <w:rPr>
          <w:sz w:val="28"/>
          <w:szCs w:val="28"/>
        </w:rPr>
      </w:pPr>
      <w:r>
        <w:rPr>
          <w:i/>
          <w:iCs/>
          <w:sz w:val="28"/>
          <w:szCs w:val="28"/>
        </w:rPr>
        <w:t>Предпоследний ряд</w:t>
      </w:r>
      <w:r>
        <w:rPr>
          <w:sz w:val="28"/>
          <w:szCs w:val="28"/>
        </w:rPr>
        <w:t>. Сокращаем набранные в начале вязки петли вдвое: кром.п. снимаем, провязываем по две петли (лиц.п. и изн.п. вместе, одной лицевой), провязываем кром.п..</w:t>
      </w:r>
    </w:p>
    <w:p>
      <w:pPr>
        <w:pStyle w:val="Style17"/>
        <w:numPr>
          <w:ilvl w:val="0"/>
          <w:numId w:val="3"/>
        </w:numPr>
        <w:rPr>
          <w:sz w:val="28"/>
          <w:szCs w:val="28"/>
        </w:rPr>
      </w:pPr>
      <w:r>
        <w:rPr>
          <w:i/>
          <w:iCs/>
          <w:sz w:val="28"/>
          <w:szCs w:val="28"/>
        </w:rPr>
        <w:t>Последний ряд</w:t>
      </w:r>
      <w:r>
        <w:rPr>
          <w:sz w:val="28"/>
          <w:szCs w:val="28"/>
        </w:rPr>
        <w:t>. Здесь есть два нюанса:</w:t>
      </w:r>
    </w:p>
    <w:p>
      <w:pPr>
        <w:pStyle w:val="Style1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если резинкой изделие заканчивается — закройте петли удобным для вас способом;</w:t>
      </w:r>
    </w:p>
    <w:p>
      <w:pPr>
        <w:pStyle w:val="Style1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если дальше вязание продолжается, переходите на основной узор вязки.</w:t>
      </w:r>
    </w:p>
    <w:p>
      <w:pPr>
        <w:pStyle w:val="1"/>
        <w:rPr>
          <w:b w:val="false"/>
          <w:bCs w:val="false"/>
          <w:sz w:val="28"/>
          <w:szCs w:val="28"/>
          <w:shd w:fill="FFFF00" w:val="clear"/>
        </w:rPr>
      </w:pPr>
      <w:r>
        <w:rPr>
          <w:b w:val="false"/>
          <w:bCs w:val="false"/>
          <w:sz w:val="28"/>
          <w:szCs w:val="28"/>
          <w:shd w:fill="FFFF00" w:val="clear"/>
        </w:rPr>
        <w:t>Некоторые советы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Если вы хотите, чтобы связанная вами вещь выглядела как от профессионала — </w:t>
      </w:r>
      <w:r>
        <w:rPr>
          <w:b/>
          <w:bCs/>
          <w:sz w:val="28"/>
          <w:szCs w:val="28"/>
        </w:rPr>
        <w:t>двойная резинка</w:t>
      </w:r>
      <w:r>
        <w:rPr>
          <w:b w:val="false"/>
          <w:bCs w:val="false"/>
          <w:sz w:val="28"/>
          <w:szCs w:val="28"/>
        </w:rPr>
        <w:t xml:space="preserve"> необходима при ее оформлении. Воспользуйтесь подсказками умельцев, чтобы результат вашей работы приносил только удовлетворение:</w:t>
      </w:r>
    </w:p>
    <w:p>
      <w:pPr>
        <w:pStyle w:val="Style17"/>
        <w:numPr>
          <w:ilvl w:val="0"/>
          <w:numId w:val="5"/>
        </w:numPr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Для такого узора очень удобным есть итальянский</w:t>
      </w:r>
      <w:r>
        <w:rPr>
          <w:b/>
          <w:bCs/>
          <w:sz w:val="28"/>
          <w:szCs w:val="28"/>
        </w:rPr>
        <w:t xml:space="preserve"> набор петель. </w:t>
      </w:r>
      <w:r>
        <w:rPr>
          <w:b w:val="false"/>
          <w:bCs w:val="false"/>
          <w:sz w:val="28"/>
          <w:szCs w:val="28"/>
        </w:rPr>
        <w:t>При этом способе петельки разделяются с самого начала на лиц.п. и изн.п., а это упрощает процесс провязывания первого ряда.</w:t>
      </w:r>
    </w:p>
    <w:p>
      <w:pPr>
        <w:pStyle w:val="Style17"/>
        <w:numPr>
          <w:ilvl w:val="0"/>
          <w:numId w:val="5"/>
        </w:numPr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Рассчитывая расход пряжи, учтите, что для описанного вязания ее потребуется вдвое больше, чем обычно.</w:t>
      </w:r>
    </w:p>
    <w:p>
      <w:pPr>
        <w:pStyle w:val="Style17"/>
        <w:numPr>
          <w:ilvl w:val="0"/>
          <w:numId w:val="5"/>
        </w:numPr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Делая </w:t>
      </w:r>
      <w:r>
        <w:rPr>
          <w:b/>
          <w:bCs/>
          <w:sz w:val="28"/>
          <w:szCs w:val="28"/>
        </w:rPr>
        <w:t xml:space="preserve">набор </w:t>
      </w:r>
      <w:r>
        <w:rPr>
          <w:b w:val="false"/>
          <w:bCs w:val="false"/>
          <w:sz w:val="28"/>
          <w:szCs w:val="28"/>
        </w:rPr>
        <w:t>петель, помните, что их нужно вдвое больше, чем для лицевой глади. Если по выкройке для резинки нужно 20 п., то для данного узора придется набирать 40 п. В последнем ряду вязки вы выйдете на нужное количество, как об этом говорилось выше.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Об одном важном моменте при выполнении эластичного узора стоит поговорить отдельно.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Для того, чтобы край готового изделия не был стянут, вспомогательную нить после завершения вязания нужно распустить. Чтобы вы более наглядно представили, о чем идет речь, посмотрите на это фото. Вспомогательная нить здесь контрастного цвета. 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457450" cy="1857375"/>
            <wp:effectExtent l="0" t="0" r="0" b="0"/>
            <wp:wrapSquare wrapText="largest"/>
            <wp:docPr id="1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>
          <w:rStyle w:val="Style13"/>
        </w:rPr>
      </w:pPr>
      <w:hyperlink r:id="rId30">
        <w:r>
          <w:rPr>
            <w:rStyle w:val="Style13"/>
          </w:rPr>
          <w:t>file:///tmp/U1UoEZ.jpg</w:t>
        </w:r>
      </w:hyperlink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Как только ее вытянуть из полотна, то внизу появятся симпатичные зубчики, а эластичность плетения увеличится. 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Посмотрите на эту </w:t>
      </w:r>
      <w:r>
        <w:rPr>
          <w:b/>
          <w:bCs/>
          <w:sz w:val="28"/>
          <w:szCs w:val="28"/>
        </w:rPr>
        <w:t>схему</w:t>
      </w:r>
      <w:r>
        <w:rPr>
          <w:b w:val="false"/>
          <w:bCs w:val="false"/>
          <w:sz w:val="28"/>
          <w:szCs w:val="28"/>
        </w:rPr>
        <w:t>. При наборе петель вспомогательную нить специально берем серую, чтобы потом было легче ее увидеть, когда начнем распускать.</w:t>
      </w:r>
    </w:p>
    <w:p>
      <w:pPr>
        <w:pStyle w:val="Style17"/>
        <w:rPr/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466975" cy="1847215"/>
            <wp:effectExtent l="0" t="0" r="0" b="0"/>
            <wp:wrapSquare wrapText="largest"/>
            <wp:docPr id="12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</w:r>
    </w:p>
    <w:p>
      <w:pPr>
        <w:pStyle w:val="Style17"/>
        <w:rPr/>
      </w:pPr>
      <w:r>
        <w:rPr/>
        <w:t xml:space="preserve"> </w:t>
      </w:r>
    </w:p>
    <w:p>
      <w:pPr>
        <w:pStyle w:val="Style17"/>
        <w:rPr>
          <w:rStyle w:val="Style13"/>
        </w:rPr>
      </w:pPr>
      <w:r>
        <w:rPr>
          <w:rStyle w:val="Style13"/>
        </w:rPr>
        <w:t xml:space="preserve">                                   </w:t>
      </w:r>
      <w:r>
        <w:rPr>
          <w:rStyle w:val="Style13"/>
        </w:rPr>
        <w:t>file:///tmp/3JOfYb.png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Как закончите </w:t>
      </w:r>
      <w:r>
        <w:rPr>
          <w:b/>
          <w:bCs/>
          <w:sz w:val="28"/>
          <w:szCs w:val="28"/>
        </w:rPr>
        <w:t>набор</w:t>
      </w:r>
      <w:r>
        <w:rPr>
          <w:sz w:val="28"/>
          <w:szCs w:val="28"/>
        </w:rPr>
        <w:t xml:space="preserve"> петель нужного количества, серая нитка больше не нужна. Дальше используем основную, розового цвета. Поэтому без вреда для целостности изделия ее можно удалить. На последнем кадре это наглядно показано.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 xml:space="preserve">При вязании детских вещей важно, чтобы кожу малыша ничто не натирало. Бесшовный </w:t>
      </w:r>
      <w:r>
        <w:rPr>
          <w:b/>
          <w:bCs/>
          <w:sz w:val="28"/>
          <w:szCs w:val="28"/>
        </w:rPr>
        <w:t>вид</w:t>
      </w:r>
      <w:r>
        <w:rPr>
          <w:sz w:val="28"/>
          <w:szCs w:val="28"/>
        </w:rPr>
        <w:t xml:space="preserve"> плетения, о котором мы говорим — как раз то, что нужно. Вязать по кругу на четырех спицах манжеты двойной резинкой немного неудобно, но ничего сложного в том нет, если вы постигли азы в этом способе вязания.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Предлагаем описание, как связать верх гольфов, пинеток или стоечки свитера по кругу.</w:t>
      </w:r>
    </w:p>
    <w:p>
      <w:pPr>
        <w:pStyle w:val="Style17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1-й р. : резинка * 1 лиц.п., 1 изн.п.*, соедините плетение в круг;</w:t>
      </w:r>
    </w:p>
    <w:p>
      <w:pPr>
        <w:pStyle w:val="Style17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2-й р. : над лиц.п. - лиц.п., изн.п. - пропускаем, нить </w:t>
      </w:r>
      <w:r>
        <w:rPr>
          <w:i/>
          <w:iCs/>
          <w:sz w:val="28"/>
          <w:szCs w:val="28"/>
        </w:rPr>
        <w:t>перед</w:t>
      </w:r>
      <w:r>
        <w:rPr>
          <w:sz w:val="28"/>
          <w:szCs w:val="28"/>
        </w:rPr>
        <w:t xml:space="preserve"> петлей;</w:t>
      </w:r>
    </w:p>
    <w:p>
      <w:pPr>
        <w:pStyle w:val="Style17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3-й р. : над изн.п. - изн. п., лиц.п., не провязывая, снимаем, нить </w:t>
      </w:r>
      <w:r>
        <w:rPr>
          <w:i/>
          <w:iCs/>
          <w:sz w:val="28"/>
          <w:szCs w:val="28"/>
        </w:rPr>
        <w:t>за</w:t>
      </w:r>
      <w:r>
        <w:rPr>
          <w:sz w:val="28"/>
          <w:szCs w:val="28"/>
        </w:rPr>
        <w:t xml:space="preserve"> петлей.</w:t>
      </w:r>
    </w:p>
    <w:p>
      <w:pPr>
        <w:pStyle w:val="Style17"/>
        <w:rPr>
          <w:sz w:val="28"/>
          <w:szCs w:val="28"/>
        </w:rPr>
      </w:pPr>
      <w:r>
        <w:rPr>
          <w:sz w:val="28"/>
          <w:szCs w:val="28"/>
        </w:rPr>
        <w:t>Важно: нитка должна быть между полотнами.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Надеемся, что помогли вам постичь секреты необычной резинки, и ваши вязанные вещи приобретут безукоризненный вид.</w:t>
      </w:r>
    </w:p>
    <w:p>
      <w:pPr>
        <w:pStyle w:val="Style17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>
          <w:rStyle w:val="Style13"/>
        </w:rPr>
      </w:pPr>
      <w:bookmarkStart w:id="0" w:name="__DdeLink__1282_1550064177"/>
      <w:bookmarkEnd w:id="0"/>
      <w:r>
        <w:rPr/>
        <w:t xml:space="preserve">Текст.ру. 100% </w:t>
      </w:r>
      <w:hyperlink r:id="rId32">
        <w:r>
          <w:rPr>
            <w:rStyle w:val="Style13"/>
          </w:rPr>
          <w:t>https://text.ru/antiplagiat/57e81234184f8</w:t>
        </w:r>
      </w:hyperlink>
    </w:p>
    <w:p>
      <w:pPr>
        <w:pStyle w:val="Normal"/>
        <w:rPr/>
      </w:pPr>
      <w:r>
        <w:rPr/>
        <w:t xml:space="preserve">Антиплагиат : Уникальность текста 96%© </w:t>
      </w:r>
    </w:p>
    <w:p>
      <w:pPr>
        <w:pStyle w:val="Normal"/>
        <w:rPr/>
      </w:pPr>
      <w:r>
        <w:rPr/>
      </w:r>
    </w:p>
    <w:tbl>
      <w:tblPr>
        <w:jc w:val="left"/>
        <w:tblInd w:w="-101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39"/>
        <w:gridCol w:w="600"/>
      </w:tblGrid>
      <w:tr>
        <w:trPr>
          <w:cantSplit w:val="false"/>
        </w:trPr>
        <w:tc>
          <w:tcPr>
            <w:tcW w:w="3839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Style25"/>
              <w:rPr/>
            </w:pPr>
            <w:r>
              <w:rPr/>
              <w:t>Количество символов без пробелов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Style25"/>
              <w:rPr/>
            </w:pPr>
            <w:r>
              <w:rPr/>
              <w:t>5285</w:t>
            </w:r>
          </w:p>
        </w:tc>
      </w:tr>
    </w:tbl>
    <w:p>
      <w:pPr>
        <w:pStyle w:val="Normal"/>
        <w:rPr/>
      </w:pPr>
      <w:r>
        <w:rPr/>
      </w:r>
    </w:p>
    <w:tbl>
      <w:tblPr>
        <w:jc w:val="left"/>
        <w:tblInd w:w="28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3727"/>
        <w:gridCol w:w="675"/>
      </w:tblGrid>
      <w:tr>
        <w:trPr>
          <w:cantSplit w:val="false"/>
        </w:trPr>
        <w:tc>
          <w:tcPr>
            <w:tcW w:w="37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Style25"/>
              <w:rPr/>
            </w:pPr>
            <w:r>
              <w:rPr/>
              <w:t>Классическая тошнота документа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Style25"/>
              <w:rPr/>
            </w:pPr>
            <w:r>
              <w:rPr/>
              <w:t>4.36</w:t>
            </w:r>
          </w:p>
        </w:tc>
      </w:tr>
      <w:tr>
        <w:trPr>
          <w:cantSplit w:val="false"/>
        </w:trPr>
        <w:tc>
          <w:tcPr>
            <w:tcW w:w="3727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Style25"/>
              <w:rPr/>
            </w:pPr>
            <w:r>
              <w:rPr/>
              <w:t>Академическая тошнота документа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Style25"/>
              <w:rPr/>
            </w:pPr>
            <w:r>
              <w:rPr/>
              <w:t>7.6 %</w:t>
            </w:r>
          </w:p>
        </w:tc>
      </w:tr>
    </w:tbl>
    <w:p>
      <w:pPr>
        <w:pStyle w:val="Normal"/>
        <w:rPr/>
      </w:pPr>
      <w:bookmarkStart w:id="1" w:name="__DdeLink__1282_1550064177"/>
      <w:bookmarkStart w:id="2" w:name="__DdeLink__1282_1550064177"/>
      <w:bookmarkEnd w:id="2"/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6"/>
    <w:pPr/>
    <w:rPr/>
  </w:style>
  <w:style w:type="paragraph" w:styleId="2">
    <w:name w:val="Заголовок 2"/>
    <w:basedOn w:val="Style16"/>
    <w:pPr>
      <w:spacing w:before="200" w:after="120"/>
      <w:outlineLvl w:val="1"/>
    </w:pPr>
    <w:rPr>
      <w:rFonts w:ascii="Liberation Serif" w:hAnsi="Liberation Serif" w:eastAsia="Droid Sans Fallback" w:cs="FreeSans"/>
      <w:b/>
      <w:bCs/>
      <w:sz w:val="36"/>
      <w:szCs w:val="36"/>
    </w:rPr>
  </w:style>
  <w:style w:type="paragraph" w:styleId="3">
    <w:name w:val="Заголовок 3"/>
    <w:basedOn w:val="Style16"/>
    <w:pPr/>
    <w:rPr/>
  </w:style>
  <w:style w:type="character" w:styleId="Style11">
    <w:name w:val="Выделение"/>
    <w:rPr>
      <w:i/>
      <w:iCs/>
    </w:rPr>
  </w:style>
  <w:style w:type="character" w:styleId="Style12">
    <w:name w:val="Выделение жирным"/>
    <w:rPr>
      <w:b/>
      <w:bCs/>
    </w:rPr>
  </w:style>
  <w:style w:type="character" w:styleId="ListLabel1">
    <w:name w:val="ListLabel 1"/>
    <w:rPr>
      <w:rFonts w:cs="Symbol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2">
    <w:name w:val="ListLabel 2"/>
    <w:rPr>
      <w:rFonts w:cs="Symbol"/>
    </w:rPr>
  </w:style>
  <w:style w:type="character" w:styleId="Style14">
    <w:name w:val="Маркеры списка"/>
    <w:rPr>
      <w:rFonts w:ascii="OpenSymbol" w:hAnsi="OpenSymbol" w:eastAsia="OpenSymbol" w:cs="OpenSymbol"/>
    </w:rPr>
  </w:style>
  <w:style w:type="character" w:styleId="ListLabel3">
    <w:name w:val="ListLabel 3"/>
    <w:rPr>
      <w:rFonts w:cs="Symbol"/>
    </w:rPr>
  </w:style>
  <w:style w:type="character" w:styleId="ListLabel4">
    <w:name w:val="ListLabel 4"/>
    <w:rPr>
      <w:rFonts w:cs="OpenSymbol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character" w:styleId="ListLabel5">
    <w:name w:val="ListLabel 5"/>
    <w:rPr>
      <w:rFonts w:cs="Symbol"/>
    </w:rPr>
  </w:style>
  <w:style w:type="character" w:styleId="ListLabel6">
    <w:name w:val="ListLabel 6"/>
    <w:rPr>
      <w:rFonts w:cs="OpenSymbol"/>
    </w:rPr>
  </w:style>
  <w:style w:type="character" w:styleId="ListLabel7">
    <w:name w:val="ListLabel 7"/>
    <w:rPr>
      <w:rFonts w:cs="Symbol"/>
    </w:rPr>
  </w:style>
  <w:style w:type="character" w:styleId="ListLabel8">
    <w:name w:val="ListLabel 8"/>
    <w:rPr>
      <w:rFonts w:cs="OpenSymbol"/>
    </w:rPr>
  </w:style>
  <w:style w:type="character" w:styleId="ListLabel9">
    <w:name w:val="ListLabel 9"/>
    <w:rPr>
      <w:rFonts w:cs="Symbol"/>
    </w:rPr>
  </w:style>
  <w:style w:type="character" w:styleId="ListLabel10">
    <w:name w:val="ListLabel 10"/>
    <w:rPr>
      <w:rFonts w:cs="OpenSymbol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paragraph" w:styleId="Style21">
    <w:name w:val="Цитата"/>
    <w:basedOn w:val="Normal"/>
    <w:pPr>
      <w:spacing w:before="0" w:after="283"/>
      <w:ind w:left="567" w:right="567" w:hanging="0"/>
    </w:pPr>
    <w:rPr/>
  </w:style>
  <w:style w:type="paragraph" w:styleId="Style22">
    <w:name w:val="Текст в заданном формате"/>
    <w:basedOn w:val="Normal"/>
    <w:pPr>
      <w:spacing w:before="0" w:after="0"/>
    </w:pPr>
    <w:rPr>
      <w:rFonts w:ascii="Liberation Mono" w:hAnsi="Liberation Mono" w:eastAsia="Droid Sans Fallback" w:cs="Liberation Mono"/>
      <w:sz w:val="20"/>
      <w:szCs w:val="20"/>
    </w:rPr>
  </w:style>
  <w:style w:type="paragraph" w:styleId="Style23">
    <w:name w:val="Заглавие"/>
    <w:basedOn w:val="Style16"/>
    <w:pPr/>
    <w:rPr/>
  </w:style>
  <w:style w:type="paragraph" w:styleId="Style24">
    <w:name w:val="Подзаголовок"/>
    <w:basedOn w:val="Style16"/>
    <w:pPr/>
    <w:rPr/>
  </w:style>
  <w:style w:type="paragraph" w:styleId="Style25">
    <w:name w:val="Содержимое таблицы"/>
    <w:basedOn w:val="Normal"/>
    <w:pPr>
      <w:suppressLineNumbers/>
    </w:pPr>
    <w:rPr/>
  </w:style>
  <w:style w:type="paragraph" w:styleId="Style26">
    <w:name w:val="Заголовок таблицы"/>
    <w:basedOn w:val="Style25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file:///tmp/lh4Am4.png" TargetMode="External"/><Relationship Id="rId4" Type="http://schemas.openxmlformats.org/officeDocument/2006/relationships/image" Target="media/image2.png"/><Relationship Id="rId5" Type="http://schemas.openxmlformats.org/officeDocument/2006/relationships/hyperlink" Target="file:///tmp/RgbatA.jpg" TargetMode="External"/><Relationship Id="rId6" Type="http://schemas.openxmlformats.org/officeDocument/2006/relationships/image" Target="media/image3.png"/><Relationship Id="rId7" Type="http://schemas.openxmlformats.org/officeDocument/2006/relationships/hyperlink" Target="http://razpetelka.ru/master-klass/rezinka-spicami-dvojnaya.html/" TargetMode="External"/><Relationship Id="rId8" Type="http://schemas.openxmlformats.org/officeDocument/2006/relationships/image" Target="media/image4.png"/><Relationship Id="rId9" Type="http://schemas.openxmlformats.org/officeDocument/2006/relationships/hyperlink" Target="file:///tmp/xdKJbK.png" TargetMode="External"/><Relationship Id="rId10" Type="http://schemas.openxmlformats.org/officeDocument/2006/relationships/image" Target="media/image5.png"/><Relationship Id="rId11" Type="http://schemas.openxmlformats.org/officeDocument/2006/relationships/hyperlink" Target="file:///tmp/OafSub.jpg" TargetMode="External"/><Relationship Id="rId12" Type="http://schemas.openxmlformats.org/officeDocument/2006/relationships/hyperlink" Target="https://www.google.com.ua/imgres?imgurl=http%3A%2F%2Fwterritory.ru%2Fsites%2Fdefault%2Ffiles%2Fimages%2F20120219102757.jpg&amp;imgrefurl=http%3A%2F%2Fwterritory.ru%2Fkhobbi-rukodelie%2Fcommunity%2Fvyazanie-na-spitsakh%2F18242-obrabotka-gorloviny-dzhempera-dvoinoi-rezinkoi&amp;docid=fRgTwlCZveiCqM&amp;tbnid=EItOyyXWYwUZkM%3A&amp;w=1063&amp;h=602&amp;client=ubuntu&amp;bih=613&amp;biw=1285&amp;ved=0ahUKEwj-uceuq6rPAhXDlSwKHdClBYwQMwhcKDYwNg&amp;iact=mrc&amp;uact=8" TargetMode="External"/><Relationship Id="rId13" Type="http://schemas.openxmlformats.org/officeDocument/2006/relationships/image" Target="media/image6.png"/><Relationship Id="rId14" Type="http://schemas.openxmlformats.org/officeDocument/2006/relationships/hyperlink" Target="file:///tmp/f8qaYH.jpg" TargetMode="External"/><Relationship Id="rId15" Type="http://schemas.openxmlformats.org/officeDocument/2006/relationships/image" Target="media/image7.png"/><Relationship Id="rId16" Type="http://schemas.openxmlformats.org/officeDocument/2006/relationships/hyperlink" Target="file:///tmp/mBRMaX.png" TargetMode="External"/><Relationship Id="rId17" Type="http://schemas.openxmlformats.org/officeDocument/2006/relationships/image" Target="media/image8.png"/><Relationship Id="rId18" Type="http://schemas.openxmlformats.org/officeDocument/2006/relationships/hyperlink" Target="file:///tmp/yQXKy8.png" TargetMode="External"/><Relationship Id="rId19" Type="http://schemas.openxmlformats.org/officeDocument/2006/relationships/image" Target="media/image9.png"/><Relationship Id="rId20" Type="http://schemas.openxmlformats.org/officeDocument/2006/relationships/hyperlink" Target="file:///tmp/CdhBdU.jpg" TargetMode="External"/><Relationship Id="rId21" Type="http://schemas.openxmlformats.org/officeDocument/2006/relationships/image" Target="media/image10.png"/><Relationship Id="rId22" Type="http://schemas.openxmlformats.org/officeDocument/2006/relationships/hyperlink" Target="file:///tmp/71VuE2.png" TargetMode="External"/><Relationship Id="rId23" Type="http://schemas.openxmlformats.org/officeDocument/2006/relationships/hyperlink" Target="http://knitting-croche.ru/kak-vyazat-dvojnuyu-rezinku-na-spicax-tubulyarnaya-rezinka" TargetMode="External"/><Relationship Id="rId24" Type="http://schemas.openxmlformats.org/officeDocument/2006/relationships/image" Target="media/image11.png"/><Relationship Id="rId25" Type="http://schemas.openxmlformats.org/officeDocument/2006/relationships/hyperlink" Target="file:///tmp/6Y62To.jpg" TargetMode="External"/><Relationship Id="rId26" Type="http://schemas.openxmlformats.org/officeDocument/2006/relationships/hyperlink" Target="http://sovetisosveta.ru/kak-vyazat-rezinku-spicami-prostuyu-anglijskuyu-dvojnuyu-polskuyu-francuzskuyu.htm" TargetMode="External"/><Relationship Id="rId27" Type="http://schemas.openxmlformats.org/officeDocument/2006/relationships/hyperlink" Target="http://www.dailymotion.com/video/xktrk3_&#1087;&#1086;&#1083;&#1072;&#1103;-&#1080;&#1083;&#1080;-&#1076;&#1074;&#1086;&#1081;&#1085;&#1072;&#1103;-&#1088;&#1077;&#1079;&#1080;&#1085;&#1082;&#1072;_people" TargetMode="External"/><Relationship Id="rId28" Type="http://schemas.openxmlformats.org/officeDocument/2006/relationships/hyperlink" Target="http://www.darievna.ru/page/dvojnaja-polaja-rezinka-spicami-video-master-klass" TargetMode="External"/><Relationship Id="rId29" Type="http://schemas.openxmlformats.org/officeDocument/2006/relationships/image" Target="media/image12.png"/><Relationship Id="rId30" Type="http://schemas.openxmlformats.org/officeDocument/2006/relationships/hyperlink" Target="file:///tmp/U1UoEZ.jpg" TargetMode="External"/><Relationship Id="rId31" Type="http://schemas.openxmlformats.org/officeDocument/2006/relationships/image" Target="media/image13.png"/><Relationship Id="rId32" Type="http://schemas.openxmlformats.org/officeDocument/2006/relationships/hyperlink" Target="https://text.ru/antiplagiat/57e81234184f8" TargetMode="Externa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2016-09-25T14:49:11Z</dcterms:created>
  <dc:language>ru-RU</dc:language>
  <cp:revision>0</cp:revision>
</cp:coreProperties>
</file>