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9D" w:rsidRPr="00E142E5" w:rsidRDefault="0060461E" w:rsidP="00CC21E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2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Права людини не лише всеосяжні, неподільні, взаємопов’язані та взаємозалежні – вони притаманні людській природі і є властивістю кожної окремої людини .(М. </w:t>
      </w:r>
      <w:proofErr w:type="spellStart"/>
      <w:r w:rsidRPr="00E142E5">
        <w:rPr>
          <w:rFonts w:ascii="Times New Roman" w:hAnsi="Times New Roman" w:cs="Times New Roman"/>
          <w:b/>
          <w:sz w:val="28"/>
          <w:szCs w:val="28"/>
          <w:lang w:val="uk-UA"/>
        </w:rPr>
        <w:t>Робінсон</w:t>
      </w:r>
      <w:proofErr w:type="spellEnd"/>
      <w:r w:rsidRPr="00E142E5">
        <w:rPr>
          <w:rFonts w:ascii="Times New Roman" w:hAnsi="Times New Roman" w:cs="Times New Roman"/>
          <w:b/>
          <w:sz w:val="28"/>
          <w:szCs w:val="28"/>
          <w:lang w:val="uk-UA"/>
        </w:rPr>
        <w:t>.)</w:t>
      </w:r>
    </w:p>
    <w:p w:rsidR="0060461E" w:rsidRDefault="0060461E" w:rsidP="00EC7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1E5">
        <w:rPr>
          <w:rFonts w:ascii="Times New Roman" w:hAnsi="Times New Roman" w:cs="Times New Roman"/>
          <w:sz w:val="28"/>
          <w:szCs w:val="28"/>
          <w:lang w:val="uk-UA"/>
        </w:rPr>
        <w:t>Права людини – це основоположні права, на які  спирається і які поважає кожна демократична держава. Вони є невід’ємною частиною сучасного життя, закріпленні в багатьох нормативно правових актах, законах, описані в безлічі наукових робіт чи  філософських  трактатів. І не дивно, що дана тема так цікавить людей, адже людство пройшло доволі довгий і тернистий шлях до моменту визнання прав людини на державному рівні.</w:t>
      </w:r>
    </w:p>
    <w:p w:rsidR="00CC21E5" w:rsidRDefault="00CC21E5" w:rsidP="00EC7F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не можна не зазначити, що все-таки права людини є природними і властивими людській природі, жодна влада не може відібрати їх на законному рівні. Держава навпаки має бут джерелом захисту і гарантій таких прав. Ще на ранніх етапах розвитку суспільства всі люди були рівними і володіли природними правами, свободу і майно на життя, проте ця рівність не мала ніякого значення в умовах відсутності держави, адже в такому випадку доводилось захищати с</w:t>
      </w:r>
      <w:r w:rsidR="00E142E5">
        <w:rPr>
          <w:rFonts w:ascii="Times New Roman" w:hAnsi="Times New Roman" w:cs="Times New Roman"/>
          <w:sz w:val="28"/>
          <w:szCs w:val="28"/>
          <w:lang w:val="uk-UA"/>
        </w:rPr>
        <w:t xml:space="preserve">вої права поодинці. І тому і було </w:t>
      </w:r>
      <w:proofErr w:type="spellStart"/>
      <w:r w:rsidR="00E142E5">
        <w:rPr>
          <w:rFonts w:ascii="Times New Roman" w:hAnsi="Times New Roman" w:cs="Times New Roman"/>
          <w:sz w:val="28"/>
          <w:szCs w:val="28"/>
          <w:lang w:val="uk-UA"/>
        </w:rPr>
        <w:t>створенно</w:t>
      </w:r>
      <w:proofErr w:type="spellEnd"/>
      <w:r w:rsidR="00E142E5">
        <w:rPr>
          <w:rFonts w:ascii="Times New Roman" w:hAnsi="Times New Roman" w:cs="Times New Roman"/>
          <w:sz w:val="28"/>
          <w:szCs w:val="28"/>
          <w:lang w:val="uk-UA"/>
        </w:rPr>
        <w:t xml:space="preserve"> державу – щоб мати можливість керуватися своїми природними правами. Як зазначив в одній із своїх робіт авторитетний, для мене, філософ </w:t>
      </w:r>
      <w:r w:rsid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Дж. Локк</w:t>
      </w:r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«...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природна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свобода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полягає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тому,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щоб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залежати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ні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верховної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влади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Землі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бути </w:t>
      </w:r>
      <w:proofErr w:type="spellStart"/>
      <w:proofErr w:type="gram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ідлеглим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волі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законодавчої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влади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підкорятися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тільки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законам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Свобода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суспільстві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полягає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тому,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щоб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proofErr w:type="gram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ідкорятися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ніякої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законодавчої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влади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крім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тієї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встановлена</w:t>
      </w:r>
      <w:proofErr w:type="spellEnd"/>
      <w:r w:rsidR="00E142E5" w:rsidRPr="00E142E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142E5" w:rsidRPr="00E142E5">
        <w:rPr>
          <w:rFonts w:ascii="Times New Roman" w:eastAsia="Arial Unicode MS" w:hAnsi="Times New Roman" w:cs="Times New Roman"/>
          <w:color w:val="000000" w:themeColor="text1"/>
          <w:sz w:val="28"/>
          <w:szCs w:val="28"/>
          <w:shd w:val="clear" w:color="auto" w:fill="FFFFFF"/>
        </w:rPr>
        <w:t>​​</w:t>
      </w:r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згодою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товариства</w:t>
      </w:r>
      <w:proofErr w:type="spellEnd"/>
      <w:r w:rsidR="00E142E5" w:rsidRPr="00E14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.... ».</w:t>
      </w:r>
    </w:p>
    <w:p w:rsidR="00C45F96" w:rsidRDefault="00E142E5" w:rsidP="00EC7F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Тому можна сміливо сказати, що права людини є невід’ємною частиною будь-якого цивілізованого суспільства. Адже вони надають особі можливість людини відчути свою значущість, мати відповідальність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самовизначенність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:rsidR="00E142E5" w:rsidRDefault="00E142E5" w:rsidP="00EC7F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Самовизначення полягає у можливості людини самостійно керувати своїми  діями, робити певні вибори. </w:t>
      </w:r>
      <w:r w:rsidR="00C45F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Вона виявляє специфічні погляди на різні сфери життя, які людина вважає важливими. В свою чергу відповідальність </w:t>
      </w:r>
      <w:r w:rsidR="00C45F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спонукає особу задуматись над тим, що вона звітує за свої дії та вчинки  не лише перед  собою, а й перед суспільством. В цьому випадку людина розуміє, що якщо вона вимагає забезпечення своїх прав і свобод, то й повинна надавати їх</w:t>
      </w:r>
      <w:r w:rsidR="00CF3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іншим в</w:t>
      </w:r>
      <w:r w:rsidR="00C45F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ідентичних ситуаціях. Що в свою чер</w:t>
      </w:r>
      <w:r w:rsidR="00CF3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гу робить всіх людей рівними, адже ніхт</w:t>
      </w:r>
      <w:r w:rsidR="00C45F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 не має права ставити себе вище інших</w:t>
      </w:r>
      <w:r w:rsidR="00CF3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оскільки всі люди наділенні однаковою цінністю та гідністю. Також велику роль грає юридична відповідальність, яка в багатьох випадках стримує особу від вчинення того чи іншого діяння, адже кожен боїться покарання. Ось чому можна сказати, що хоч права людини і є природними, але без контролю та певних способів стримування  вони ніколи не зможуть реалізуватися повністю. Проте не слід забувати, що держава не скільки карає винних, а, в першу чергу, захищає особу на права чи свободи якої було вчинене посягання.</w:t>
      </w:r>
    </w:p>
    <w:p w:rsidR="00CF33D5" w:rsidRDefault="00CF33D5" w:rsidP="00EC7F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Тому можна зробити висновок, що права людини – це її основоположні права, закладені в неї самою природою. Саме це завжди змушувало людей боротися за них, </w:t>
      </w:r>
      <w:r w:rsidR="00EC7F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доводити державі, що ніхто не може бути вищим чи кращим за іншого. Всі ми є рівними та навіть однаковими в якомусь розумінні. Кожна людина має свою персональну цінність та неповторність.</w:t>
      </w:r>
    </w:p>
    <w:p w:rsidR="00CF33D5" w:rsidRPr="00E142E5" w:rsidRDefault="00CF33D5" w:rsidP="00CC21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21E5" w:rsidRPr="00CC21E5" w:rsidRDefault="00CC21E5" w:rsidP="00CC21E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C21E5" w:rsidRPr="00CC21E5" w:rsidSect="00AB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61E"/>
    <w:rsid w:val="0060461E"/>
    <w:rsid w:val="00AB019D"/>
    <w:rsid w:val="00C45F96"/>
    <w:rsid w:val="00CC21E5"/>
    <w:rsid w:val="00CF33D5"/>
    <w:rsid w:val="00E142E5"/>
    <w:rsid w:val="00EC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4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2017-06-07T11:49:00Z</dcterms:created>
  <dcterms:modified xsi:type="dcterms:W3CDTF">2017-06-07T12:46:00Z</dcterms:modified>
</cp:coreProperties>
</file>