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433" w:rsidRDefault="00A823C2" w:rsidP="00A823C2">
      <w:pPr>
        <w:pStyle w:val="1"/>
      </w:pPr>
      <w:r>
        <w:t>Кованые заборы</w:t>
      </w:r>
    </w:p>
    <w:p w:rsidR="00A823C2" w:rsidRDefault="00DC4038">
      <w:r>
        <w:t xml:space="preserve">Любая территория нуждается в </w:t>
      </w:r>
      <w:r w:rsidR="009F32EA">
        <w:t>надежном</w:t>
      </w:r>
      <w:r>
        <w:t xml:space="preserve"> ограждении. </w:t>
      </w:r>
      <w:r w:rsidRPr="00DC4038">
        <w:rPr>
          <w:b/>
        </w:rPr>
        <w:t>Кованые заборы</w:t>
      </w:r>
      <w:r>
        <w:t xml:space="preserve"> — это не просто функциональный элемент, но и часть дизайна, отличная возможность создать необычный стиль, привлекающий внимание. </w:t>
      </w:r>
      <w:r w:rsidR="00E8380F">
        <w:t xml:space="preserve">Если вы хотите установить решетчатое ограждение с необычным рисунком, у нас вы можете </w:t>
      </w:r>
      <w:r w:rsidR="00E8380F" w:rsidRPr="00E8380F">
        <w:rPr>
          <w:b/>
        </w:rPr>
        <w:t>заказать кованые заборы</w:t>
      </w:r>
      <w:r w:rsidR="00E8380F">
        <w:t xml:space="preserve"> по цене производителя. </w:t>
      </w:r>
      <w:r w:rsidR="006576B3">
        <w:t xml:space="preserve">Мы </w:t>
      </w:r>
      <w:proofErr w:type="gramStart"/>
      <w:r w:rsidR="006576B3">
        <w:t>предлагаем</w:t>
      </w:r>
      <w:proofErr w:type="gramEnd"/>
      <w:r w:rsidR="006576B3">
        <w:t xml:space="preserve"> как типовые конструкции, так и изготовление под заказ.</w:t>
      </w:r>
    </w:p>
    <w:p w:rsidR="00E8380F" w:rsidRPr="003618B3" w:rsidRDefault="003618B3">
      <w:pPr>
        <w:rPr>
          <w:rStyle w:val="a3"/>
        </w:rPr>
      </w:pPr>
      <w:r w:rsidRPr="003618B3">
        <w:rPr>
          <w:rStyle w:val="a3"/>
        </w:rPr>
        <w:t xml:space="preserve">Какие бывают </w:t>
      </w:r>
      <w:r w:rsidRPr="003618B3">
        <w:rPr>
          <w:rStyle w:val="a3"/>
          <w:b/>
        </w:rPr>
        <w:t>кованые заборы для частного дома</w:t>
      </w:r>
    </w:p>
    <w:p w:rsidR="003618B3" w:rsidRDefault="00E02FED">
      <w:r>
        <w:t xml:space="preserve">Кованый забор может состоять из отдельных секций или быть цельнокованым. Первый вариант более универсален, поскольку его удобнее везти на место установки и производить монтаж. Также необычно смотрятся комбинированные ограждения, состоящие из чередования кованых и сплошных элементов. </w:t>
      </w:r>
      <w:r w:rsidR="009943B4">
        <w:t>Металлические</w:t>
      </w:r>
      <w:r w:rsidR="00925719">
        <w:t xml:space="preserve"> секции также отлично сочетаются с основанием из камня или кирпича. </w:t>
      </w:r>
      <w:r w:rsidRPr="00E02FED">
        <w:rPr>
          <w:b/>
        </w:rPr>
        <w:t>Цена кованого забора</w:t>
      </w:r>
      <w:r>
        <w:t xml:space="preserve"> зависит от его конфигурации, размеров и сложности изготовления. </w:t>
      </w:r>
    </w:p>
    <w:p w:rsidR="00452793" w:rsidRDefault="00452793">
      <w:r>
        <w:t>Также на стоимости отражается и способ изготовления: машинная ковка холодным способом дешевле, чем ручное изготовление горячим способом по индивидуальному дизайну.</w:t>
      </w:r>
    </w:p>
    <w:p w:rsidR="00452793" w:rsidRDefault="00D42BCD">
      <w:r>
        <w:t xml:space="preserve">Заборы для коттеджей и домов отличаются узором. </w:t>
      </w:r>
      <w:r w:rsidRPr="00D42BCD">
        <w:rPr>
          <w:b/>
        </w:rPr>
        <w:t xml:space="preserve">Стоимость </w:t>
      </w:r>
      <w:r>
        <w:t xml:space="preserve">простого </w:t>
      </w:r>
      <w:r w:rsidRPr="00D42BCD">
        <w:rPr>
          <w:b/>
        </w:rPr>
        <w:t>кованого забора</w:t>
      </w:r>
      <w:r>
        <w:t xml:space="preserve"> в виде решетки с элементами декора существенно ниже, чем изделия </w:t>
      </w:r>
      <w:r w:rsidR="00AC047C">
        <w:t>сложной формы.</w:t>
      </w:r>
      <w:r>
        <w:t xml:space="preserve"> </w:t>
      </w:r>
    </w:p>
    <w:p w:rsidR="00D42BCD" w:rsidRDefault="007B370A">
      <w:r>
        <w:t>Благодаря многообразию вариантов ковки вы сможете подобрать вариант, который отлично сочетается со стилем постройки и огороженной территории.</w:t>
      </w:r>
    </w:p>
    <w:p w:rsidR="007B370A" w:rsidRPr="007B370A" w:rsidRDefault="007B370A">
      <w:pPr>
        <w:rPr>
          <w:rStyle w:val="a3"/>
        </w:rPr>
      </w:pPr>
      <w:r w:rsidRPr="007B370A">
        <w:rPr>
          <w:rStyle w:val="a3"/>
        </w:rPr>
        <w:t xml:space="preserve">Где </w:t>
      </w:r>
      <w:r w:rsidRPr="007B370A">
        <w:rPr>
          <w:rStyle w:val="a3"/>
          <w:b/>
        </w:rPr>
        <w:t>купить кованые заборы</w:t>
      </w:r>
    </w:p>
    <w:p w:rsidR="007B370A" w:rsidRDefault="00126318">
      <w:r>
        <w:t xml:space="preserve">Если вы хотите приобрести оригинальное ограждение, которое не только имеет эстетичный вид, но и отличается долговечностью, мы предлагаем </w:t>
      </w:r>
      <w:r w:rsidRPr="00126318">
        <w:rPr>
          <w:b/>
        </w:rPr>
        <w:t>кованые заборы по цене</w:t>
      </w:r>
      <w:r>
        <w:t xml:space="preserve"> производителя в </w:t>
      </w:r>
      <w:r w:rsidRPr="00126318">
        <w:rPr>
          <w:b/>
        </w:rPr>
        <w:t>Санкт-Петербурге</w:t>
      </w:r>
      <w:r>
        <w:t xml:space="preserve">. </w:t>
      </w:r>
      <w:r w:rsidR="003F2753">
        <w:t xml:space="preserve">Вы можете заказать секции нужного размера, выбрать рисунок. Кованые заборы изготавливаются из прочного металла, который </w:t>
      </w:r>
      <w:r w:rsidR="00546E91">
        <w:t xml:space="preserve">прослужит много лет. </w:t>
      </w:r>
    </w:p>
    <w:p w:rsidR="00C1188E" w:rsidRDefault="00C1188E"/>
    <w:p w:rsidR="00C1188E" w:rsidRDefault="00C1188E">
      <w:r w:rsidRPr="00C1188E">
        <w:t>https://text.ru/antiplagiat/6036887c2e07b</w:t>
      </w:r>
      <w:bookmarkStart w:id="0" w:name="_GoBack"/>
      <w:bookmarkEnd w:id="0"/>
    </w:p>
    <w:sectPr w:rsidR="00C1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3C2"/>
    <w:rsid w:val="00126318"/>
    <w:rsid w:val="003618B3"/>
    <w:rsid w:val="003F2753"/>
    <w:rsid w:val="00452793"/>
    <w:rsid w:val="00546E91"/>
    <w:rsid w:val="006576B3"/>
    <w:rsid w:val="007B370A"/>
    <w:rsid w:val="00925719"/>
    <w:rsid w:val="009943B4"/>
    <w:rsid w:val="009F32EA"/>
    <w:rsid w:val="00A823C2"/>
    <w:rsid w:val="00AC047C"/>
    <w:rsid w:val="00B218E7"/>
    <w:rsid w:val="00C1188E"/>
    <w:rsid w:val="00CB53CF"/>
    <w:rsid w:val="00D42BCD"/>
    <w:rsid w:val="00DC4038"/>
    <w:rsid w:val="00E02FED"/>
    <w:rsid w:val="00E8380F"/>
    <w:rsid w:val="00EE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6BC34"/>
  <w15:chartTrackingRefBased/>
  <w15:docId w15:val="{667FE031-DA93-4087-954D-2C60F15A5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23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3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Intense Emphasis"/>
    <w:basedOn w:val="a0"/>
    <w:uiPriority w:val="21"/>
    <w:qFormat/>
    <w:rsid w:val="003618B3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233</Words>
  <Characters>1550</Characters>
  <Application>Microsoft Office Word</Application>
  <DocSecurity>0</DocSecurity>
  <Lines>25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Ксюшенька</cp:lastModifiedBy>
  <cp:revision>36</cp:revision>
  <dcterms:created xsi:type="dcterms:W3CDTF">2021-02-24T13:49:00Z</dcterms:created>
  <dcterms:modified xsi:type="dcterms:W3CDTF">2021-02-24T17:12:00Z</dcterms:modified>
</cp:coreProperties>
</file>