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60396" w14:textId="77777777" w:rsidR="00591EFD" w:rsidRPr="00591EFD" w:rsidRDefault="00591EFD" w:rsidP="00591EFD">
      <w:pPr>
        <w:spacing w:before="400" w:after="120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val="ru-UA" w:eastAsia="ru-UA"/>
        </w:rPr>
        <w:t>Коркова</w:t>
      </w:r>
      <w:proofErr w:type="spellEnd"/>
      <w:r w:rsidRPr="00591EF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val="ru-UA" w:eastAsia="ru-UA"/>
        </w:rPr>
        <w:t>підкладка</w:t>
      </w:r>
      <w:proofErr w:type="spellEnd"/>
      <w:r w:rsidRPr="00591EF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val="ru-UA" w:eastAsia="ru-UA"/>
        </w:rPr>
        <w:t>  </w:t>
      </w:r>
    </w:p>
    <w:p w14:paraId="7AC46928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Паркетна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дошка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—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досить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популярне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в наш час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покриття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для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підлоги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.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Щоб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вона служила Вам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довго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і без проблем — без скрипу і «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перепадів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»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між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елементами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необхідно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підібрати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оптимальну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яка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вирішить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низку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завдань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пов'язаних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з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її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майбутньою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експлуатацією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.</w:t>
      </w:r>
    </w:p>
    <w:p w14:paraId="5C03114D" w14:textId="77777777" w:rsidR="00591EFD" w:rsidRPr="00591EFD" w:rsidRDefault="00591EFD" w:rsidP="00591EFD">
      <w:pPr>
        <w:spacing w:before="360" w:after="12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ru-UA" w:eastAsia="ru-UA"/>
        </w:rPr>
      </w:pPr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Для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чого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використовують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коркову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підкладку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?</w:t>
      </w:r>
    </w:p>
    <w:p w14:paraId="7CBB94DB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Коркова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вигляді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рулонів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різної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товщини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є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ізоляційним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матеріалом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виготовленим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з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пресованої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подрібненої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кори коркового дерева.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Його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укладають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між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основою і паркетом.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Експлуатують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в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приміщеннях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з температурою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повітря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не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менше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18</w:t>
      </w:r>
      <w:r w:rsidRPr="00591EFD">
        <w:rPr>
          <w:rFonts w:ascii="Cambria Math" w:eastAsia="Times New Roman" w:hAnsi="Cambria Math" w:cs="Cambria Math"/>
          <w:color w:val="000000"/>
          <w:lang w:val="ru-UA" w:eastAsia="ru-UA"/>
        </w:rPr>
        <w:t>℃</w:t>
      </w:r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і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рівнем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вологості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50-60%.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Натуральний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компенсатор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пружний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добре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витримує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навантаження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стиснення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мало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схильний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до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деформацій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. </w:t>
      </w:r>
    </w:p>
    <w:p w14:paraId="434A8640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</w:p>
    <w:p w14:paraId="1D0D2649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Коркова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дозволяє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вирішити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низку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завдань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:</w:t>
      </w:r>
    </w:p>
    <w:p w14:paraId="1C827A9D" w14:textId="77777777" w:rsidR="00591EFD" w:rsidRPr="00591EFD" w:rsidRDefault="00591EFD" w:rsidP="00591EFD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покращити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звукоізоляцію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; </w:t>
      </w:r>
    </w:p>
    <w:p w14:paraId="54A6A66F" w14:textId="77777777" w:rsidR="00591EFD" w:rsidRPr="00591EFD" w:rsidRDefault="00591EFD" w:rsidP="00591EFD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збільшити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теплоізоляцію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; </w:t>
      </w:r>
    </w:p>
    <w:p w14:paraId="184BE285" w14:textId="77777777" w:rsidR="00591EFD" w:rsidRPr="00591EFD" w:rsidRDefault="00591EFD" w:rsidP="00591EFD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нівелювати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дрібні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нерівності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основи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підлоги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та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зробити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її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максимально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рівною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; </w:t>
      </w:r>
    </w:p>
    <w:p w14:paraId="323DB4E6" w14:textId="77777777" w:rsidR="00591EFD" w:rsidRPr="00591EFD" w:rsidRDefault="00591EFD" w:rsidP="00591EFD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забезпечити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щільне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прилягання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паркетної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дошки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до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основи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;</w:t>
      </w:r>
    </w:p>
    <w:p w14:paraId="0451B852" w14:textId="77777777" w:rsidR="00591EFD" w:rsidRPr="00591EFD" w:rsidRDefault="00591EFD" w:rsidP="00591EFD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забезпечити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відсутність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скрипіння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та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стукоту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від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підборів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час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ходьби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по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паркетові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.</w:t>
      </w:r>
    </w:p>
    <w:p w14:paraId="4E18D052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</w:p>
    <w:p w14:paraId="28FCABEA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Коркова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згадується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практично в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кожній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інструкції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з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укладання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найбільш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поширених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видів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підлогового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покриття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.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Спеціалісти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радять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купити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його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як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паркетну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дошку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або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ламінат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. </w:t>
      </w:r>
    </w:p>
    <w:p w14:paraId="005BE67C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</w:p>
    <w:p w14:paraId="60A5D88B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Завдяки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еластичності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матеріалу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коркова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не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потребує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високоякісної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основи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для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підлоги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. Для початку монтажу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достатньо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щоб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основа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була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горизонтально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рівною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чистою та сухою.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просто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укладають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на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підготовлену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основу. В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деяких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випадках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її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доцільно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до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неї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приклеїти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. </w:t>
      </w:r>
    </w:p>
    <w:p w14:paraId="557140DC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</w:p>
    <w:p w14:paraId="74D22384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Якісна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укладка паркету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із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застосуванням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коркової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створить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теплий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комфортний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і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затишний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мікроклімат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в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приміщенні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.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Коркова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забезпечує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максимальне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поглинання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шуму та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вібрацій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і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високий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рівень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теплоізоляції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.</w:t>
      </w:r>
    </w:p>
    <w:p w14:paraId="3CA978DD" w14:textId="77777777" w:rsidR="00591EFD" w:rsidRPr="00591EFD" w:rsidRDefault="00591EFD" w:rsidP="00591EFD">
      <w:pPr>
        <w:spacing w:before="360" w:after="12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Переваги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натуральної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підкладки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під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паркет</w:t>
      </w:r>
    </w:p>
    <w:p w14:paraId="4C8E7E24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Шукаєте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довговічну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та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екологічну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паркет? Варто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купити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коркову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. ЇЇ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виготовляють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з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якісної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натуральної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коркової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сировини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повністю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безпечної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тому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її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можна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використовувати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в будь-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якому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приміщенні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—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офісі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вітальні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дитячій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кімнаті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чи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спальні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. </w:t>
      </w:r>
    </w:p>
    <w:p w14:paraId="118A0C57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</w:p>
    <w:p w14:paraId="7808103D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Коркова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має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низку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важливих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переваг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:</w:t>
      </w:r>
    </w:p>
    <w:p w14:paraId="6863DB8F" w14:textId="77777777" w:rsidR="00591EFD" w:rsidRPr="00591EFD" w:rsidRDefault="00591EFD" w:rsidP="00591EFD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високі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санітарно-гігієнічні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властивості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: не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гниє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не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покривається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пліснявою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;</w:t>
      </w:r>
    </w:p>
    <w:p w14:paraId="59EAF043" w14:textId="77777777" w:rsidR="00591EFD" w:rsidRPr="00591EFD" w:rsidRDefault="00591EFD" w:rsidP="00591EFD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довговічна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екологічна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;</w:t>
      </w:r>
    </w:p>
    <w:p w14:paraId="25102916" w14:textId="77777777" w:rsidR="00591EFD" w:rsidRPr="00591EFD" w:rsidRDefault="00591EFD" w:rsidP="00591EFD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не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має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сторонніх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запахів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;</w:t>
      </w:r>
    </w:p>
    <w:p w14:paraId="7804F64C" w14:textId="77777777" w:rsidR="00591EFD" w:rsidRPr="00591EFD" w:rsidRDefault="00591EFD" w:rsidP="00591EFD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покращує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гідро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-, тепло- та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звукоізоляцію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зберігає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тепло і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поглинає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шум,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що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вкрай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важливо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в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багатоквартирному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будинку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;</w:t>
      </w:r>
    </w:p>
    <w:p w14:paraId="7169C27C" w14:textId="77777777" w:rsidR="00591EFD" w:rsidRPr="00591EFD" w:rsidRDefault="00591EFD" w:rsidP="00591EFD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стійка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до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деформації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міцна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та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еластична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;</w:t>
      </w:r>
    </w:p>
    <w:p w14:paraId="0156F913" w14:textId="77777777" w:rsidR="00591EFD" w:rsidRPr="00591EFD" w:rsidRDefault="00591EFD" w:rsidP="00591EFD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захищає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від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механічних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пошкоджень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стикові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замки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паркетної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дошки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;</w:t>
      </w:r>
    </w:p>
    <w:p w14:paraId="009E0248" w14:textId="77777777" w:rsidR="00591EFD" w:rsidRPr="00591EFD" w:rsidRDefault="00591EFD" w:rsidP="00591EFD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простий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і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швидкий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монтаж. </w:t>
      </w:r>
    </w:p>
    <w:p w14:paraId="48CA365C" w14:textId="77777777" w:rsidR="00591EFD" w:rsidRPr="00591EFD" w:rsidRDefault="00591EFD" w:rsidP="00591EFD">
      <w:pPr>
        <w:spacing w:before="360" w:after="12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lastRenderedPageBreak/>
        <w:t>Чому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варто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купити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коркову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підкладку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саме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у 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магазині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 xml:space="preserve"> «</w:t>
      </w:r>
      <w:proofErr w:type="spellStart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СтарДизайн</w:t>
      </w:r>
      <w:proofErr w:type="spellEnd"/>
      <w:r w:rsidRPr="00591EFD">
        <w:rPr>
          <w:rFonts w:ascii="Arial" w:eastAsia="Times New Roman" w:hAnsi="Arial" w:cs="Arial"/>
          <w:color w:val="000000"/>
          <w:sz w:val="32"/>
          <w:szCs w:val="32"/>
          <w:lang w:val="ru-UA" w:eastAsia="ru-UA"/>
        </w:rPr>
        <w:t>»</w:t>
      </w:r>
    </w:p>
    <w:p w14:paraId="10944139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Вибрати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й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купити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коркову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підкладку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паркет та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інший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товар,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що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відповідає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високим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стандартам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якості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можна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в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нашому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інтернет-магазині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Стар Дизайн. На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нашому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сайті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Ви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знайдете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широкий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асортимент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дверей та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підлогових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покриттів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різних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цінових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сегментів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.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Завдяки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великим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складським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запасам товар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завжди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є 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наявності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. У нас є доставка 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зручний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для Вас час, за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попередньою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домовленістю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з менеджером.</w:t>
      </w:r>
    </w:p>
    <w:p w14:paraId="2296F21D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</w:p>
    <w:p w14:paraId="13D3042D" w14:textId="77777777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Крім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того,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запрошуємо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Вас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відвідати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наші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три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виставкові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зали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Львові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де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зручно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переглянути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ексклюзивні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зразки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нової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продукції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. Ми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успішно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працюємо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на ринку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впродовж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10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років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і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пропонуємо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своїм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покупцям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високоякісний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сертифікований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і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оригінальний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товар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від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виробників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тому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що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самі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імпортуємо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ці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товари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. Для нас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важливо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,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щоб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Ви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були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задоволені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 xml:space="preserve"> </w:t>
      </w:r>
      <w:proofErr w:type="spellStart"/>
      <w:r w:rsidRPr="00591EFD">
        <w:rPr>
          <w:rFonts w:ascii="Arial" w:eastAsia="Times New Roman" w:hAnsi="Arial" w:cs="Arial"/>
          <w:color w:val="000000"/>
          <w:lang w:val="ru-UA" w:eastAsia="ru-UA"/>
        </w:rPr>
        <w:t>покупкою</w:t>
      </w:r>
      <w:proofErr w:type="spellEnd"/>
      <w:r w:rsidRPr="00591EFD">
        <w:rPr>
          <w:rFonts w:ascii="Arial" w:eastAsia="Times New Roman" w:hAnsi="Arial" w:cs="Arial"/>
          <w:color w:val="000000"/>
          <w:lang w:val="ru-UA" w:eastAsia="ru-UA"/>
        </w:rPr>
        <w:t>. </w:t>
      </w:r>
    </w:p>
    <w:p w14:paraId="2153EA52" w14:textId="77777777" w:rsidR="00591EFD" w:rsidRPr="00591EFD" w:rsidRDefault="00591EFD" w:rsidP="00591EFD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</w:p>
    <w:p w14:paraId="2B511991" w14:textId="7B3BF31D" w:rsidR="00591EFD" w:rsidRPr="00591EFD" w:rsidRDefault="00591EFD" w:rsidP="00591E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UA" w:eastAsia="ru-UA"/>
        </w:rPr>
      </w:pPr>
      <w:r w:rsidRPr="00591EFD">
        <w:rPr>
          <w:rFonts w:ascii="Arial" w:eastAsia="Times New Roman" w:hAnsi="Arial" w:cs="Arial"/>
          <w:noProof/>
          <w:color w:val="000000"/>
          <w:bdr w:val="none" w:sz="0" w:space="0" w:color="auto" w:frame="1"/>
          <w:lang w:val="ru-UA" w:eastAsia="ru-UA"/>
        </w:rPr>
        <w:drawing>
          <wp:inline distT="0" distB="0" distL="0" distR="0" wp14:anchorId="0779217A" wp14:editId="15305BBC">
            <wp:extent cx="5734050" cy="3400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CAC68" w14:textId="77777777" w:rsidR="001810A6" w:rsidRPr="00591EFD" w:rsidRDefault="001810A6" w:rsidP="00591EFD"/>
    <w:sectPr w:rsidR="001810A6" w:rsidRPr="00591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663B1"/>
    <w:multiLevelType w:val="multilevel"/>
    <w:tmpl w:val="9D90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2100D"/>
    <w:multiLevelType w:val="multilevel"/>
    <w:tmpl w:val="0C30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816C4"/>
    <w:multiLevelType w:val="multilevel"/>
    <w:tmpl w:val="2A32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67E34"/>
    <w:multiLevelType w:val="multilevel"/>
    <w:tmpl w:val="BB9A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147E52"/>
    <w:multiLevelType w:val="multilevel"/>
    <w:tmpl w:val="BF20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57ED9"/>
    <w:multiLevelType w:val="multilevel"/>
    <w:tmpl w:val="21CE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CC"/>
    <w:rsid w:val="001810A6"/>
    <w:rsid w:val="003D5826"/>
    <w:rsid w:val="00591EFD"/>
    <w:rsid w:val="0076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3A59"/>
  <w15:chartTrackingRefBased/>
  <w15:docId w15:val="{7DF5A9CF-9776-4347-86CD-A0BAC419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63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UA"/>
    </w:rPr>
  </w:style>
  <w:style w:type="paragraph" w:styleId="2">
    <w:name w:val="heading 2"/>
    <w:basedOn w:val="a"/>
    <w:link w:val="20"/>
    <w:uiPriority w:val="9"/>
    <w:qFormat/>
    <w:rsid w:val="007631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1C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631CC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631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Мадлеева Свинаренко</dc:creator>
  <cp:keywords/>
  <dc:description/>
  <cp:lastModifiedBy>Татьяна Мадлеева Свинаренко</cp:lastModifiedBy>
  <cp:revision>6</cp:revision>
  <dcterms:created xsi:type="dcterms:W3CDTF">2021-09-08T08:35:00Z</dcterms:created>
  <dcterms:modified xsi:type="dcterms:W3CDTF">2021-09-09T20:39:00Z</dcterms:modified>
</cp:coreProperties>
</file>