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5C4" w:rsidRDefault="006C45C4" w:rsidP="006C45C4">
      <w:pPr>
        <w:pStyle w:val="a4"/>
        <w:jc w:val="center"/>
      </w:pPr>
      <w:bookmarkStart w:id="0" w:name="_GoBack"/>
      <w:bookmarkEnd w:id="0"/>
      <w:r>
        <w:t>Причины и лечение дискинезии желчевыводящих путей в детском возрасте</w:t>
      </w:r>
    </w:p>
    <w:p w:rsidR="00FF4E52" w:rsidRDefault="00190712">
      <w:r>
        <w:t xml:space="preserve">Самыми распространенными из всех хронических патологий системы пищеварения в детском возрасте являются дискинетические </w:t>
      </w:r>
      <w:r w:rsidR="00660117">
        <w:t>расстройства</w:t>
      </w:r>
      <w:r>
        <w:t xml:space="preserve"> желчного </w:t>
      </w:r>
      <w:r w:rsidRPr="00CE3394">
        <w:rPr>
          <w:color w:val="FF0000"/>
        </w:rPr>
        <w:t>пузыря</w:t>
      </w:r>
      <w:r>
        <w:t>. Они проявляются комплексом симптомов, зачастую выраженных недостаточно ярко, чтобы заподозрить какое-либо заболевание.</w:t>
      </w:r>
      <w:r w:rsidR="0001556E">
        <w:t xml:space="preserve"> Причем сложность заключается в том, что </w:t>
      </w:r>
      <w:r w:rsidR="00660117">
        <w:t>ни в одном из внутренних органов не наблюдается каких-либо структурных или биохимических нарушений.</w:t>
      </w:r>
      <w:r w:rsidR="00D40A58">
        <w:t xml:space="preserve"> Поэтому </w:t>
      </w:r>
      <w:r w:rsidR="00D40A58" w:rsidRPr="00CE3394">
        <w:rPr>
          <w:color w:val="FF0000"/>
        </w:rPr>
        <w:t xml:space="preserve">дискинезия желчевыводящих путей у детей </w:t>
      </w:r>
      <w:r w:rsidR="00D40A58">
        <w:t>чаще всего обнаруживается уже на поздних стадиях</w:t>
      </w:r>
      <w:r w:rsidR="001A7CC7">
        <w:t xml:space="preserve">, обычно развиваясь после 5-6 </w:t>
      </w:r>
      <w:r w:rsidR="001A7CC7" w:rsidRPr="00EF4126">
        <w:rPr>
          <w:color w:val="FF0000"/>
        </w:rPr>
        <w:t>лет</w:t>
      </w:r>
      <w:r w:rsidR="001A7CC7">
        <w:t>, поскольку именно в этом возрасте начинается интенсивный рост</w:t>
      </w:r>
      <w:r w:rsidR="00EF4126">
        <w:t xml:space="preserve"> ребенка</w:t>
      </w:r>
      <w:r w:rsidR="001A7CC7">
        <w:t>.</w:t>
      </w:r>
    </w:p>
    <w:p w:rsidR="003431AC" w:rsidRDefault="003431AC" w:rsidP="003431AC">
      <w:pPr>
        <w:pStyle w:val="1"/>
      </w:pPr>
      <w:r>
        <w:t>Общие сведения</w:t>
      </w:r>
    </w:p>
    <w:p w:rsidR="003431AC" w:rsidRPr="003431AC" w:rsidRDefault="00872FF4" w:rsidP="003431AC">
      <w:r>
        <w:t xml:space="preserve">Желчь играет очень важную роль в организме человека. </w:t>
      </w:r>
      <w:r w:rsidR="0060796F">
        <w:t>Она принимает участие в смешивании жиров с водосодержащей жидкостью и их расщеплении, ингибировании пепсина и соляной кислоты в процессе пищеварения,</w:t>
      </w:r>
      <w:r w:rsidR="00522F8D">
        <w:t xml:space="preserve"> активизации некоторых </w:t>
      </w:r>
      <w:r w:rsidR="00F57DD8">
        <w:t>ферментов</w:t>
      </w:r>
      <w:r w:rsidR="00522F8D">
        <w:t xml:space="preserve">, </w:t>
      </w:r>
      <w:r w:rsidR="00B34158">
        <w:t xml:space="preserve">переработке ряда витаминов. Помимо этого </w:t>
      </w:r>
      <w:r w:rsidR="00782972">
        <w:t>данное вещество</w:t>
      </w:r>
      <w:r w:rsidR="00B34158">
        <w:t xml:space="preserve"> обладает </w:t>
      </w:r>
      <w:r w:rsidR="001C5670">
        <w:t>противо</w:t>
      </w:r>
      <w:r w:rsidR="00B34158">
        <w:t xml:space="preserve">микробными свойствами и помогает </w:t>
      </w:r>
      <w:r w:rsidR="00D35CCA">
        <w:t>очищать</w:t>
      </w:r>
      <w:r w:rsidR="00B34158">
        <w:t xml:space="preserve"> организм </w:t>
      </w:r>
      <w:r w:rsidR="00D35CCA">
        <w:t xml:space="preserve">от </w:t>
      </w:r>
      <w:r w:rsidR="00B34158">
        <w:t>различны</w:t>
      </w:r>
      <w:r w:rsidR="00D35CCA">
        <w:t>х</w:t>
      </w:r>
      <w:r w:rsidR="00B34158">
        <w:t xml:space="preserve"> </w:t>
      </w:r>
      <w:r w:rsidR="00D35CCA">
        <w:t>токсинов</w:t>
      </w:r>
      <w:r w:rsidR="00B34158">
        <w:t>.</w:t>
      </w:r>
    </w:p>
    <w:p w:rsidR="00CC7086" w:rsidRDefault="00C23851">
      <w:r>
        <w:t>В нормальных условиях</w:t>
      </w:r>
      <w:r w:rsidR="004C47A9">
        <w:t xml:space="preserve"> желчь </w:t>
      </w:r>
      <w:r w:rsidR="002E762C">
        <w:t>попадает в двенадцатиперстную кишку</w:t>
      </w:r>
      <w:r w:rsidR="004C47A9">
        <w:t xml:space="preserve"> посредством синхронных сокращений мускулатуры </w:t>
      </w:r>
      <w:r w:rsidR="004C47A9" w:rsidRPr="00CE3394">
        <w:rPr>
          <w:color w:val="FF0000"/>
        </w:rPr>
        <w:t>желчного</w:t>
      </w:r>
      <w:r w:rsidR="004C47A9">
        <w:t xml:space="preserve"> пузыря и сфинктеров. Их деятельность регулируют несколько гормонов: </w:t>
      </w:r>
      <w:r w:rsidR="004C47A9" w:rsidRPr="00EA69DF">
        <w:t>холецисткинин</w:t>
      </w:r>
      <w:r w:rsidR="004C47A9">
        <w:t>, секретин</w:t>
      </w:r>
      <w:r w:rsidR="00321532">
        <w:t>,</w:t>
      </w:r>
      <w:r w:rsidR="004C47A9">
        <w:t xml:space="preserve"> </w:t>
      </w:r>
      <w:r w:rsidR="004C47A9" w:rsidRPr="00EA69DF">
        <w:t>гастрин</w:t>
      </w:r>
      <w:r w:rsidR="00321532">
        <w:t xml:space="preserve"> и другие</w:t>
      </w:r>
      <w:r w:rsidR="004C47A9">
        <w:t xml:space="preserve">. Но под действием определенных факторов </w:t>
      </w:r>
      <w:r w:rsidR="00E069BF">
        <w:t>эта</w:t>
      </w:r>
      <w:r w:rsidR="004C47A9">
        <w:t xml:space="preserve"> система «ломается». </w:t>
      </w:r>
      <w:r w:rsidR="002E762C">
        <w:t>В</w:t>
      </w:r>
      <w:r w:rsidR="004C47A9">
        <w:t xml:space="preserve"> работе выше обозначенных мышц возникает разлад, в результате чего желчь выводится недостаточно эффективно. Такое состояние называют дискинезией желчевыводящих путей.</w:t>
      </w:r>
    </w:p>
    <w:p w:rsidR="005411F3" w:rsidRDefault="005411F3">
      <w:r>
        <w:t xml:space="preserve">Данное заболевание </w:t>
      </w:r>
      <w:r w:rsidR="00A61A81">
        <w:t xml:space="preserve">у ребенка </w:t>
      </w:r>
      <w:r w:rsidR="0026502F">
        <w:t>может привести</w:t>
      </w:r>
      <w:r>
        <w:t xml:space="preserve"> к ряду </w:t>
      </w:r>
      <w:r w:rsidR="001C5670">
        <w:t xml:space="preserve">неприятных </w:t>
      </w:r>
      <w:r>
        <w:t>последствий:</w:t>
      </w:r>
    </w:p>
    <w:p w:rsidR="005411F3" w:rsidRDefault="001C5670" w:rsidP="005411F3">
      <w:pPr>
        <w:pStyle w:val="a3"/>
        <w:numPr>
          <w:ilvl w:val="0"/>
          <w:numId w:val="1"/>
        </w:numPr>
      </w:pPr>
      <w:r>
        <w:t>застой желчи;</w:t>
      </w:r>
    </w:p>
    <w:p w:rsidR="001C5670" w:rsidRDefault="001C5670" w:rsidP="005411F3">
      <w:pPr>
        <w:pStyle w:val="a3"/>
        <w:numPr>
          <w:ilvl w:val="0"/>
          <w:numId w:val="1"/>
        </w:numPr>
      </w:pPr>
      <w:r>
        <w:t>снижение противомикробных функций кишечника;</w:t>
      </w:r>
    </w:p>
    <w:p w:rsidR="001C5670" w:rsidRDefault="001C5670" w:rsidP="005411F3">
      <w:pPr>
        <w:pStyle w:val="a3"/>
        <w:numPr>
          <w:ilvl w:val="0"/>
          <w:numId w:val="1"/>
        </w:numPr>
      </w:pPr>
      <w:r>
        <w:t xml:space="preserve">образование </w:t>
      </w:r>
      <w:r w:rsidR="0026502F">
        <w:t>камней</w:t>
      </w:r>
      <w:r w:rsidR="0026502F">
        <w:t xml:space="preserve"> </w:t>
      </w:r>
      <w:r>
        <w:t xml:space="preserve">в </w:t>
      </w:r>
      <w:r w:rsidRPr="00D46BA3">
        <w:rPr>
          <w:color w:val="FF0000"/>
        </w:rPr>
        <w:t>желчном</w:t>
      </w:r>
      <w:r>
        <w:t xml:space="preserve"> пузыре;</w:t>
      </w:r>
    </w:p>
    <w:p w:rsidR="001C5670" w:rsidRDefault="001C5670" w:rsidP="005411F3">
      <w:pPr>
        <w:pStyle w:val="a3"/>
        <w:numPr>
          <w:ilvl w:val="0"/>
          <w:numId w:val="1"/>
        </w:numPr>
      </w:pPr>
      <w:r>
        <w:t>нарушения пищеварения и обменных процессов;</w:t>
      </w:r>
    </w:p>
    <w:p w:rsidR="001C5670" w:rsidRPr="00190712" w:rsidRDefault="001C5670" w:rsidP="005411F3">
      <w:pPr>
        <w:pStyle w:val="a3"/>
        <w:numPr>
          <w:ilvl w:val="0"/>
          <w:numId w:val="1"/>
        </w:numPr>
      </w:pPr>
      <w:r>
        <w:t>присоединение вторичных инфекци</w:t>
      </w:r>
      <w:r w:rsidR="0026502F">
        <w:t>онных патологий</w:t>
      </w:r>
      <w:r>
        <w:t>.</w:t>
      </w:r>
    </w:p>
    <w:p w:rsidR="00CC7086" w:rsidRDefault="008347C2" w:rsidP="008347C2">
      <w:pPr>
        <w:pStyle w:val="1"/>
      </w:pPr>
      <w:r>
        <w:t>Причины</w:t>
      </w:r>
    </w:p>
    <w:p w:rsidR="008347C2" w:rsidRDefault="000E73DC" w:rsidP="008347C2">
      <w:r w:rsidRPr="00CE3394">
        <w:rPr>
          <w:color w:val="FF0000"/>
        </w:rPr>
        <w:t>Причины</w:t>
      </w:r>
      <w:r>
        <w:t xml:space="preserve"> </w:t>
      </w:r>
      <w:r w:rsidR="00A47B4A">
        <w:t>дискинезии желчевыводящих путей</w:t>
      </w:r>
      <w:r>
        <w:t xml:space="preserve"> </w:t>
      </w:r>
      <w:r w:rsidR="00A47B4A">
        <w:t xml:space="preserve">в детском возрасте </w:t>
      </w:r>
      <w:r>
        <w:t>выделяются своим многообразием:</w:t>
      </w:r>
    </w:p>
    <w:p w:rsidR="000E73DC" w:rsidRDefault="00982E25" w:rsidP="000E73DC">
      <w:pPr>
        <w:pStyle w:val="a3"/>
        <w:numPr>
          <w:ilvl w:val="0"/>
          <w:numId w:val="2"/>
        </w:numPr>
      </w:pPr>
      <w:r w:rsidRPr="001B0A62">
        <w:rPr>
          <w:b/>
        </w:rPr>
        <w:t>Расстройства ЦНС.</w:t>
      </w:r>
      <w:r>
        <w:t xml:space="preserve"> </w:t>
      </w:r>
      <w:r w:rsidR="00B0677F">
        <w:t xml:space="preserve">В основном это касается </w:t>
      </w:r>
      <w:r w:rsidR="00A61A81">
        <w:t>грудных детей</w:t>
      </w:r>
      <w:r w:rsidR="00B0677F">
        <w:t>. Чаще такое состояние возникает как следствие перенесенной гипоксии, травм во время родов, асфиксии новорожденных.</w:t>
      </w:r>
    </w:p>
    <w:p w:rsidR="00B0677F" w:rsidRDefault="00B0677F" w:rsidP="000E73DC">
      <w:pPr>
        <w:pStyle w:val="a3"/>
        <w:numPr>
          <w:ilvl w:val="0"/>
          <w:numId w:val="2"/>
        </w:numPr>
      </w:pPr>
      <w:r w:rsidRPr="001B0A62">
        <w:rPr>
          <w:b/>
        </w:rPr>
        <w:lastRenderedPageBreak/>
        <w:t>Врожденные дефекты.</w:t>
      </w:r>
      <w:r>
        <w:t xml:space="preserve"> Здесь имеются в виду различные аномалии строения желчного </w:t>
      </w:r>
      <w:r w:rsidRPr="00CE3394">
        <w:rPr>
          <w:color w:val="FF0000"/>
        </w:rPr>
        <w:t>пузыря</w:t>
      </w:r>
      <w:r>
        <w:t xml:space="preserve"> и сообщающихся с ним протоков</w:t>
      </w:r>
      <w:r w:rsidR="00934FB7">
        <w:t>, а также сфинктеров.</w:t>
      </w:r>
    </w:p>
    <w:p w:rsidR="00934FB7" w:rsidRDefault="00934FB7" w:rsidP="000E73DC">
      <w:pPr>
        <w:pStyle w:val="a3"/>
        <w:numPr>
          <w:ilvl w:val="0"/>
          <w:numId w:val="2"/>
        </w:numPr>
      </w:pPr>
      <w:r w:rsidRPr="001B0A62">
        <w:rPr>
          <w:b/>
        </w:rPr>
        <w:t>Дисхолия.</w:t>
      </w:r>
      <w:r>
        <w:t xml:space="preserve"> Это вызванное различными </w:t>
      </w:r>
      <w:r w:rsidRPr="00CE3394">
        <w:rPr>
          <w:color w:val="FF0000"/>
        </w:rPr>
        <w:t>причинами</w:t>
      </w:r>
      <w:r>
        <w:t xml:space="preserve"> патологическое изменение состава желчи.</w:t>
      </w:r>
    </w:p>
    <w:p w:rsidR="00934FB7" w:rsidRDefault="008B56D9" w:rsidP="000E73DC">
      <w:pPr>
        <w:pStyle w:val="a3"/>
        <w:numPr>
          <w:ilvl w:val="0"/>
          <w:numId w:val="2"/>
        </w:numPr>
      </w:pPr>
      <w:r w:rsidRPr="001B0A62">
        <w:rPr>
          <w:b/>
        </w:rPr>
        <w:t>Инфекционные заболевания.</w:t>
      </w:r>
      <w:r>
        <w:t xml:space="preserve"> На данный момент известно, что заражение </w:t>
      </w:r>
      <w:r w:rsidRPr="00CE3394">
        <w:rPr>
          <w:color w:val="FF0000"/>
        </w:rPr>
        <w:t>ребенка</w:t>
      </w:r>
      <w:r>
        <w:t xml:space="preserve"> дизентерией, гепатитом А и сальмонеллезом в будущем значительно повышает риск развития </w:t>
      </w:r>
      <w:r w:rsidR="003B43A5">
        <w:t>дискинезии желчевыводящих путей</w:t>
      </w:r>
      <w:r>
        <w:t>.</w:t>
      </w:r>
    </w:p>
    <w:p w:rsidR="008B56D9" w:rsidRDefault="008B56D9" w:rsidP="000E73DC">
      <w:pPr>
        <w:pStyle w:val="a3"/>
        <w:numPr>
          <w:ilvl w:val="0"/>
          <w:numId w:val="2"/>
        </w:numPr>
      </w:pPr>
      <w:r w:rsidRPr="001B0A62">
        <w:rPr>
          <w:b/>
        </w:rPr>
        <w:t>Хронические патологии.</w:t>
      </w:r>
      <w:r>
        <w:t xml:space="preserve"> Большее количество больных детей прослеживается в группах пациентов с хроническими тонзиллитами, гайморитами, мочекислым диатезом, глистными инвазиями и другими.</w:t>
      </w:r>
    </w:p>
    <w:p w:rsidR="008B56D9" w:rsidRDefault="009E7A0F" w:rsidP="000E73DC">
      <w:pPr>
        <w:pStyle w:val="a3"/>
        <w:numPr>
          <w:ilvl w:val="0"/>
          <w:numId w:val="2"/>
        </w:numPr>
      </w:pPr>
      <w:r>
        <w:rPr>
          <w:b/>
        </w:rPr>
        <w:t>Заболевания</w:t>
      </w:r>
      <w:r w:rsidR="007B122D" w:rsidRPr="001B0A62">
        <w:rPr>
          <w:b/>
        </w:rPr>
        <w:t xml:space="preserve"> ЖКТ.</w:t>
      </w:r>
      <w:r w:rsidR="007B122D">
        <w:t xml:space="preserve"> К ним относятся патологии, влияющие на выработку пептидных гормонов: гастрит и связанное с ним воспаление двенадцатиперстной кишки, панкреатит, энтероколит.</w:t>
      </w:r>
    </w:p>
    <w:p w:rsidR="007B122D" w:rsidRDefault="00243B2A" w:rsidP="000E73DC">
      <w:pPr>
        <w:pStyle w:val="a3"/>
        <w:numPr>
          <w:ilvl w:val="0"/>
          <w:numId w:val="2"/>
        </w:numPr>
      </w:pPr>
      <w:r w:rsidRPr="001B0A62">
        <w:rPr>
          <w:b/>
        </w:rPr>
        <w:t>Неврозы.</w:t>
      </w:r>
      <w:r>
        <w:t xml:space="preserve"> К возникновению </w:t>
      </w:r>
      <w:r w:rsidR="003B43A5">
        <w:t>дискинезии</w:t>
      </w:r>
      <w:r>
        <w:t xml:space="preserve"> </w:t>
      </w:r>
      <w:r w:rsidR="00A61A81">
        <w:t xml:space="preserve">у ребенка </w:t>
      </w:r>
      <w:r>
        <w:t xml:space="preserve">могут привести длительные стрессы и </w:t>
      </w:r>
      <w:r w:rsidR="009E7A0F">
        <w:t>иные</w:t>
      </w:r>
      <w:r>
        <w:t xml:space="preserve"> </w:t>
      </w:r>
      <w:r w:rsidRPr="00CE3394">
        <w:rPr>
          <w:color w:val="FF0000"/>
        </w:rPr>
        <w:t>пр</w:t>
      </w:r>
      <w:r w:rsidR="00D70783" w:rsidRPr="00CE3394">
        <w:rPr>
          <w:color w:val="FF0000"/>
        </w:rPr>
        <w:t>ичины</w:t>
      </w:r>
      <w:r w:rsidR="0066542D" w:rsidRPr="0066542D">
        <w:t xml:space="preserve"> </w:t>
      </w:r>
      <w:r w:rsidR="0066542D">
        <w:t>психоэмоционального характера</w:t>
      </w:r>
      <w:r>
        <w:t>. Также на э</w:t>
      </w:r>
      <w:r w:rsidR="004C3743">
        <w:t>то может влиять наличие вегето-</w:t>
      </w:r>
      <w:r>
        <w:t>сосудистой дистонии.</w:t>
      </w:r>
      <w:r w:rsidR="00A47B4A">
        <w:t xml:space="preserve"> Такое наблюдается преимущественно </w:t>
      </w:r>
      <w:r w:rsidR="003B2487">
        <w:t>у детей старше 10-12 лет</w:t>
      </w:r>
      <w:r w:rsidR="00A47B4A">
        <w:t>.</w:t>
      </w:r>
    </w:p>
    <w:p w:rsidR="00243B2A" w:rsidRPr="008347C2" w:rsidRDefault="00243B2A" w:rsidP="000E73DC">
      <w:pPr>
        <w:pStyle w:val="a3"/>
        <w:numPr>
          <w:ilvl w:val="0"/>
          <w:numId w:val="2"/>
        </w:numPr>
      </w:pPr>
      <w:r w:rsidRPr="001B0A62">
        <w:rPr>
          <w:b/>
        </w:rPr>
        <w:t xml:space="preserve">Неправильное </w:t>
      </w:r>
      <w:r w:rsidRPr="001B0A62">
        <w:rPr>
          <w:b/>
          <w:color w:val="FF0000"/>
        </w:rPr>
        <w:t>питание</w:t>
      </w:r>
      <w:r w:rsidRPr="001B0A62">
        <w:rPr>
          <w:b/>
        </w:rPr>
        <w:t>.</w:t>
      </w:r>
      <w:r>
        <w:t xml:space="preserve"> </w:t>
      </w:r>
      <w:r w:rsidR="000269B8">
        <w:t xml:space="preserve">В частности это </w:t>
      </w:r>
      <w:r w:rsidR="00D5054B">
        <w:t xml:space="preserve">присутствие в рационе </w:t>
      </w:r>
      <w:r w:rsidR="003B2487">
        <w:t xml:space="preserve">ребенка </w:t>
      </w:r>
      <w:r w:rsidR="00D5054B">
        <w:t xml:space="preserve">на постоянной основе </w:t>
      </w:r>
      <w:r w:rsidR="000269B8">
        <w:t>некачественны</w:t>
      </w:r>
      <w:r w:rsidR="00D5054B">
        <w:t>х</w:t>
      </w:r>
      <w:r w:rsidR="000269B8">
        <w:t xml:space="preserve"> продукт</w:t>
      </w:r>
      <w:r w:rsidR="00D5054B">
        <w:t>ов</w:t>
      </w:r>
      <w:r w:rsidR="000269B8">
        <w:t>, в том числе содержащи</w:t>
      </w:r>
      <w:r w:rsidR="00D5054B">
        <w:t>х</w:t>
      </w:r>
      <w:r w:rsidR="000269B8">
        <w:t xml:space="preserve"> много химических добавок, злоупотребление жирной пищей, переедание.</w:t>
      </w:r>
    </w:p>
    <w:p w:rsidR="00D35CCA" w:rsidRDefault="00EF4847" w:rsidP="00EF4847">
      <w:pPr>
        <w:pStyle w:val="1"/>
      </w:pPr>
      <w:r>
        <w:t>Виды</w:t>
      </w:r>
      <w:r w:rsidR="00B736AA">
        <w:t xml:space="preserve"> и симптомы</w:t>
      </w:r>
    </w:p>
    <w:p w:rsidR="00EF4847" w:rsidRDefault="001B0A62" w:rsidP="00EF4847">
      <w:r>
        <w:t xml:space="preserve">Исходя из описания причин развития дискинезии желчевыводящих путей </w:t>
      </w:r>
      <w:r w:rsidR="00A61A81">
        <w:t xml:space="preserve">у ребенка </w:t>
      </w:r>
      <w:r>
        <w:t>можно разделить на следующие:</w:t>
      </w:r>
    </w:p>
    <w:p w:rsidR="001B0A62" w:rsidRDefault="001B0A62" w:rsidP="001B0A62">
      <w:pPr>
        <w:pStyle w:val="a3"/>
        <w:numPr>
          <w:ilvl w:val="0"/>
          <w:numId w:val="3"/>
        </w:numPr>
      </w:pPr>
      <w:r w:rsidRPr="006D6C11">
        <w:rPr>
          <w:b/>
        </w:rPr>
        <w:t>Первичные.</w:t>
      </w:r>
      <w:r w:rsidR="00D1626B">
        <w:t xml:space="preserve"> Напрямую связаны с функционированием так называемой билиарной системы – </w:t>
      </w:r>
      <w:r w:rsidR="00D1626B" w:rsidRPr="00C93829">
        <w:rPr>
          <w:color w:val="FF0000"/>
        </w:rPr>
        <w:t>желчного</w:t>
      </w:r>
      <w:r w:rsidR="00D1626B">
        <w:t xml:space="preserve"> пузыря и сообщающихся с ним протоков. К ним относятся преимущественно расстройства на «нервной почве».</w:t>
      </w:r>
    </w:p>
    <w:p w:rsidR="001B0A62" w:rsidRPr="00EF4847" w:rsidRDefault="001B0A62" w:rsidP="00D1626B">
      <w:pPr>
        <w:pStyle w:val="a3"/>
        <w:numPr>
          <w:ilvl w:val="0"/>
          <w:numId w:val="3"/>
        </w:numPr>
      </w:pPr>
      <w:r w:rsidRPr="003D25CB">
        <w:rPr>
          <w:b/>
          <w:color w:val="FF0000"/>
        </w:rPr>
        <w:t>Вторичные</w:t>
      </w:r>
      <w:r w:rsidRPr="006D6C11">
        <w:rPr>
          <w:b/>
        </w:rPr>
        <w:t>.</w:t>
      </w:r>
      <w:r w:rsidR="00D1626B">
        <w:t xml:space="preserve"> Возникают вследствие раздражения </w:t>
      </w:r>
      <w:r w:rsidR="00D1626B" w:rsidRPr="00D1626B">
        <w:t>интерорецепторов</w:t>
      </w:r>
      <w:r w:rsidR="003908CF">
        <w:t>,</w:t>
      </w:r>
      <w:r w:rsidR="00D1626B">
        <w:t xml:space="preserve"> </w:t>
      </w:r>
      <w:r w:rsidR="003908CF">
        <w:t>которые</w:t>
      </w:r>
      <w:r w:rsidR="00D1626B">
        <w:t xml:space="preserve"> присутствуют в каждом внутреннем органе </w:t>
      </w:r>
      <w:r w:rsidR="00A61A81">
        <w:t xml:space="preserve">человека </w:t>
      </w:r>
      <w:r w:rsidR="00D1626B">
        <w:t xml:space="preserve">и при определенных обстоятельствах вызывают рефлекторные изменения в работе смежных систем. </w:t>
      </w:r>
      <w:r w:rsidR="004D3ADC">
        <w:t xml:space="preserve">Одним из примеров является кишечная дисфункция, </w:t>
      </w:r>
      <w:r w:rsidR="003908CF">
        <w:t>провоцирующая</w:t>
      </w:r>
      <w:r w:rsidR="004D3ADC">
        <w:t xml:space="preserve"> дискинезию.</w:t>
      </w:r>
    </w:p>
    <w:p w:rsidR="00384BBB" w:rsidRDefault="00CA31FC">
      <w:r>
        <w:t xml:space="preserve">Заболевание </w:t>
      </w:r>
      <w:r w:rsidR="003B2487">
        <w:t xml:space="preserve">у детей </w:t>
      </w:r>
      <w:r>
        <w:t>может протекать в трех разных формах</w:t>
      </w:r>
      <w:r w:rsidR="007C1C9B">
        <w:t>, в зависимости от характера моторики мышечных тканей желчевыводящих путей</w:t>
      </w:r>
      <w:r>
        <w:t>,</w:t>
      </w:r>
      <w:r w:rsidR="007C1C9B">
        <w:t xml:space="preserve"> причем их</w:t>
      </w:r>
      <w:r>
        <w:t xml:space="preserve"> </w:t>
      </w:r>
      <w:r w:rsidRPr="006D16D0">
        <w:rPr>
          <w:color w:val="FF0000"/>
        </w:rPr>
        <w:t>симптомы</w:t>
      </w:r>
      <w:r>
        <w:t xml:space="preserve"> значительно отличаются</w:t>
      </w:r>
      <w:r w:rsidR="00492108">
        <w:t>.</w:t>
      </w:r>
    </w:p>
    <w:p w:rsidR="00CA31FC" w:rsidRDefault="00492108" w:rsidP="00492108">
      <w:pPr>
        <w:pStyle w:val="2"/>
      </w:pPr>
      <w:r>
        <w:t>Гипер</w:t>
      </w:r>
      <w:r w:rsidR="00E4017A">
        <w:t>кинетическая</w:t>
      </w:r>
    </w:p>
    <w:p w:rsidR="00492108" w:rsidRDefault="007C1C9B" w:rsidP="00492108">
      <w:r>
        <w:t xml:space="preserve">При гиперкинетической форме заболевания желчный </w:t>
      </w:r>
      <w:r w:rsidRPr="00E402F0">
        <w:rPr>
          <w:color w:val="FF0000"/>
        </w:rPr>
        <w:t>пузырь</w:t>
      </w:r>
      <w:r w:rsidR="00846532">
        <w:t xml:space="preserve"> усиленно </w:t>
      </w:r>
      <w:r w:rsidR="009E7A0F">
        <w:t>сжимается</w:t>
      </w:r>
      <w:r w:rsidR="00384BBB">
        <w:t xml:space="preserve">, провоцируя быстрые и частые выделения желчи. </w:t>
      </w:r>
      <w:r w:rsidR="00842718">
        <w:t>Ф</w:t>
      </w:r>
      <w:r w:rsidR="00384BBB">
        <w:t>ункционировани</w:t>
      </w:r>
      <w:r w:rsidR="00842718">
        <w:t>е</w:t>
      </w:r>
      <w:r w:rsidR="00384BBB">
        <w:t xml:space="preserve"> сфинктеров в данном случае является г</w:t>
      </w:r>
      <w:r w:rsidR="00842718">
        <w:t>ипертоническим, поскольку они постоянно находятся в спастическом состоянии.</w:t>
      </w:r>
      <w:r w:rsidR="00483AF8">
        <w:t xml:space="preserve"> При этом у </w:t>
      </w:r>
      <w:r w:rsidR="00483AF8" w:rsidRPr="00E402F0">
        <w:rPr>
          <w:color w:val="FF0000"/>
        </w:rPr>
        <w:t>ребенка</w:t>
      </w:r>
      <w:r w:rsidR="00483AF8">
        <w:t xml:space="preserve"> наблюдаются такие признаки:</w:t>
      </w:r>
    </w:p>
    <w:p w:rsidR="00483AF8" w:rsidRDefault="00542955" w:rsidP="00483AF8">
      <w:pPr>
        <w:pStyle w:val="a3"/>
        <w:numPr>
          <w:ilvl w:val="0"/>
          <w:numId w:val="5"/>
        </w:numPr>
      </w:pPr>
      <w:r>
        <w:t xml:space="preserve">приступы интенсивной </w:t>
      </w:r>
      <w:r w:rsidRPr="009A6A07">
        <w:rPr>
          <w:color w:val="FF0000"/>
        </w:rPr>
        <w:t>боли</w:t>
      </w:r>
      <w:r>
        <w:t xml:space="preserve"> в правой части брюшной полости под ребрами</w:t>
      </w:r>
      <w:r w:rsidR="00772A1C">
        <w:t>, обычно проявляющиеся при физическом или эмоциональном перенапряжении</w:t>
      </w:r>
      <w:r>
        <w:t>;</w:t>
      </w:r>
    </w:p>
    <w:p w:rsidR="00542955" w:rsidRDefault="00217164" w:rsidP="00483AF8">
      <w:pPr>
        <w:pStyle w:val="a3"/>
        <w:numPr>
          <w:ilvl w:val="0"/>
          <w:numId w:val="5"/>
        </w:numPr>
      </w:pPr>
      <w:r>
        <w:t>ощущение дискомфорта в кишечнике после употребления сладостей;</w:t>
      </w:r>
    </w:p>
    <w:p w:rsidR="00217164" w:rsidRDefault="00217164" w:rsidP="00483AF8">
      <w:pPr>
        <w:pStyle w:val="a3"/>
        <w:numPr>
          <w:ilvl w:val="0"/>
          <w:numId w:val="5"/>
        </w:numPr>
      </w:pPr>
      <w:r>
        <w:t xml:space="preserve">тошнота, реже </w:t>
      </w:r>
      <w:r w:rsidRPr="002A1816">
        <w:rPr>
          <w:color w:val="FF0000"/>
        </w:rPr>
        <w:t>рвота</w:t>
      </w:r>
      <w:r>
        <w:t xml:space="preserve">, в грудном возрасте </w:t>
      </w:r>
      <w:r w:rsidR="009A6A07">
        <w:t>дети часто срыгиваю</w:t>
      </w:r>
      <w:r>
        <w:t>т;</w:t>
      </w:r>
    </w:p>
    <w:p w:rsidR="00217164" w:rsidRDefault="000B5E10" w:rsidP="00483AF8">
      <w:pPr>
        <w:pStyle w:val="a3"/>
        <w:numPr>
          <w:ilvl w:val="0"/>
          <w:numId w:val="5"/>
        </w:numPr>
      </w:pPr>
      <w:r>
        <w:lastRenderedPageBreak/>
        <w:t>в некоторых случаях расстройство стула;</w:t>
      </w:r>
    </w:p>
    <w:p w:rsidR="000B5E10" w:rsidRDefault="000B5E10" w:rsidP="00483AF8">
      <w:pPr>
        <w:pStyle w:val="a3"/>
        <w:numPr>
          <w:ilvl w:val="0"/>
          <w:numId w:val="5"/>
        </w:numPr>
      </w:pPr>
      <w:r>
        <w:t>налет на языке желтовато-серого оттенка;</w:t>
      </w:r>
    </w:p>
    <w:p w:rsidR="000B5E10" w:rsidRDefault="000B5E10" w:rsidP="00483AF8">
      <w:pPr>
        <w:pStyle w:val="a3"/>
        <w:numPr>
          <w:ilvl w:val="0"/>
          <w:numId w:val="5"/>
        </w:numPr>
      </w:pPr>
      <w:r>
        <w:t>незначительное общее недомогание;</w:t>
      </w:r>
    </w:p>
    <w:p w:rsidR="000B5E10" w:rsidRPr="00492108" w:rsidRDefault="000B5E10" w:rsidP="00483AF8">
      <w:pPr>
        <w:pStyle w:val="a3"/>
        <w:numPr>
          <w:ilvl w:val="0"/>
          <w:numId w:val="5"/>
        </w:numPr>
      </w:pPr>
      <w:r>
        <w:t>плохой аппетит.</w:t>
      </w:r>
    </w:p>
    <w:p w:rsidR="00492108" w:rsidRDefault="00E4017A" w:rsidP="00492108">
      <w:pPr>
        <w:pStyle w:val="2"/>
      </w:pPr>
      <w:r>
        <w:t>Гипокинетическая</w:t>
      </w:r>
    </w:p>
    <w:p w:rsidR="00842718" w:rsidRDefault="00842718" w:rsidP="00842718">
      <w:r>
        <w:t xml:space="preserve">Гипокинетическая форма сопровождается чрезмерным расслаблением стенок </w:t>
      </w:r>
      <w:r w:rsidRPr="003C1055">
        <w:rPr>
          <w:color w:val="FF0000"/>
        </w:rPr>
        <w:t>желчного</w:t>
      </w:r>
      <w:r>
        <w:t xml:space="preserve"> </w:t>
      </w:r>
      <w:r w:rsidRPr="00C93829">
        <w:rPr>
          <w:color w:val="FF0000"/>
        </w:rPr>
        <w:t>пузыря</w:t>
      </w:r>
      <w:r>
        <w:t xml:space="preserve"> и протоков, что значительно замедляет выделение желчи и приводит к ее застою. Здесь сфинктеры находятся в гипотоническом состоянии, то есть не способствуют </w:t>
      </w:r>
      <w:r w:rsidR="00545ABF">
        <w:t>выведению</w:t>
      </w:r>
      <w:r>
        <w:t xml:space="preserve"> вещества в двенадцатиперстную кишку.</w:t>
      </w:r>
      <w:r w:rsidR="00DD415C">
        <w:t xml:space="preserve"> </w:t>
      </w:r>
      <w:r w:rsidR="00820A07">
        <w:t xml:space="preserve">У детей гипокинетическая дискинезия наблюдается довольно редко. </w:t>
      </w:r>
      <w:r w:rsidR="00DD415C">
        <w:t xml:space="preserve">Обычно в этом случае </w:t>
      </w:r>
      <w:r w:rsidR="004D6FBC" w:rsidRPr="004D6FBC">
        <w:rPr>
          <w:color w:val="FF0000"/>
        </w:rPr>
        <w:t>возникают</w:t>
      </w:r>
      <w:r w:rsidR="00DD415C">
        <w:t xml:space="preserve"> следующие </w:t>
      </w:r>
      <w:r w:rsidR="00DD415C" w:rsidRPr="00DD415C">
        <w:rPr>
          <w:color w:val="FF0000"/>
        </w:rPr>
        <w:t>симптомы</w:t>
      </w:r>
      <w:r w:rsidR="00DD415C">
        <w:t>:</w:t>
      </w:r>
    </w:p>
    <w:p w:rsidR="00DD415C" w:rsidRDefault="00F2565B" w:rsidP="00DD415C">
      <w:pPr>
        <w:pStyle w:val="a3"/>
        <w:numPr>
          <w:ilvl w:val="0"/>
          <w:numId w:val="6"/>
        </w:numPr>
      </w:pPr>
      <w:r w:rsidRPr="0088390C">
        <w:rPr>
          <w:color w:val="FF0000"/>
        </w:rPr>
        <w:t>боли</w:t>
      </w:r>
      <w:r>
        <w:t xml:space="preserve"> в области печени – незначительные, но практически постоянные;</w:t>
      </w:r>
    </w:p>
    <w:p w:rsidR="00F2565B" w:rsidRDefault="00820A07" w:rsidP="00DD415C">
      <w:pPr>
        <w:pStyle w:val="a3"/>
        <w:numPr>
          <w:ilvl w:val="0"/>
          <w:numId w:val="6"/>
        </w:numPr>
      </w:pPr>
      <w:r>
        <w:t>неприятные ощущения в животе, как после переедания;</w:t>
      </w:r>
    </w:p>
    <w:p w:rsidR="00820A07" w:rsidRDefault="005413E5" w:rsidP="00DD415C">
      <w:pPr>
        <w:pStyle w:val="a3"/>
        <w:numPr>
          <w:ilvl w:val="0"/>
          <w:numId w:val="6"/>
        </w:numPr>
      </w:pPr>
      <w:r>
        <w:t xml:space="preserve">нарушения стула (как </w:t>
      </w:r>
      <w:r w:rsidR="007F1169">
        <w:t>диарея</w:t>
      </w:r>
      <w:r>
        <w:t>, так и запор);</w:t>
      </w:r>
    </w:p>
    <w:p w:rsidR="005413E5" w:rsidRDefault="007F1169" w:rsidP="00DD415C">
      <w:pPr>
        <w:pStyle w:val="a3"/>
        <w:numPr>
          <w:ilvl w:val="0"/>
          <w:numId w:val="6"/>
        </w:numPr>
      </w:pPr>
      <w:r>
        <w:t>тошнота, горечь во рту;</w:t>
      </w:r>
    </w:p>
    <w:p w:rsidR="007F1169" w:rsidRPr="00842718" w:rsidRDefault="00616C9B" w:rsidP="00DD415C">
      <w:pPr>
        <w:pStyle w:val="a3"/>
        <w:numPr>
          <w:ilvl w:val="0"/>
          <w:numId w:val="6"/>
        </w:numPr>
      </w:pPr>
      <w:r>
        <w:t xml:space="preserve">отсутствие аппетита, у детей до 3 </w:t>
      </w:r>
      <w:r w:rsidRPr="002E638E">
        <w:rPr>
          <w:color w:val="FF0000"/>
        </w:rPr>
        <w:t>лет</w:t>
      </w:r>
      <w:r>
        <w:t xml:space="preserve"> вес </w:t>
      </w:r>
      <w:r w:rsidR="00C9104B">
        <w:t>значительно</w:t>
      </w:r>
      <w:r>
        <w:t xml:space="preserve"> ниже нормы.</w:t>
      </w:r>
    </w:p>
    <w:p w:rsidR="00243B2A" w:rsidRDefault="00492108" w:rsidP="00AE0B4F">
      <w:pPr>
        <w:pStyle w:val="2"/>
      </w:pPr>
      <w:r>
        <w:t>Смешанная</w:t>
      </w:r>
    </w:p>
    <w:p w:rsidR="00AE0B4F" w:rsidRDefault="00AE0B4F" w:rsidP="00AE0B4F">
      <w:r>
        <w:t xml:space="preserve">Смешанная дискинезия желчевыводящих путей имеет </w:t>
      </w:r>
      <w:r w:rsidR="006F628A">
        <w:t xml:space="preserve">физиологические </w:t>
      </w:r>
      <w:r>
        <w:t>признаки двух предыдущих форм.</w:t>
      </w:r>
      <w:r w:rsidR="001D3871">
        <w:t xml:space="preserve"> При этом у </w:t>
      </w:r>
      <w:r w:rsidR="001D3871" w:rsidRPr="00CB7579">
        <w:rPr>
          <w:color w:val="FF0000"/>
        </w:rPr>
        <w:t>ребенка</w:t>
      </w:r>
      <w:r w:rsidR="001D3871">
        <w:t xml:space="preserve"> могут быть такие </w:t>
      </w:r>
      <w:r w:rsidR="001D3871" w:rsidRPr="00CB7579">
        <w:rPr>
          <w:color w:val="FF0000"/>
        </w:rPr>
        <w:t>симптомы</w:t>
      </w:r>
      <w:r w:rsidR="001D3871">
        <w:t>:</w:t>
      </w:r>
    </w:p>
    <w:p w:rsidR="001D3871" w:rsidRDefault="00EC0B8F" w:rsidP="001D3871">
      <w:pPr>
        <w:pStyle w:val="a3"/>
        <w:numPr>
          <w:ilvl w:val="0"/>
          <w:numId w:val="7"/>
        </w:numPr>
      </w:pPr>
      <w:r>
        <w:t>постоянное ощущение тяжести справа под ребрами;</w:t>
      </w:r>
    </w:p>
    <w:p w:rsidR="00EC0B8F" w:rsidRDefault="00EC0B8F" w:rsidP="001D3871">
      <w:pPr>
        <w:pStyle w:val="a3"/>
        <w:numPr>
          <w:ilvl w:val="0"/>
          <w:numId w:val="7"/>
        </w:numPr>
      </w:pPr>
      <w:r>
        <w:t>плохой аппетит, причем употребление меньшего количества пищи приводит к увеличению веса;</w:t>
      </w:r>
    </w:p>
    <w:p w:rsidR="00EC0B8F" w:rsidRDefault="00EC0B8F" w:rsidP="001D3871">
      <w:pPr>
        <w:pStyle w:val="a3"/>
        <w:numPr>
          <w:ilvl w:val="0"/>
          <w:numId w:val="7"/>
        </w:numPr>
      </w:pPr>
      <w:r>
        <w:t>регулярные запоры;</w:t>
      </w:r>
    </w:p>
    <w:p w:rsidR="00EC0B8F" w:rsidRDefault="00EC0B8F" w:rsidP="001D3871">
      <w:pPr>
        <w:pStyle w:val="a3"/>
        <w:numPr>
          <w:ilvl w:val="0"/>
          <w:numId w:val="7"/>
        </w:numPr>
      </w:pPr>
      <w:r>
        <w:t>повышенная предрасположенность к развитию отечности;</w:t>
      </w:r>
    </w:p>
    <w:p w:rsidR="00EC0B8F" w:rsidRDefault="00323D03" w:rsidP="001D3871">
      <w:pPr>
        <w:pStyle w:val="a3"/>
        <w:numPr>
          <w:ilvl w:val="0"/>
          <w:numId w:val="7"/>
        </w:numPr>
      </w:pPr>
      <w:r>
        <w:t>выброс сероводорода при отрыжке с соответствующим запахом;</w:t>
      </w:r>
    </w:p>
    <w:p w:rsidR="00323D03" w:rsidRPr="00AE0B4F" w:rsidRDefault="007B34C2" w:rsidP="001D3871">
      <w:pPr>
        <w:pStyle w:val="a3"/>
        <w:numPr>
          <w:ilvl w:val="0"/>
          <w:numId w:val="7"/>
        </w:numPr>
      </w:pPr>
      <w:r w:rsidRPr="00136FB2">
        <w:rPr>
          <w:color w:val="FF0000"/>
        </w:rPr>
        <w:t>боли</w:t>
      </w:r>
      <w:r>
        <w:t xml:space="preserve"> при надавливании на правую верхнюю часть живота.</w:t>
      </w:r>
    </w:p>
    <w:p w:rsidR="00842718" w:rsidRDefault="00492DB5" w:rsidP="00492DB5">
      <w:pPr>
        <w:pStyle w:val="1"/>
      </w:pPr>
      <w:r>
        <w:t>Диагностика</w:t>
      </w:r>
    </w:p>
    <w:p w:rsidR="00842718" w:rsidRDefault="00E43C53">
      <w:r>
        <w:t xml:space="preserve">После осмотра </w:t>
      </w:r>
      <w:r w:rsidR="00A61A81">
        <w:t>ребенка</w:t>
      </w:r>
      <w:r>
        <w:t xml:space="preserve"> гастроэнтеролог</w:t>
      </w:r>
      <w:r w:rsidR="00A61A81">
        <w:t>ом</w:t>
      </w:r>
      <w:r>
        <w:t xml:space="preserve"> для подтверждения диагноза при необходимости могут дать направление на следующие процедуры:</w:t>
      </w:r>
    </w:p>
    <w:p w:rsidR="00E43C53" w:rsidRDefault="00B53C9E" w:rsidP="00B53C9E">
      <w:pPr>
        <w:pStyle w:val="a3"/>
        <w:numPr>
          <w:ilvl w:val="0"/>
          <w:numId w:val="8"/>
        </w:numPr>
      </w:pPr>
      <w:r>
        <w:t>исследования крови – общее, биохимическое, на вирусологию, на холестерин;</w:t>
      </w:r>
    </w:p>
    <w:p w:rsidR="00B53C9E" w:rsidRDefault="00B53C9E" w:rsidP="00B53C9E">
      <w:pPr>
        <w:pStyle w:val="a3"/>
        <w:numPr>
          <w:ilvl w:val="0"/>
          <w:numId w:val="8"/>
        </w:numPr>
      </w:pPr>
      <w:r>
        <w:t>анализ мочи и кала (на наличие гельминтов);</w:t>
      </w:r>
    </w:p>
    <w:p w:rsidR="00B53C9E" w:rsidRDefault="005F0237" w:rsidP="00B53C9E">
      <w:pPr>
        <w:pStyle w:val="a3"/>
        <w:numPr>
          <w:ilvl w:val="0"/>
          <w:numId w:val="8"/>
        </w:numPr>
      </w:pPr>
      <w:r>
        <w:t xml:space="preserve">УЗИ брюшины, а также отдельно </w:t>
      </w:r>
      <w:r w:rsidRPr="00C93829">
        <w:rPr>
          <w:color w:val="FF0000"/>
        </w:rPr>
        <w:t>желчного</w:t>
      </w:r>
      <w:r>
        <w:t xml:space="preserve"> </w:t>
      </w:r>
      <w:r w:rsidRPr="00C93829">
        <w:rPr>
          <w:color w:val="FF0000"/>
        </w:rPr>
        <w:t>пузыря</w:t>
      </w:r>
      <w:r>
        <w:t xml:space="preserve"> с определением его функций;</w:t>
      </w:r>
    </w:p>
    <w:p w:rsidR="005F0237" w:rsidRDefault="005F0237" w:rsidP="00B53C9E">
      <w:pPr>
        <w:pStyle w:val="a3"/>
        <w:numPr>
          <w:ilvl w:val="0"/>
          <w:numId w:val="8"/>
        </w:numPr>
      </w:pPr>
      <w:r>
        <w:t>дуоденальное зондирование;</w:t>
      </w:r>
    </w:p>
    <w:p w:rsidR="005F0237" w:rsidRDefault="005F0237" w:rsidP="00B53C9E">
      <w:pPr>
        <w:pStyle w:val="a3"/>
        <w:numPr>
          <w:ilvl w:val="0"/>
          <w:numId w:val="8"/>
        </w:numPr>
      </w:pPr>
      <w:r>
        <w:t>эндоскопия пищевода, желудка и двенадцатиперстной кишки.</w:t>
      </w:r>
    </w:p>
    <w:p w:rsidR="00842718" w:rsidRPr="00115813" w:rsidRDefault="007750E0">
      <w:pPr>
        <w:rPr>
          <w:u w:val="single"/>
        </w:rPr>
      </w:pPr>
      <w:r w:rsidRPr="00115813">
        <w:rPr>
          <w:u w:val="single"/>
        </w:rPr>
        <w:t xml:space="preserve">Метод фракционного дуоденального зондирования позволяет точно дать ответ, имеется ли у </w:t>
      </w:r>
      <w:r w:rsidRPr="00115813">
        <w:rPr>
          <w:color w:val="FF0000"/>
          <w:u w:val="single"/>
        </w:rPr>
        <w:t>ребенка</w:t>
      </w:r>
      <w:r w:rsidRPr="00115813">
        <w:rPr>
          <w:u w:val="single"/>
        </w:rPr>
        <w:t xml:space="preserve"> дискинезия желчевыводящих путей, и какая именно форма этого заболевания у него присутствует. С его помощью определяют особенности и функциональные расстройства выделения желчи, ее состав, наличие болезнетворных бактерий, объем желчного </w:t>
      </w:r>
      <w:r w:rsidRPr="00115813">
        <w:rPr>
          <w:color w:val="FF0000"/>
          <w:u w:val="single"/>
        </w:rPr>
        <w:t>пузыря</w:t>
      </w:r>
      <w:r w:rsidRPr="00115813">
        <w:rPr>
          <w:u w:val="single"/>
        </w:rPr>
        <w:t xml:space="preserve">. Но поскольку такая процедура длится довольно долго и сложна с технической точки зрения, для детей до 6-7 </w:t>
      </w:r>
      <w:r w:rsidRPr="00115813">
        <w:rPr>
          <w:color w:val="FF0000"/>
          <w:u w:val="single"/>
        </w:rPr>
        <w:t>лет</w:t>
      </w:r>
      <w:r w:rsidRPr="00115813">
        <w:rPr>
          <w:u w:val="single"/>
        </w:rPr>
        <w:t xml:space="preserve"> ее применяют нечасто.</w:t>
      </w:r>
    </w:p>
    <w:p w:rsidR="005F0237" w:rsidRDefault="00CE26CD" w:rsidP="00CE26CD">
      <w:pPr>
        <w:pStyle w:val="1"/>
      </w:pPr>
      <w:r>
        <w:lastRenderedPageBreak/>
        <w:t>Осложнения</w:t>
      </w:r>
    </w:p>
    <w:p w:rsidR="00CE26CD" w:rsidRDefault="006D6A07" w:rsidP="00CE26CD">
      <w:r w:rsidRPr="006D6A07">
        <w:rPr>
          <w:color w:val="FF0000"/>
        </w:rPr>
        <w:t xml:space="preserve">Дискинезия желчевыводящих путей у детей </w:t>
      </w:r>
      <w:r>
        <w:t>в «запущенном» варианте течения может привести к ряду осложнений:</w:t>
      </w:r>
    </w:p>
    <w:p w:rsidR="006D6A07" w:rsidRDefault="00060DAA" w:rsidP="006D6A07">
      <w:pPr>
        <w:pStyle w:val="a3"/>
        <w:numPr>
          <w:ilvl w:val="0"/>
          <w:numId w:val="9"/>
        </w:numPr>
      </w:pPr>
      <w:r>
        <w:t xml:space="preserve">образование камней в </w:t>
      </w:r>
      <w:r w:rsidRPr="002F4B9E">
        <w:rPr>
          <w:color w:val="FF0000"/>
        </w:rPr>
        <w:t>желчном</w:t>
      </w:r>
      <w:r>
        <w:t xml:space="preserve"> пузыре и прилегающих к нему протоках;</w:t>
      </w:r>
    </w:p>
    <w:p w:rsidR="00060DAA" w:rsidRDefault="00060DAA" w:rsidP="006D6A07">
      <w:pPr>
        <w:pStyle w:val="a3"/>
        <w:numPr>
          <w:ilvl w:val="0"/>
          <w:numId w:val="9"/>
        </w:numPr>
      </w:pPr>
      <w:r>
        <w:t>хроническая форма холецистита;</w:t>
      </w:r>
    </w:p>
    <w:p w:rsidR="00060DAA" w:rsidRDefault="00750ADE" w:rsidP="006D6A07">
      <w:pPr>
        <w:pStyle w:val="a3"/>
        <w:numPr>
          <w:ilvl w:val="0"/>
          <w:numId w:val="9"/>
        </w:numPr>
      </w:pPr>
      <w:r>
        <w:t>воспаление поджелудочной железы</w:t>
      </w:r>
      <w:r w:rsidR="002432AC">
        <w:t>;</w:t>
      </w:r>
    </w:p>
    <w:p w:rsidR="002432AC" w:rsidRDefault="002432AC" w:rsidP="006D6A07">
      <w:pPr>
        <w:pStyle w:val="a3"/>
        <w:numPr>
          <w:ilvl w:val="0"/>
          <w:numId w:val="9"/>
        </w:numPr>
      </w:pPr>
      <w:r>
        <w:t>аллергические поражения кожных покровов;</w:t>
      </w:r>
    </w:p>
    <w:p w:rsidR="000F63CD" w:rsidRDefault="00E47F85" w:rsidP="006D6A07">
      <w:pPr>
        <w:pStyle w:val="a3"/>
        <w:numPr>
          <w:ilvl w:val="0"/>
          <w:numId w:val="9"/>
        </w:numPr>
      </w:pPr>
      <w:r>
        <w:t>сильное снижение веса</w:t>
      </w:r>
      <w:r w:rsidR="00A61A81">
        <w:t xml:space="preserve"> ребенка</w:t>
      </w:r>
      <w:r>
        <w:t>;</w:t>
      </w:r>
    </w:p>
    <w:p w:rsidR="002432AC" w:rsidRDefault="002432AC" w:rsidP="006D6A07">
      <w:pPr>
        <w:pStyle w:val="a3"/>
        <w:numPr>
          <w:ilvl w:val="0"/>
          <w:numId w:val="9"/>
        </w:numPr>
      </w:pPr>
      <w:r>
        <w:t>ангиохолит;</w:t>
      </w:r>
    </w:p>
    <w:p w:rsidR="000F63CD" w:rsidRDefault="000F63CD" w:rsidP="006D6A07">
      <w:pPr>
        <w:pStyle w:val="a3"/>
        <w:numPr>
          <w:ilvl w:val="0"/>
          <w:numId w:val="9"/>
        </w:numPr>
      </w:pPr>
      <w:r>
        <w:t>дуоденит;</w:t>
      </w:r>
    </w:p>
    <w:p w:rsidR="002432AC" w:rsidRPr="00CE26CD" w:rsidRDefault="00750ADE" w:rsidP="006D6A07">
      <w:pPr>
        <w:pStyle w:val="a3"/>
        <w:numPr>
          <w:ilvl w:val="0"/>
          <w:numId w:val="9"/>
        </w:numPr>
      </w:pPr>
      <w:r>
        <w:t>гастрит.</w:t>
      </w:r>
    </w:p>
    <w:p w:rsidR="007750E0" w:rsidRDefault="00D16D25" w:rsidP="00D16D25">
      <w:pPr>
        <w:pStyle w:val="1"/>
      </w:pPr>
      <w:r>
        <w:t>Лечение</w:t>
      </w:r>
    </w:p>
    <w:p w:rsidR="00D16D25" w:rsidRDefault="00050CE4" w:rsidP="00D16D25">
      <w:r w:rsidRPr="002F4B9E">
        <w:rPr>
          <w:color w:val="FF0000"/>
        </w:rPr>
        <w:t>Лечение</w:t>
      </w:r>
      <w:r>
        <w:t xml:space="preserve"> дискинезии желчевыводящих путей должно быть комплексным и обычно включает в себя выполнение трех пунктов:</w:t>
      </w:r>
    </w:p>
    <w:p w:rsidR="00050CE4" w:rsidRDefault="00302129" w:rsidP="00050CE4">
      <w:pPr>
        <w:pStyle w:val="a3"/>
        <w:numPr>
          <w:ilvl w:val="0"/>
          <w:numId w:val="10"/>
        </w:numPr>
      </w:pPr>
      <w:r>
        <w:t xml:space="preserve">До полного выздоровления ребенком должна соблюдаться специальная </w:t>
      </w:r>
      <w:r w:rsidRPr="002F4B9E">
        <w:rPr>
          <w:color w:val="FF0000"/>
        </w:rPr>
        <w:t>диета</w:t>
      </w:r>
      <w:r>
        <w:t xml:space="preserve"> – это основное правило.</w:t>
      </w:r>
    </w:p>
    <w:p w:rsidR="00302129" w:rsidRDefault="00C5657B" w:rsidP="00050CE4">
      <w:pPr>
        <w:pStyle w:val="a3"/>
        <w:numPr>
          <w:ilvl w:val="0"/>
          <w:numId w:val="10"/>
        </w:numPr>
      </w:pPr>
      <w:r>
        <w:t>Необходимо устранить причины развития этого заболевания, чтобы исключить рецидивы.</w:t>
      </w:r>
    </w:p>
    <w:p w:rsidR="00C5657B" w:rsidRPr="00D16D25" w:rsidRDefault="00C5657B" w:rsidP="00050CE4">
      <w:pPr>
        <w:pStyle w:val="a3"/>
        <w:numPr>
          <w:ilvl w:val="0"/>
          <w:numId w:val="10"/>
        </w:numPr>
      </w:pPr>
      <w:r>
        <w:t xml:space="preserve">При наличии </w:t>
      </w:r>
      <w:r w:rsidRPr="002F4B9E">
        <w:rPr>
          <w:color w:val="FF0000"/>
        </w:rPr>
        <w:t>симптомов</w:t>
      </w:r>
      <w:r>
        <w:t xml:space="preserve">, указывающих на сопутствующие нарушения работы других систем организма, следует провести соответствующее </w:t>
      </w:r>
      <w:r w:rsidRPr="002F4B9E">
        <w:rPr>
          <w:color w:val="FF0000"/>
        </w:rPr>
        <w:t>лечение</w:t>
      </w:r>
      <w:r>
        <w:t xml:space="preserve"> (</w:t>
      </w:r>
      <w:r w:rsidR="003B2487">
        <w:t xml:space="preserve">противомикробные средства, </w:t>
      </w:r>
      <w:r>
        <w:t>спазмолитики, регенеративные ферменты и другие препараты).</w:t>
      </w:r>
    </w:p>
    <w:p w:rsidR="007750E0" w:rsidRPr="00A61A81" w:rsidRDefault="00F355B3">
      <w:pPr>
        <w:rPr>
          <w:u w:val="single"/>
        </w:rPr>
      </w:pPr>
      <w:r w:rsidRPr="00A61A81">
        <w:rPr>
          <w:u w:val="single"/>
        </w:rPr>
        <w:t xml:space="preserve">Важным для больного </w:t>
      </w:r>
      <w:r w:rsidRPr="00A61A81">
        <w:rPr>
          <w:color w:val="FF0000"/>
          <w:u w:val="single"/>
        </w:rPr>
        <w:t>ребенка</w:t>
      </w:r>
      <w:r w:rsidRPr="00A61A81">
        <w:rPr>
          <w:u w:val="single"/>
        </w:rPr>
        <w:t xml:space="preserve"> является исключение каких-либо физических нагрузок. Ведь они могут спровоцировать разрыв желчного </w:t>
      </w:r>
      <w:r w:rsidRPr="00A61A81">
        <w:rPr>
          <w:color w:val="FF0000"/>
          <w:u w:val="single"/>
        </w:rPr>
        <w:t>пузыря</w:t>
      </w:r>
      <w:r w:rsidRPr="00A61A81">
        <w:rPr>
          <w:u w:val="single"/>
        </w:rPr>
        <w:t xml:space="preserve"> </w:t>
      </w:r>
      <w:r w:rsidR="00A85EA6" w:rsidRPr="00A61A81">
        <w:rPr>
          <w:u w:val="single"/>
        </w:rPr>
        <w:t xml:space="preserve">или фиброзной печеночной капсулы. Вообще необходимо строго соблюдать все рекомендации лечащего врача, который должен постоянно наблюдать за ходом выздоровления пациента. А при обнаружении заболевания у детей грудного возраста даже показана </w:t>
      </w:r>
      <w:r w:rsidR="0096013A" w:rsidRPr="00A61A81">
        <w:rPr>
          <w:u w:val="single"/>
        </w:rPr>
        <w:t>госпитализация.</w:t>
      </w:r>
    </w:p>
    <w:p w:rsidR="007750E0" w:rsidRDefault="00D719E7" w:rsidP="00D719E7">
      <w:pPr>
        <w:pStyle w:val="2"/>
      </w:pPr>
      <w:r>
        <w:t>Диета</w:t>
      </w:r>
    </w:p>
    <w:p w:rsidR="00D719E7" w:rsidRDefault="00D719E7" w:rsidP="00D719E7">
      <w:r>
        <w:t xml:space="preserve">Если не обеспечить больному дискинезией желчевыводящих путей </w:t>
      </w:r>
      <w:r w:rsidR="00BD4D9C">
        <w:t xml:space="preserve">ребенку </w:t>
      </w:r>
      <w:r>
        <w:t xml:space="preserve">специальное </w:t>
      </w:r>
      <w:r w:rsidRPr="00964A7F">
        <w:rPr>
          <w:color w:val="FF0000"/>
        </w:rPr>
        <w:t>меню</w:t>
      </w:r>
      <w:r>
        <w:t xml:space="preserve">, все остальное </w:t>
      </w:r>
      <w:r w:rsidRPr="00964A7F">
        <w:rPr>
          <w:color w:val="FF0000"/>
        </w:rPr>
        <w:t>лечение</w:t>
      </w:r>
      <w:r>
        <w:t xml:space="preserve"> будет просто бесполезным.</w:t>
      </w:r>
      <w:r w:rsidR="00550B86">
        <w:t xml:space="preserve"> </w:t>
      </w:r>
      <w:r w:rsidR="00760F48" w:rsidRPr="008C2BD6">
        <w:rPr>
          <w:color w:val="FF0000"/>
        </w:rPr>
        <w:t>Питание</w:t>
      </w:r>
      <w:r w:rsidR="00760F48">
        <w:t xml:space="preserve"> должно быть частым (до 5-6 раз в день) небольшими порциями.</w:t>
      </w:r>
      <w:r w:rsidR="00E02EE2">
        <w:t xml:space="preserve"> Причем </w:t>
      </w:r>
      <w:r w:rsidR="00E02EE2" w:rsidRPr="00174D5C">
        <w:rPr>
          <w:color w:val="FF0000"/>
        </w:rPr>
        <w:t>диета</w:t>
      </w:r>
      <w:r w:rsidR="00E02EE2">
        <w:t xml:space="preserve"> </w:t>
      </w:r>
      <w:r w:rsidR="00174D5C">
        <w:t>может</w:t>
      </w:r>
      <w:r w:rsidR="00E02EE2">
        <w:t xml:space="preserve"> включать в себя следующие продукты:</w:t>
      </w:r>
    </w:p>
    <w:p w:rsidR="00E02EE2" w:rsidRDefault="00CB6CDB" w:rsidP="00E02EE2">
      <w:pPr>
        <w:pStyle w:val="a3"/>
        <w:numPr>
          <w:ilvl w:val="0"/>
          <w:numId w:val="11"/>
        </w:numPr>
      </w:pPr>
      <w:r>
        <w:t>супы (на основе овощей или молока, можно с добавлением круп)</w:t>
      </w:r>
      <w:r w:rsidR="009C7450">
        <w:t>, щи, борщи;</w:t>
      </w:r>
    </w:p>
    <w:p w:rsidR="009C7450" w:rsidRDefault="009C7450" w:rsidP="00E02EE2">
      <w:pPr>
        <w:pStyle w:val="a3"/>
        <w:numPr>
          <w:ilvl w:val="0"/>
          <w:numId w:val="11"/>
        </w:numPr>
      </w:pPr>
      <w:r>
        <w:t>нежирное вареное мясо, птица или рыба;</w:t>
      </w:r>
    </w:p>
    <w:p w:rsidR="00174D5C" w:rsidRDefault="0024349E" w:rsidP="00E02EE2">
      <w:pPr>
        <w:pStyle w:val="a3"/>
        <w:numPr>
          <w:ilvl w:val="0"/>
          <w:numId w:val="11"/>
        </w:numPr>
      </w:pPr>
      <w:r>
        <w:t xml:space="preserve">молочная, </w:t>
      </w:r>
      <w:r w:rsidR="00174D5C">
        <w:t>рисовая или гречневая каша;</w:t>
      </w:r>
    </w:p>
    <w:p w:rsidR="00174D5C" w:rsidRDefault="00F756E9" w:rsidP="00E02EE2">
      <w:pPr>
        <w:pStyle w:val="a3"/>
        <w:numPr>
          <w:ilvl w:val="0"/>
          <w:numId w:val="11"/>
        </w:numPr>
      </w:pPr>
      <w:r>
        <w:t>запеканка из творога;</w:t>
      </w:r>
    </w:p>
    <w:p w:rsidR="00F756E9" w:rsidRDefault="00F756E9" w:rsidP="00E02EE2">
      <w:pPr>
        <w:pStyle w:val="a3"/>
        <w:numPr>
          <w:ilvl w:val="0"/>
          <w:numId w:val="11"/>
        </w:numPr>
      </w:pPr>
      <w:r>
        <w:t>яйца, сваренные всмятку, или омлет;</w:t>
      </w:r>
    </w:p>
    <w:p w:rsidR="00F756E9" w:rsidRDefault="006424E3" w:rsidP="00E02EE2">
      <w:pPr>
        <w:pStyle w:val="a3"/>
        <w:numPr>
          <w:ilvl w:val="0"/>
          <w:numId w:val="11"/>
        </w:numPr>
      </w:pPr>
      <w:r>
        <w:t>любые кисломолочные продукты;</w:t>
      </w:r>
    </w:p>
    <w:p w:rsidR="0082239A" w:rsidRDefault="0082239A" w:rsidP="0082239A">
      <w:pPr>
        <w:pStyle w:val="a3"/>
        <w:numPr>
          <w:ilvl w:val="0"/>
          <w:numId w:val="11"/>
        </w:numPr>
      </w:pPr>
      <w:r>
        <w:t>вареные</w:t>
      </w:r>
      <w:r>
        <w:t xml:space="preserve"> овощи;</w:t>
      </w:r>
    </w:p>
    <w:p w:rsidR="006424E3" w:rsidRDefault="006424E3" w:rsidP="00E02EE2">
      <w:pPr>
        <w:pStyle w:val="a3"/>
        <w:numPr>
          <w:ilvl w:val="0"/>
          <w:numId w:val="11"/>
        </w:numPr>
      </w:pPr>
      <w:r>
        <w:t>вчерашний белый хлеб;</w:t>
      </w:r>
    </w:p>
    <w:p w:rsidR="00F44CE8" w:rsidRDefault="00F44CE8" w:rsidP="00E02EE2">
      <w:pPr>
        <w:pStyle w:val="a3"/>
        <w:numPr>
          <w:ilvl w:val="0"/>
          <w:numId w:val="11"/>
        </w:numPr>
      </w:pPr>
      <w:r>
        <w:t>некрепкие чаи, кисели;</w:t>
      </w:r>
    </w:p>
    <w:p w:rsidR="006424E3" w:rsidRPr="00D719E7" w:rsidRDefault="002E11AF" w:rsidP="00E02EE2">
      <w:pPr>
        <w:pStyle w:val="a3"/>
        <w:numPr>
          <w:ilvl w:val="0"/>
          <w:numId w:val="11"/>
        </w:numPr>
      </w:pPr>
      <w:r>
        <w:t xml:space="preserve">из сладостей только варенье, </w:t>
      </w:r>
      <w:r w:rsidR="006424E3">
        <w:t>мармелад, зефир.</w:t>
      </w:r>
    </w:p>
    <w:p w:rsidR="00C5657B" w:rsidRDefault="007C7D52">
      <w:r>
        <w:lastRenderedPageBreak/>
        <w:t>Если у ребенка гипокинети</w:t>
      </w:r>
      <w:r w:rsidR="006D37D8">
        <w:t>че</w:t>
      </w:r>
      <w:r>
        <w:t xml:space="preserve">ская форма заболевания, в </w:t>
      </w:r>
      <w:r w:rsidRPr="005D7F97">
        <w:rPr>
          <w:color w:val="FF0000"/>
        </w:rPr>
        <w:t>меню</w:t>
      </w:r>
      <w:r>
        <w:t xml:space="preserve"> </w:t>
      </w:r>
      <w:r w:rsidR="006D37D8">
        <w:t>рекомендуется включа</w:t>
      </w:r>
      <w:r>
        <w:t>ть</w:t>
      </w:r>
      <w:r w:rsidR="006D37D8">
        <w:t xml:space="preserve"> стимулирующие выведение желчи продукты: </w:t>
      </w:r>
      <w:r w:rsidR="002C762C">
        <w:t xml:space="preserve">сливочное и </w:t>
      </w:r>
      <w:r w:rsidR="00F2174A">
        <w:t>растительное</w:t>
      </w:r>
      <w:r w:rsidR="00991509">
        <w:t xml:space="preserve"> масло, сыры неострых сортов, </w:t>
      </w:r>
      <w:r w:rsidR="002C762C">
        <w:t>молоко, сметану, капусту, свеклу, огурцы, клубнику, груши, сливы.</w:t>
      </w:r>
    </w:p>
    <w:p w:rsidR="0096013A" w:rsidRDefault="008B5C93">
      <w:r>
        <w:t>При этом ребенку нельзя употреблять</w:t>
      </w:r>
      <w:r w:rsidR="009A4A58">
        <w:t xml:space="preserve"> такую пищу</w:t>
      </w:r>
      <w:r>
        <w:t>:</w:t>
      </w:r>
    </w:p>
    <w:p w:rsidR="008B5C93" w:rsidRDefault="007E1F92" w:rsidP="008B5C93">
      <w:pPr>
        <w:pStyle w:val="a3"/>
        <w:numPr>
          <w:ilvl w:val="0"/>
          <w:numId w:val="12"/>
        </w:numPr>
      </w:pPr>
      <w:r>
        <w:t>все жирное, жареное, острое;</w:t>
      </w:r>
    </w:p>
    <w:p w:rsidR="007E1F92" w:rsidRDefault="007E1F92" w:rsidP="008B5C93">
      <w:pPr>
        <w:pStyle w:val="a3"/>
        <w:numPr>
          <w:ilvl w:val="0"/>
          <w:numId w:val="12"/>
        </w:numPr>
      </w:pPr>
      <w:r>
        <w:t>любые бульоны;</w:t>
      </w:r>
    </w:p>
    <w:p w:rsidR="007E1F92" w:rsidRDefault="007E1F92" w:rsidP="008B5C93">
      <w:pPr>
        <w:pStyle w:val="a3"/>
        <w:numPr>
          <w:ilvl w:val="0"/>
          <w:numId w:val="12"/>
        </w:numPr>
      </w:pPr>
      <w:r>
        <w:t>соленые, копченые и маринованные продукты;</w:t>
      </w:r>
    </w:p>
    <w:p w:rsidR="007E1F92" w:rsidRDefault="007E1F92" w:rsidP="008B5C93">
      <w:pPr>
        <w:pStyle w:val="a3"/>
        <w:numPr>
          <w:ilvl w:val="0"/>
          <w:numId w:val="12"/>
        </w:numPr>
      </w:pPr>
      <w:r>
        <w:t>бобовые, мальвовые (какао, шоколад), орехи;</w:t>
      </w:r>
    </w:p>
    <w:p w:rsidR="007E1F92" w:rsidRDefault="0082239A" w:rsidP="008B5C93">
      <w:pPr>
        <w:pStyle w:val="a3"/>
        <w:numPr>
          <w:ilvl w:val="0"/>
          <w:numId w:val="12"/>
        </w:numPr>
      </w:pPr>
      <w:r>
        <w:t xml:space="preserve">ржаной </w:t>
      </w:r>
      <w:r w:rsidR="007E1F92">
        <w:t>хлеб;</w:t>
      </w:r>
    </w:p>
    <w:p w:rsidR="007E1F92" w:rsidRDefault="007E1F92" w:rsidP="008B5C93">
      <w:pPr>
        <w:pStyle w:val="a3"/>
        <w:numPr>
          <w:ilvl w:val="0"/>
          <w:numId w:val="12"/>
        </w:numPr>
      </w:pPr>
      <w:r>
        <w:t>свежая выпечка;</w:t>
      </w:r>
    </w:p>
    <w:p w:rsidR="007E1F92" w:rsidRDefault="00C60281" w:rsidP="008B5C93">
      <w:pPr>
        <w:pStyle w:val="a3"/>
        <w:numPr>
          <w:ilvl w:val="0"/>
          <w:numId w:val="12"/>
        </w:numPr>
      </w:pPr>
      <w:r>
        <w:t>лук, чеснок;</w:t>
      </w:r>
    </w:p>
    <w:p w:rsidR="00C60281" w:rsidRDefault="00C60281" w:rsidP="008B5C93">
      <w:pPr>
        <w:pStyle w:val="a3"/>
        <w:numPr>
          <w:ilvl w:val="0"/>
          <w:numId w:val="12"/>
        </w:numPr>
      </w:pPr>
      <w:r>
        <w:t>сладкая газированная вода, любые подобные напитки с красителями и усилителями вкуса.</w:t>
      </w:r>
    </w:p>
    <w:p w:rsidR="0096013A" w:rsidRDefault="003E3B74" w:rsidP="003E3B74">
      <w:pPr>
        <w:pStyle w:val="2"/>
      </w:pPr>
      <w:r>
        <w:t>Медикаменты</w:t>
      </w:r>
    </w:p>
    <w:p w:rsidR="003E3B74" w:rsidRPr="003E3B74" w:rsidRDefault="00871033" w:rsidP="003E3B74">
      <w:r w:rsidRPr="00183A62">
        <w:rPr>
          <w:color w:val="FF0000"/>
        </w:rPr>
        <w:t>Лечение</w:t>
      </w:r>
      <w:r>
        <w:t xml:space="preserve"> медикаментами назначается </w:t>
      </w:r>
      <w:r w:rsidR="00A61A81">
        <w:t xml:space="preserve">ребенку </w:t>
      </w:r>
      <w:r>
        <w:t>в соответствии с формой течения дискинезии желчевыводящих путей. При гиперкинетической показаны следующие препараты:</w:t>
      </w:r>
    </w:p>
    <w:p w:rsidR="00C60281" w:rsidRDefault="00C442F0" w:rsidP="00871033">
      <w:pPr>
        <w:pStyle w:val="a3"/>
        <w:numPr>
          <w:ilvl w:val="0"/>
          <w:numId w:val="13"/>
        </w:numPr>
      </w:pPr>
      <w:r w:rsidRPr="00AD723F">
        <w:rPr>
          <w:b/>
        </w:rPr>
        <w:t>Холеретики.</w:t>
      </w:r>
      <w:r>
        <w:t xml:space="preserve"> Способствуют увеличению выработки желчи и улучшению ее текучести, а также повышают содержание в ней </w:t>
      </w:r>
      <w:r w:rsidRPr="00BB5FD8">
        <w:rPr>
          <w:color w:val="FF0000"/>
        </w:rPr>
        <w:t>желчных</w:t>
      </w:r>
      <w:r>
        <w:t xml:space="preserve"> кислот («Холензим», «Аллохол», «Фламин», «Фебихол»).</w:t>
      </w:r>
    </w:p>
    <w:p w:rsidR="00C442F0" w:rsidRDefault="00BB5FD8" w:rsidP="00871033">
      <w:pPr>
        <w:pStyle w:val="a3"/>
        <w:numPr>
          <w:ilvl w:val="0"/>
          <w:numId w:val="13"/>
        </w:numPr>
      </w:pPr>
      <w:r w:rsidRPr="00AD723F">
        <w:rPr>
          <w:b/>
        </w:rPr>
        <w:t>Холеспазмолитики</w:t>
      </w:r>
      <w:r w:rsidR="00545ABF" w:rsidRPr="00AD723F">
        <w:rPr>
          <w:b/>
        </w:rPr>
        <w:t>.</w:t>
      </w:r>
      <w:r w:rsidR="00545ABF">
        <w:t xml:space="preserve"> Это </w:t>
      </w:r>
      <w:r w:rsidR="00C270FB">
        <w:t>медикаменты</w:t>
      </w:r>
      <w:r w:rsidR="00545ABF">
        <w:t>, стимулирующие выведение желчи путем расслабления мышц сфинктеров и желчных протоков («Но-шпа», «Метеоспазмил», «Риабал»).</w:t>
      </w:r>
    </w:p>
    <w:p w:rsidR="00900C5C" w:rsidRDefault="00C270FB" w:rsidP="00871033">
      <w:pPr>
        <w:pStyle w:val="a3"/>
        <w:numPr>
          <w:ilvl w:val="0"/>
          <w:numId w:val="13"/>
        </w:numPr>
      </w:pPr>
      <w:r w:rsidRPr="00AD723F">
        <w:rPr>
          <w:b/>
        </w:rPr>
        <w:t>Седативные препараты.</w:t>
      </w:r>
      <w:r>
        <w:t xml:space="preserve"> </w:t>
      </w:r>
      <w:r w:rsidR="00377DC3">
        <w:t>Подобн</w:t>
      </w:r>
      <w:r w:rsidR="00C15CE9">
        <w:t>ое</w:t>
      </w:r>
      <w:r w:rsidR="00377DC3">
        <w:t xml:space="preserve"> </w:t>
      </w:r>
      <w:r w:rsidR="00C15CE9" w:rsidRPr="00F24B95">
        <w:rPr>
          <w:color w:val="FF0000"/>
        </w:rPr>
        <w:t>лечение</w:t>
      </w:r>
      <w:r w:rsidR="00377DC3">
        <w:t xml:space="preserve"> назнач</w:t>
      </w:r>
      <w:r w:rsidR="00C15CE9">
        <w:t xml:space="preserve">ается </w:t>
      </w:r>
      <w:r w:rsidR="003B2487">
        <w:t xml:space="preserve">детям </w:t>
      </w:r>
      <w:r w:rsidR="00C15CE9">
        <w:t>в качестве дополнительной меры («Персен», «Новопассит»).</w:t>
      </w:r>
    </w:p>
    <w:p w:rsidR="00C15CE9" w:rsidRDefault="003F494B" w:rsidP="00871033">
      <w:pPr>
        <w:pStyle w:val="a3"/>
        <w:numPr>
          <w:ilvl w:val="0"/>
          <w:numId w:val="13"/>
        </w:numPr>
      </w:pPr>
      <w:r w:rsidRPr="00AD723F">
        <w:rPr>
          <w:b/>
        </w:rPr>
        <w:t>Пищеварительные ферменты.</w:t>
      </w:r>
      <w:r>
        <w:t xml:space="preserve"> «Мезим», «Фестал».</w:t>
      </w:r>
    </w:p>
    <w:p w:rsidR="003F494B" w:rsidRDefault="003F494B" w:rsidP="003F494B">
      <w:r>
        <w:t>В дополнение ко всему этому ребенку рекомендуется употребление низкоминерализованных вод, а также некоторые физиотерапевтические процедуры (высокочастотное переменное магнитное поле, электрофорез, использовани</w:t>
      </w:r>
      <w:r w:rsidR="000A4B06">
        <w:t>е медицинского парафина и другие</w:t>
      </w:r>
      <w:r>
        <w:t>).</w:t>
      </w:r>
    </w:p>
    <w:p w:rsidR="00F2174A" w:rsidRDefault="00F2174A" w:rsidP="003F494B">
      <w:r>
        <w:t>В качестве стимулирующих выведение желчи средств нередко используют препараты растительного происхождения. Наиболее распространенными из них являются «</w:t>
      </w:r>
      <w:r w:rsidRPr="00F2174A">
        <w:rPr>
          <w:color w:val="FF0000"/>
        </w:rPr>
        <w:t>Хофитол</w:t>
      </w:r>
      <w:r>
        <w:t>», «Гепабене», «Фламин». Причем некоторые из этих медикаментов обладают спазмолитическим действием (например, тот же «</w:t>
      </w:r>
      <w:r w:rsidRPr="00F2174A">
        <w:rPr>
          <w:color w:val="FF0000"/>
        </w:rPr>
        <w:t>Хофитол</w:t>
      </w:r>
      <w:r>
        <w:t xml:space="preserve">»), поэтому эффективны также при </w:t>
      </w:r>
      <w:r w:rsidR="00A61A81">
        <w:t xml:space="preserve">наличии у ребенка </w:t>
      </w:r>
      <w:r>
        <w:t>интенсивной боли</w:t>
      </w:r>
      <w:r w:rsidR="00A61A81">
        <w:t xml:space="preserve"> в правой части брюшной полости</w:t>
      </w:r>
      <w:r>
        <w:t>.</w:t>
      </w:r>
    </w:p>
    <w:p w:rsidR="00C60281" w:rsidRDefault="003F494B">
      <w:r>
        <w:t>Гипокинетическая дискинезия желчевыводящих путей лечится такими медикаментами:</w:t>
      </w:r>
    </w:p>
    <w:p w:rsidR="003F494B" w:rsidRDefault="00036766" w:rsidP="003F494B">
      <w:pPr>
        <w:pStyle w:val="a3"/>
        <w:numPr>
          <w:ilvl w:val="0"/>
          <w:numId w:val="14"/>
        </w:numPr>
      </w:pPr>
      <w:r w:rsidRPr="00AD723F">
        <w:rPr>
          <w:b/>
        </w:rPr>
        <w:t>Холекинетики.</w:t>
      </w:r>
      <w:r>
        <w:t xml:space="preserve"> К ним относятся препараты, стимулирующие мышечный тонус </w:t>
      </w:r>
      <w:r w:rsidRPr="00C93829">
        <w:rPr>
          <w:color w:val="FF0000"/>
        </w:rPr>
        <w:t>желчного</w:t>
      </w:r>
      <w:r>
        <w:t xml:space="preserve"> </w:t>
      </w:r>
      <w:r w:rsidRPr="007B1180">
        <w:rPr>
          <w:color w:val="FF0000"/>
        </w:rPr>
        <w:t>пузыря</w:t>
      </w:r>
      <w:r>
        <w:t xml:space="preserve"> и </w:t>
      </w:r>
      <w:r w:rsidR="002225E0">
        <w:t>тем самым улучшающие выведение желчи в данном случае («Ксилит», «Маннит», «Сульфат магния»).</w:t>
      </w:r>
    </w:p>
    <w:p w:rsidR="002225E0" w:rsidRDefault="002225E0" w:rsidP="003F494B">
      <w:pPr>
        <w:pStyle w:val="a3"/>
        <w:numPr>
          <w:ilvl w:val="0"/>
          <w:numId w:val="14"/>
        </w:numPr>
      </w:pPr>
      <w:r w:rsidRPr="00AD723F">
        <w:rPr>
          <w:b/>
        </w:rPr>
        <w:t>Холеретики.</w:t>
      </w:r>
      <w:r>
        <w:t xml:space="preserve"> Те же, что и при </w:t>
      </w:r>
      <w:r w:rsidRPr="00B052CA">
        <w:rPr>
          <w:color w:val="FF0000"/>
        </w:rPr>
        <w:t>лечении</w:t>
      </w:r>
      <w:r>
        <w:t xml:space="preserve"> гиперкинетической формы.</w:t>
      </w:r>
    </w:p>
    <w:p w:rsidR="002225E0" w:rsidRDefault="007B1180" w:rsidP="003F494B">
      <w:pPr>
        <w:pStyle w:val="a3"/>
        <w:numPr>
          <w:ilvl w:val="0"/>
          <w:numId w:val="14"/>
        </w:numPr>
      </w:pPr>
      <w:r w:rsidRPr="00AD723F">
        <w:rPr>
          <w:b/>
        </w:rPr>
        <w:t>Протокинетики.</w:t>
      </w:r>
      <w:r>
        <w:t xml:space="preserve"> Усиливают мышечную активность органов ЖКТ («Домперидон», «Метаклопрамид»).</w:t>
      </w:r>
    </w:p>
    <w:p w:rsidR="007B1180" w:rsidRPr="00AD723F" w:rsidRDefault="007B1180" w:rsidP="003F494B">
      <w:pPr>
        <w:pStyle w:val="a3"/>
        <w:numPr>
          <w:ilvl w:val="0"/>
          <w:numId w:val="14"/>
        </w:numPr>
        <w:rPr>
          <w:b/>
        </w:rPr>
      </w:pPr>
      <w:r w:rsidRPr="00AD723F">
        <w:rPr>
          <w:b/>
        </w:rPr>
        <w:t>Пищеварительные ферменты.</w:t>
      </w:r>
    </w:p>
    <w:p w:rsidR="007B1180" w:rsidRDefault="007B1180" w:rsidP="007B1180">
      <w:r>
        <w:lastRenderedPageBreak/>
        <w:t>Также ребенку желательно употреблять высокоминерализованные воды и пройти одну из физиотерапевтических процедур по показанию врача (</w:t>
      </w:r>
      <w:r w:rsidRPr="007B1180">
        <w:rPr>
          <w:color w:val="FF0000"/>
        </w:rPr>
        <w:t>лечение</w:t>
      </w:r>
      <w:r>
        <w:t xml:space="preserve"> постоянными, диадинамическими или синусоидальными модулированными токами).</w:t>
      </w:r>
    </w:p>
    <w:p w:rsidR="00C60281" w:rsidRDefault="000E6793" w:rsidP="000E6793">
      <w:pPr>
        <w:pStyle w:val="1"/>
      </w:pPr>
      <w:r>
        <w:t>Народные средства</w:t>
      </w:r>
    </w:p>
    <w:p w:rsidR="000E6793" w:rsidRDefault="00545985" w:rsidP="000E6793">
      <w:r>
        <w:t xml:space="preserve">Лечить дискинезию желчевыводящих путей </w:t>
      </w:r>
      <w:r w:rsidR="00A05403">
        <w:t xml:space="preserve">у ребенка </w:t>
      </w:r>
      <w:r>
        <w:t xml:space="preserve">можно и </w:t>
      </w:r>
      <w:r w:rsidRPr="00AB2F3A">
        <w:rPr>
          <w:color w:val="FF0000"/>
        </w:rPr>
        <w:t>народными средствами</w:t>
      </w:r>
      <w:r>
        <w:t xml:space="preserve">, хотя при этом все равно необходимо строго соблюдать </w:t>
      </w:r>
      <w:r w:rsidRPr="00AB2F3A">
        <w:rPr>
          <w:color w:val="FF0000"/>
        </w:rPr>
        <w:t>диету</w:t>
      </w:r>
      <w:r w:rsidR="00AB2F3A">
        <w:t>.</w:t>
      </w:r>
      <w:r>
        <w:t xml:space="preserve"> Вот некоторые рецепты</w:t>
      </w:r>
      <w:r w:rsidR="00172622">
        <w:t>, которые помогут улучшить выведение желчи</w:t>
      </w:r>
      <w:r>
        <w:t>:</w:t>
      </w:r>
    </w:p>
    <w:p w:rsidR="00545985" w:rsidRDefault="00DC476B" w:rsidP="00545985">
      <w:pPr>
        <w:pStyle w:val="a3"/>
        <w:numPr>
          <w:ilvl w:val="0"/>
          <w:numId w:val="15"/>
        </w:numPr>
      </w:pPr>
      <w:r>
        <w:t xml:space="preserve">Возьмите по столовой ложке </w:t>
      </w:r>
      <w:r w:rsidRPr="00DC476B">
        <w:rPr>
          <w:color w:val="FF0000"/>
        </w:rPr>
        <w:t>травы</w:t>
      </w:r>
      <w:r>
        <w:t xml:space="preserve"> чистотела, лапчатки гусиной и мяты перечной, измельчите</w:t>
      </w:r>
      <w:r w:rsidR="00843932">
        <w:t xml:space="preserve"> и</w:t>
      </w:r>
      <w:r>
        <w:t xml:space="preserve"> </w:t>
      </w:r>
      <w:r w:rsidR="00843932">
        <w:t>смешайте</w:t>
      </w:r>
      <w:r>
        <w:t xml:space="preserve">. Затем залейте стаканом кипятка, отставьте на </w:t>
      </w:r>
      <w:r w:rsidR="006A7877">
        <w:t>30 минут</w:t>
      </w:r>
      <w:r>
        <w:t xml:space="preserve"> и п</w:t>
      </w:r>
      <w:r w:rsidR="00B20DC5">
        <w:t>роцедите. Давать ребенку по пол</w:t>
      </w:r>
      <w:r>
        <w:t>стакана 2 раза в день.</w:t>
      </w:r>
    </w:p>
    <w:p w:rsidR="00DC476B" w:rsidRDefault="00B20DC5" w:rsidP="00545985">
      <w:pPr>
        <w:pStyle w:val="a3"/>
        <w:numPr>
          <w:ilvl w:val="0"/>
          <w:numId w:val="15"/>
        </w:numPr>
      </w:pPr>
      <w:r>
        <w:t>Залейте березовые почки литром воды, закипятите и варите на слабом огне около часа. Потом процедите и остудите. Принимать по полстакана трижды в день.</w:t>
      </w:r>
    </w:p>
    <w:p w:rsidR="00B20DC5" w:rsidRDefault="00843932" w:rsidP="00545985">
      <w:pPr>
        <w:pStyle w:val="a3"/>
        <w:numPr>
          <w:ilvl w:val="0"/>
          <w:numId w:val="15"/>
        </w:numPr>
      </w:pPr>
      <w:r>
        <w:t xml:space="preserve">Смешайте по чайной ложке </w:t>
      </w:r>
      <w:r w:rsidRPr="00365361">
        <w:rPr>
          <w:color w:val="FF0000"/>
        </w:rPr>
        <w:t>травы</w:t>
      </w:r>
      <w:r>
        <w:t xml:space="preserve"> дягиля и чистотела, выдавите столько же сока репчатого лука и добавьте столовую ложку корня одуванчика. </w:t>
      </w:r>
      <w:r w:rsidR="006A7877">
        <w:t>Все это залейте 2 стаканами кипятка, отставьте на 10 минут, затем закипятите и протомите еще 5 минут на слабом огне. Нужно давать ребенку это средство по 2 столовых ложки за час до приема пищи 3 раза в день.</w:t>
      </w:r>
    </w:p>
    <w:p w:rsidR="006A7877" w:rsidRPr="000E6793" w:rsidRDefault="004E547E" w:rsidP="00545985">
      <w:pPr>
        <w:pStyle w:val="a3"/>
        <w:numPr>
          <w:ilvl w:val="0"/>
          <w:numId w:val="15"/>
        </w:numPr>
      </w:pPr>
      <w:r>
        <w:t>Возьмите столовую ложку корня аира</w:t>
      </w:r>
      <w:r w:rsidR="004E1653">
        <w:t xml:space="preserve"> и</w:t>
      </w:r>
      <w:r>
        <w:t xml:space="preserve"> залейте 3 стаканами березового сока. </w:t>
      </w:r>
      <w:r w:rsidR="004E1653">
        <w:t>Затем нагревайте на огне минут 15, отставьте на 2 часа, предварительно укутав кастрюлю, процедите и добавьте туда немного меда. Принимать по полстакана до еды 3 раза в день.</w:t>
      </w:r>
    </w:p>
    <w:p w:rsidR="00183A62" w:rsidRDefault="00396C45">
      <w:r>
        <w:t>Важно отметить, что любое лечение</w:t>
      </w:r>
      <w:r w:rsidR="003B2487">
        <w:t xml:space="preserve"> детей</w:t>
      </w:r>
      <w:r>
        <w:t xml:space="preserve"> </w:t>
      </w:r>
      <w:r w:rsidRPr="00396C45">
        <w:rPr>
          <w:color w:val="FF0000"/>
        </w:rPr>
        <w:t xml:space="preserve">народными средствами </w:t>
      </w:r>
      <w:r>
        <w:t>не рекомендуется начинать без предварительной консультации с врачом. Если неправильно определить форму заболевания, здоровью ребенка можно серьезно навредить.</w:t>
      </w:r>
    </w:p>
    <w:p w:rsidR="00510B0F" w:rsidRDefault="00AA139C">
      <w:r>
        <w:t xml:space="preserve">Детей, у которых обнаружили дискинезию желчевыводящих путей, даже после устранения симптомов необходимо периодически водить на осмотр к врачу еще на протяжении 3 лет. Чтобы такого не произошло, можно заранее попытаться предупредить заболевание. Для этого нужно прежде всего обеспечивать ребенку правильное </w:t>
      </w:r>
      <w:r w:rsidRPr="00C93829">
        <w:rPr>
          <w:color w:val="FF0000"/>
        </w:rPr>
        <w:t>питание</w:t>
      </w:r>
      <w:r>
        <w:t>, а также не подвергать его физическим или эмоциональным перегрузкам.</w:t>
      </w:r>
    </w:p>
    <w:p w:rsidR="00396C45" w:rsidRDefault="00396C45"/>
    <w:p w:rsidR="00AA139C" w:rsidRPr="00601432" w:rsidRDefault="00601432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По каким причинам развивается </w:t>
      </w:r>
      <w:r w:rsidRPr="00601432">
        <w:rPr>
          <w:rFonts w:ascii="Courier New" w:hAnsi="Courier New" w:cs="Courier New"/>
          <w:color w:val="FF0000"/>
        </w:rPr>
        <w:t>дискинезия желчевыводящих путей у детей</w:t>
      </w:r>
      <w:r>
        <w:rPr>
          <w:rFonts w:ascii="Courier New" w:hAnsi="Courier New" w:cs="Courier New"/>
        </w:rPr>
        <w:t>, ее виды и основные симптомы. Особенности диагностики и лечения. Диета и рецепты народной медицины.</w:t>
      </w:r>
    </w:p>
    <w:sectPr w:rsidR="00AA139C" w:rsidRPr="00601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1043"/>
    <w:multiLevelType w:val="hybridMultilevel"/>
    <w:tmpl w:val="2940F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D6939"/>
    <w:multiLevelType w:val="hybridMultilevel"/>
    <w:tmpl w:val="0E60D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8402D"/>
    <w:multiLevelType w:val="hybridMultilevel"/>
    <w:tmpl w:val="8B105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520B4E"/>
    <w:multiLevelType w:val="hybridMultilevel"/>
    <w:tmpl w:val="B63CB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1F5326"/>
    <w:multiLevelType w:val="hybridMultilevel"/>
    <w:tmpl w:val="37BEF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244E88"/>
    <w:multiLevelType w:val="hybridMultilevel"/>
    <w:tmpl w:val="F0463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AD065A"/>
    <w:multiLevelType w:val="hybridMultilevel"/>
    <w:tmpl w:val="ACF23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D00961"/>
    <w:multiLevelType w:val="hybridMultilevel"/>
    <w:tmpl w:val="C1D0C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476AC3"/>
    <w:multiLevelType w:val="hybridMultilevel"/>
    <w:tmpl w:val="F9CA4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C25E6A"/>
    <w:multiLevelType w:val="hybridMultilevel"/>
    <w:tmpl w:val="8E1EA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CA09D9"/>
    <w:multiLevelType w:val="hybridMultilevel"/>
    <w:tmpl w:val="16983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F07792"/>
    <w:multiLevelType w:val="hybridMultilevel"/>
    <w:tmpl w:val="D818A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5F3175"/>
    <w:multiLevelType w:val="hybridMultilevel"/>
    <w:tmpl w:val="27B0E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727DC8"/>
    <w:multiLevelType w:val="hybridMultilevel"/>
    <w:tmpl w:val="510E1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8321C8"/>
    <w:multiLevelType w:val="hybridMultilevel"/>
    <w:tmpl w:val="4FC0D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2"/>
  </w:num>
  <w:num w:numId="5">
    <w:abstractNumId w:val="9"/>
  </w:num>
  <w:num w:numId="6">
    <w:abstractNumId w:val="3"/>
  </w:num>
  <w:num w:numId="7">
    <w:abstractNumId w:val="5"/>
  </w:num>
  <w:num w:numId="8">
    <w:abstractNumId w:val="14"/>
  </w:num>
  <w:num w:numId="9">
    <w:abstractNumId w:val="1"/>
  </w:num>
  <w:num w:numId="10">
    <w:abstractNumId w:val="7"/>
  </w:num>
  <w:num w:numId="11">
    <w:abstractNumId w:val="13"/>
  </w:num>
  <w:num w:numId="12">
    <w:abstractNumId w:val="6"/>
  </w:num>
  <w:num w:numId="13">
    <w:abstractNumId w:val="4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0C8"/>
    <w:rsid w:val="00010FB2"/>
    <w:rsid w:val="0001556E"/>
    <w:rsid w:val="000269B8"/>
    <w:rsid w:val="00036766"/>
    <w:rsid w:val="00050CE4"/>
    <w:rsid w:val="00060DAA"/>
    <w:rsid w:val="000750CB"/>
    <w:rsid w:val="000A4B06"/>
    <w:rsid w:val="000B0150"/>
    <w:rsid w:val="000B5E10"/>
    <w:rsid w:val="000E6793"/>
    <w:rsid w:val="000E73DC"/>
    <w:rsid w:val="000F63CD"/>
    <w:rsid w:val="00115813"/>
    <w:rsid w:val="00120506"/>
    <w:rsid w:val="00136FB2"/>
    <w:rsid w:val="00152E4B"/>
    <w:rsid w:val="00172622"/>
    <w:rsid w:val="00174D5C"/>
    <w:rsid w:val="00183A62"/>
    <w:rsid w:val="00190712"/>
    <w:rsid w:val="001A73FF"/>
    <w:rsid w:val="001A7CC7"/>
    <w:rsid w:val="001B0A62"/>
    <w:rsid w:val="001C5670"/>
    <w:rsid w:val="001D3871"/>
    <w:rsid w:val="00217164"/>
    <w:rsid w:val="002225E0"/>
    <w:rsid w:val="002432AC"/>
    <w:rsid w:val="0024349E"/>
    <w:rsid w:val="00243B2A"/>
    <w:rsid w:val="00252767"/>
    <w:rsid w:val="00255D48"/>
    <w:rsid w:val="0026502F"/>
    <w:rsid w:val="00293130"/>
    <w:rsid w:val="002A1816"/>
    <w:rsid w:val="002C762C"/>
    <w:rsid w:val="002E0D6B"/>
    <w:rsid w:val="002E11AF"/>
    <w:rsid w:val="002E638E"/>
    <w:rsid w:val="002E762C"/>
    <w:rsid w:val="002F4B9E"/>
    <w:rsid w:val="002F7297"/>
    <w:rsid w:val="00302129"/>
    <w:rsid w:val="00321532"/>
    <w:rsid w:val="00323D03"/>
    <w:rsid w:val="003431AC"/>
    <w:rsid w:val="00365361"/>
    <w:rsid w:val="00367032"/>
    <w:rsid w:val="00377635"/>
    <w:rsid w:val="00377DC3"/>
    <w:rsid w:val="00384BBB"/>
    <w:rsid w:val="003908CF"/>
    <w:rsid w:val="00396C45"/>
    <w:rsid w:val="003B2487"/>
    <w:rsid w:val="003B43A5"/>
    <w:rsid w:val="003C1055"/>
    <w:rsid w:val="003D25CB"/>
    <w:rsid w:val="003E3B74"/>
    <w:rsid w:val="003F162A"/>
    <w:rsid w:val="003F494B"/>
    <w:rsid w:val="00433030"/>
    <w:rsid w:val="0047001C"/>
    <w:rsid w:val="00483AF8"/>
    <w:rsid w:val="00492108"/>
    <w:rsid w:val="00492DB5"/>
    <w:rsid w:val="004C3743"/>
    <w:rsid w:val="004C47A9"/>
    <w:rsid w:val="004D1FAD"/>
    <w:rsid w:val="004D3ADC"/>
    <w:rsid w:val="004D4733"/>
    <w:rsid w:val="004D6FBC"/>
    <w:rsid w:val="004E1653"/>
    <w:rsid w:val="004E547E"/>
    <w:rsid w:val="00510B0F"/>
    <w:rsid w:val="00522F8D"/>
    <w:rsid w:val="005411F3"/>
    <w:rsid w:val="005413E5"/>
    <w:rsid w:val="00542955"/>
    <w:rsid w:val="00545985"/>
    <w:rsid w:val="00545ABF"/>
    <w:rsid w:val="00550B86"/>
    <w:rsid w:val="00557E45"/>
    <w:rsid w:val="00577AC4"/>
    <w:rsid w:val="005D7F97"/>
    <w:rsid w:val="005F0237"/>
    <w:rsid w:val="00601432"/>
    <w:rsid w:val="0060796F"/>
    <w:rsid w:val="006101C3"/>
    <w:rsid w:val="00616C9B"/>
    <w:rsid w:val="00616E29"/>
    <w:rsid w:val="006424E3"/>
    <w:rsid w:val="00657C79"/>
    <w:rsid w:val="00660117"/>
    <w:rsid w:val="0066542D"/>
    <w:rsid w:val="006868FD"/>
    <w:rsid w:val="006A7877"/>
    <w:rsid w:val="006C45C4"/>
    <w:rsid w:val="006D16D0"/>
    <w:rsid w:val="006D37D8"/>
    <w:rsid w:val="006D6A07"/>
    <w:rsid w:val="006D6C11"/>
    <w:rsid w:val="006F1686"/>
    <w:rsid w:val="006F628A"/>
    <w:rsid w:val="00750ADE"/>
    <w:rsid w:val="00760F48"/>
    <w:rsid w:val="00772A1C"/>
    <w:rsid w:val="0077324C"/>
    <w:rsid w:val="007750E0"/>
    <w:rsid w:val="00782972"/>
    <w:rsid w:val="007963C2"/>
    <w:rsid w:val="007B1180"/>
    <w:rsid w:val="007B122D"/>
    <w:rsid w:val="007B34C2"/>
    <w:rsid w:val="007C1C9B"/>
    <w:rsid w:val="007C3856"/>
    <w:rsid w:val="007C7D52"/>
    <w:rsid w:val="007E1F92"/>
    <w:rsid w:val="007F1169"/>
    <w:rsid w:val="00820A07"/>
    <w:rsid w:val="0082239A"/>
    <w:rsid w:val="008276E9"/>
    <w:rsid w:val="008347C2"/>
    <w:rsid w:val="00842718"/>
    <w:rsid w:val="00843932"/>
    <w:rsid w:val="00846532"/>
    <w:rsid w:val="00871033"/>
    <w:rsid w:val="00872FF4"/>
    <w:rsid w:val="008750C8"/>
    <w:rsid w:val="0088390C"/>
    <w:rsid w:val="008B56D9"/>
    <w:rsid w:val="008B5C93"/>
    <w:rsid w:val="008C2BD6"/>
    <w:rsid w:val="00900C5C"/>
    <w:rsid w:val="00934FB7"/>
    <w:rsid w:val="009569AA"/>
    <w:rsid w:val="0096013A"/>
    <w:rsid w:val="00964A7F"/>
    <w:rsid w:val="00982E25"/>
    <w:rsid w:val="00991509"/>
    <w:rsid w:val="009A4A58"/>
    <w:rsid w:val="009A6A07"/>
    <w:rsid w:val="009C7450"/>
    <w:rsid w:val="009E7A0F"/>
    <w:rsid w:val="00A05403"/>
    <w:rsid w:val="00A12456"/>
    <w:rsid w:val="00A339B0"/>
    <w:rsid w:val="00A47B4A"/>
    <w:rsid w:val="00A61A81"/>
    <w:rsid w:val="00A71ED8"/>
    <w:rsid w:val="00A85EA6"/>
    <w:rsid w:val="00AA139C"/>
    <w:rsid w:val="00AA303C"/>
    <w:rsid w:val="00AB2F3A"/>
    <w:rsid w:val="00AC5EB3"/>
    <w:rsid w:val="00AD723F"/>
    <w:rsid w:val="00AE0B4F"/>
    <w:rsid w:val="00B052CA"/>
    <w:rsid w:val="00B0677F"/>
    <w:rsid w:val="00B20DC5"/>
    <w:rsid w:val="00B34158"/>
    <w:rsid w:val="00B53C9E"/>
    <w:rsid w:val="00B71A6E"/>
    <w:rsid w:val="00B736AA"/>
    <w:rsid w:val="00B76323"/>
    <w:rsid w:val="00BB5FD8"/>
    <w:rsid w:val="00BD4D9C"/>
    <w:rsid w:val="00BE4247"/>
    <w:rsid w:val="00C15CE9"/>
    <w:rsid w:val="00C23851"/>
    <w:rsid w:val="00C270FB"/>
    <w:rsid w:val="00C404FB"/>
    <w:rsid w:val="00C442F0"/>
    <w:rsid w:val="00C5657B"/>
    <w:rsid w:val="00C60281"/>
    <w:rsid w:val="00C85398"/>
    <w:rsid w:val="00C9104B"/>
    <w:rsid w:val="00C93829"/>
    <w:rsid w:val="00CA31FC"/>
    <w:rsid w:val="00CB6CDB"/>
    <w:rsid w:val="00CB7579"/>
    <w:rsid w:val="00CC7086"/>
    <w:rsid w:val="00CE05A0"/>
    <w:rsid w:val="00CE26CD"/>
    <w:rsid w:val="00CE3394"/>
    <w:rsid w:val="00D1626B"/>
    <w:rsid w:val="00D16D25"/>
    <w:rsid w:val="00D35CCA"/>
    <w:rsid w:val="00D40A58"/>
    <w:rsid w:val="00D46BA3"/>
    <w:rsid w:val="00D5054B"/>
    <w:rsid w:val="00D70783"/>
    <w:rsid w:val="00D719E7"/>
    <w:rsid w:val="00DC476B"/>
    <w:rsid w:val="00DD415C"/>
    <w:rsid w:val="00E00BF5"/>
    <w:rsid w:val="00E02EE2"/>
    <w:rsid w:val="00E069BF"/>
    <w:rsid w:val="00E26328"/>
    <w:rsid w:val="00E4017A"/>
    <w:rsid w:val="00E402F0"/>
    <w:rsid w:val="00E43C53"/>
    <w:rsid w:val="00E47F85"/>
    <w:rsid w:val="00E87802"/>
    <w:rsid w:val="00EA47D8"/>
    <w:rsid w:val="00EA69DF"/>
    <w:rsid w:val="00EC0B8F"/>
    <w:rsid w:val="00EE1B2A"/>
    <w:rsid w:val="00EF4126"/>
    <w:rsid w:val="00EF4847"/>
    <w:rsid w:val="00F07082"/>
    <w:rsid w:val="00F17B6A"/>
    <w:rsid w:val="00F2174A"/>
    <w:rsid w:val="00F24B95"/>
    <w:rsid w:val="00F2565B"/>
    <w:rsid w:val="00F3126A"/>
    <w:rsid w:val="00F355B3"/>
    <w:rsid w:val="00F44CE8"/>
    <w:rsid w:val="00F57DD8"/>
    <w:rsid w:val="00F756E9"/>
    <w:rsid w:val="00F8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31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921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1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411F3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6C45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C45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4921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31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921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1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411F3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6C45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C45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4921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0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66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1</Pages>
  <Words>1620</Words>
  <Characters>11509</Characters>
  <Application>Microsoft Office Word</Application>
  <DocSecurity>0</DocSecurity>
  <Lines>225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210</cp:revision>
  <dcterms:created xsi:type="dcterms:W3CDTF">2016-07-31T19:46:00Z</dcterms:created>
  <dcterms:modified xsi:type="dcterms:W3CDTF">2016-08-03T18:00:00Z</dcterms:modified>
</cp:coreProperties>
</file>