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3D7" w:rsidRDefault="002B6B26" w:rsidP="002D45B2">
      <w:pPr>
        <w:spacing w:after="0"/>
        <w:rPr>
          <w:b/>
          <w:sz w:val="20"/>
          <w:szCs w:val="20"/>
        </w:rPr>
      </w:pPr>
      <w:proofErr w:type="spellStart"/>
      <w:r w:rsidRPr="002B6B26">
        <w:rPr>
          <w:b/>
          <w:sz w:val="20"/>
          <w:szCs w:val="20"/>
        </w:rPr>
        <w:t>Поликватерниум</w:t>
      </w:r>
      <w:proofErr w:type="spellEnd"/>
      <w:r w:rsidRPr="002B6B26">
        <w:rPr>
          <w:b/>
          <w:sz w:val="20"/>
          <w:szCs w:val="20"/>
        </w:rPr>
        <w:t xml:space="preserve"> </w:t>
      </w:r>
      <w:r w:rsidR="002D45B2">
        <w:rPr>
          <w:b/>
          <w:sz w:val="20"/>
          <w:szCs w:val="20"/>
        </w:rPr>
        <w:t>–</w:t>
      </w:r>
      <w:r w:rsidRPr="002B6B26">
        <w:rPr>
          <w:b/>
          <w:sz w:val="20"/>
          <w:szCs w:val="20"/>
        </w:rPr>
        <w:t xml:space="preserve"> 7</w:t>
      </w:r>
    </w:p>
    <w:p w:rsidR="00641875" w:rsidRDefault="00641875" w:rsidP="00641875">
      <w:pPr>
        <w:spacing w:after="0"/>
        <w:jc w:val="both"/>
        <w:rPr>
          <w:b/>
          <w:sz w:val="20"/>
          <w:szCs w:val="20"/>
        </w:rPr>
      </w:pPr>
    </w:p>
    <w:p w:rsidR="00641875" w:rsidRDefault="00641875" w:rsidP="00641875">
      <w:pPr>
        <w:spacing w:after="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Описание: </w:t>
      </w:r>
    </w:p>
    <w:p w:rsidR="00641875" w:rsidRDefault="007758DC" w:rsidP="005D0F19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В условиях комнатной температуры</w:t>
      </w:r>
      <w:r w:rsidR="00641875">
        <w:rPr>
          <w:sz w:val="20"/>
          <w:szCs w:val="20"/>
        </w:rPr>
        <w:t xml:space="preserve"> представляет собой б</w:t>
      </w:r>
      <w:r w:rsidR="00641875" w:rsidRPr="002D45B2">
        <w:rPr>
          <w:sz w:val="20"/>
          <w:szCs w:val="20"/>
        </w:rPr>
        <w:t>есцветн</w:t>
      </w:r>
      <w:r w:rsidR="00641875">
        <w:rPr>
          <w:sz w:val="20"/>
          <w:szCs w:val="20"/>
        </w:rPr>
        <w:t>ую</w:t>
      </w:r>
      <w:r w:rsidR="00641875" w:rsidRPr="002D45B2">
        <w:rPr>
          <w:sz w:val="20"/>
          <w:szCs w:val="20"/>
        </w:rPr>
        <w:t xml:space="preserve"> или бледно</w:t>
      </w:r>
      <w:r w:rsidR="00D14964">
        <w:rPr>
          <w:sz w:val="20"/>
          <w:szCs w:val="20"/>
        </w:rPr>
        <w:t>вато</w:t>
      </w:r>
      <w:r w:rsidR="00641875" w:rsidRPr="002D45B2">
        <w:rPr>
          <w:sz w:val="20"/>
          <w:szCs w:val="20"/>
        </w:rPr>
        <w:t>-желт</w:t>
      </w:r>
      <w:r w:rsidR="00641875">
        <w:rPr>
          <w:sz w:val="20"/>
          <w:szCs w:val="20"/>
        </w:rPr>
        <w:t xml:space="preserve">ую жидкость. </w:t>
      </w:r>
      <w:proofErr w:type="spellStart"/>
      <w:r w:rsidR="00641875" w:rsidRPr="008D657A">
        <w:rPr>
          <w:sz w:val="20"/>
          <w:szCs w:val="20"/>
        </w:rPr>
        <w:t>Поликватерниум</w:t>
      </w:r>
      <w:proofErr w:type="spellEnd"/>
      <w:r w:rsidR="00641875" w:rsidRPr="008D657A">
        <w:rPr>
          <w:sz w:val="20"/>
          <w:szCs w:val="20"/>
        </w:rPr>
        <w:t>–7</w:t>
      </w:r>
      <w:r w:rsidR="00641875">
        <w:rPr>
          <w:sz w:val="20"/>
          <w:szCs w:val="20"/>
        </w:rPr>
        <w:t xml:space="preserve"> химически </w:t>
      </w:r>
      <w:proofErr w:type="gramStart"/>
      <w:r w:rsidR="00641875">
        <w:rPr>
          <w:sz w:val="20"/>
          <w:szCs w:val="20"/>
        </w:rPr>
        <w:t>идентичен</w:t>
      </w:r>
      <w:proofErr w:type="gramEnd"/>
      <w:r w:rsidR="00641875">
        <w:rPr>
          <w:sz w:val="20"/>
          <w:szCs w:val="20"/>
        </w:rPr>
        <w:t xml:space="preserve"> с</w:t>
      </w:r>
      <w:r w:rsidR="00641875" w:rsidRPr="002D45B2">
        <w:rPr>
          <w:sz w:val="20"/>
          <w:szCs w:val="20"/>
        </w:rPr>
        <w:t xml:space="preserve"> сополимер</w:t>
      </w:r>
      <w:r w:rsidR="00641875">
        <w:rPr>
          <w:sz w:val="20"/>
          <w:szCs w:val="20"/>
        </w:rPr>
        <w:t>ом</w:t>
      </w:r>
      <w:r w:rsidR="00641875" w:rsidRPr="002D45B2">
        <w:rPr>
          <w:sz w:val="20"/>
          <w:szCs w:val="20"/>
        </w:rPr>
        <w:t xml:space="preserve"> акриламида и </w:t>
      </w:r>
      <w:proofErr w:type="spellStart"/>
      <w:r w:rsidR="00641875">
        <w:rPr>
          <w:sz w:val="20"/>
          <w:szCs w:val="20"/>
        </w:rPr>
        <w:t>д</w:t>
      </w:r>
      <w:r w:rsidR="00641875" w:rsidRPr="008D657A">
        <w:rPr>
          <w:sz w:val="20"/>
          <w:szCs w:val="20"/>
        </w:rPr>
        <w:t>иметилдиаллиламмоний</w:t>
      </w:r>
      <w:proofErr w:type="spellEnd"/>
      <w:r w:rsidR="00641875" w:rsidRPr="008D657A">
        <w:rPr>
          <w:sz w:val="20"/>
          <w:szCs w:val="20"/>
        </w:rPr>
        <w:t xml:space="preserve"> хлорид</w:t>
      </w:r>
      <w:r w:rsidR="00641875">
        <w:rPr>
          <w:sz w:val="20"/>
          <w:szCs w:val="20"/>
        </w:rPr>
        <w:t>ом</w:t>
      </w:r>
      <w:r w:rsidR="00641875" w:rsidRPr="002D45B2">
        <w:rPr>
          <w:sz w:val="20"/>
          <w:szCs w:val="20"/>
        </w:rPr>
        <w:t xml:space="preserve">. </w:t>
      </w:r>
      <w:r w:rsidR="00641875">
        <w:rPr>
          <w:sz w:val="20"/>
          <w:szCs w:val="20"/>
        </w:rPr>
        <w:t>С</w:t>
      </w:r>
      <w:r w:rsidR="00641875" w:rsidRPr="002D45B2">
        <w:rPr>
          <w:sz w:val="20"/>
          <w:szCs w:val="20"/>
        </w:rPr>
        <w:t xml:space="preserve">читается безопасным </w:t>
      </w:r>
      <w:proofErr w:type="gramStart"/>
      <w:r w:rsidR="00D14964">
        <w:rPr>
          <w:sz w:val="20"/>
          <w:szCs w:val="20"/>
        </w:rPr>
        <w:t>при</w:t>
      </w:r>
      <w:r w:rsidR="00641875" w:rsidRPr="002D45B2">
        <w:rPr>
          <w:sz w:val="20"/>
          <w:szCs w:val="20"/>
        </w:rPr>
        <w:t xml:space="preserve"> использовани</w:t>
      </w:r>
      <w:r w:rsidR="00D14964">
        <w:rPr>
          <w:sz w:val="20"/>
          <w:szCs w:val="20"/>
        </w:rPr>
        <w:t>и</w:t>
      </w:r>
      <w:r w:rsidR="00641875" w:rsidRPr="002D45B2">
        <w:rPr>
          <w:sz w:val="20"/>
          <w:szCs w:val="20"/>
        </w:rPr>
        <w:t xml:space="preserve"> в качестве ингредиента для космети</w:t>
      </w:r>
      <w:r w:rsidR="00D14964">
        <w:rPr>
          <w:sz w:val="20"/>
          <w:szCs w:val="20"/>
        </w:rPr>
        <w:t xml:space="preserve">ческих </w:t>
      </w:r>
      <w:r>
        <w:rPr>
          <w:sz w:val="20"/>
          <w:szCs w:val="20"/>
        </w:rPr>
        <w:t>средств</w:t>
      </w:r>
      <w:r w:rsidR="00641875">
        <w:rPr>
          <w:sz w:val="20"/>
          <w:szCs w:val="20"/>
        </w:rPr>
        <w:t xml:space="preserve"> по уходу за кожей</w:t>
      </w:r>
      <w:proofErr w:type="gramEnd"/>
      <w:r w:rsidR="00641875">
        <w:rPr>
          <w:sz w:val="20"/>
          <w:szCs w:val="20"/>
        </w:rPr>
        <w:t xml:space="preserve"> и волосами.</w:t>
      </w:r>
    </w:p>
    <w:p w:rsidR="00641875" w:rsidRDefault="00641875" w:rsidP="000A1FD5">
      <w:pPr>
        <w:spacing w:after="0"/>
        <w:jc w:val="both"/>
        <w:rPr>
          <w:b/>
          <w:sz w:val="20"/>
          <w:szCs w:val="20"/>
        </w:rPr>
      </w:pPr>
    </w:p>
    <w:p w:rsidR="000A1FD5" w:rsidRDefault="00641875" w:rsidP="000A1FD5">
      <w:pPr>
        <w:spacing w:after="0"/>
        <w:jc w:val="both"/>
        <w:rPr>
          <w:sz w:val="20"/>
          <w:szCs w:val="20"/>
        </w:rPr>
      </w:pPr>
      <w:r w:rsidRPr="00641875">
        <w:rPr>
          <w:b/>
          <w:sz w:val="20"/>
          <w:szCs w:val="20"/>
        </w:rPr>
        <w:t>Применение:</w:t>
      </w:r>
    </w:p>
    <w:p w:rsidR="008D657A" w:rsidRDefault="008D657A" w:rsidP="008D657A">
      <w:pPr>
        <w:spacing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Согласно Международной номенклатуре косметических ингредиентов</w:t>
      </w:r>
      <w:r w:rsidRPr="008D657A">
        <w:rPr>
          <w:sz w:val="20"/>
          <w:szCs w:val="20"/>
        </w:rPr>
        <w:t xml:space="preserve"> </w:t>
      </w:r>
      <w:proofErr w:type="spellStart"/>
      <w:r w:rsidRPr="008D657A">
        <w:rPr>
          <w:sz w:val="20"/>
          <w:szCs w:val="20"/>
        </w:rPr>
        <w:t>Поликватериниум</w:t>
      </w:r>
      <w:proofErr w:type="spellEnd"/>
      <w:r>
        <w:rPr>
          <w:sz w:val="20"/>
          <w:szCs w:val="20"/>
        </w:rPr>
        <w:t xml:space="preserve">  предназначается для использования во многих средствах личной гигиены в качестве поликатионного полимера.</w:t>
      </w:r>
      <w:r w:rsidRPr="008D657A">
        <w:rPr>
          <w:sz w:val="20"/>
          <w:szCs w:val="20"/>
        </w:rPr>
        <w:t xml:space="preserve"> </w:t>
      </w:r>
      <w:r w:rsidRPr="002D45B2">
        <w:rPr>
          <w:sz w:val="20"/>
          <w:szCs w:val="20"/>
        </w:rPr>
        <w:t xml:space="preserve">В настоящее время </w:t>
      </w:r>
      <w:r>
        <w:rPr>
          <w:sz w:val="20"/>
          <w:szCs w:val="20"/>
        </w:rPr>
        <w:t>насчитывается</w:t>
      </w:r>
      <w:r w:rsidRPr="002D45B2">
        <w:rPr>
          <w:sz w:val="20"/>
          <w:szCs w:val="20"/>
        </w:rPr>
        <w:t xml:space="preserve"> 37 полимеров </w:t>
      </w:r>
      <w:r>
        <w:rPr>
          <w:sz w:val="20"/>
          <w:szCs w:val="20"/>
        </w:rPr>
        <w:t>этого семейства</w:t>
      </w:r>
      <w:r w:rsidRPr="002D45B2">
        <w:rPr>
          <w:sz w:val="20"/>
          <w:szCs w:val="20"/>
        </w:rPr>
        <w:t xml:space="preserve"> и у каждого есть особое свойство, которое делает его значимым в той или иной отрасли.</w:t>
      </w:r>
      <w:r w:rsidR="0060578A">
        <w:rPr>
          <w:sz w:val="20"/>
          <w:szCs w:val="20"/>
        </w:rPr>
        <w:t xml:space="preserve"> </w:t>
      </w:r>
      <w:proofErr w:type="spellStart"/>
      <w:proofErr w:type="gramStart"/>
      <w:r w:rsidR="0060578A" w:rsidRPr="0060578A">
        <w:rPr>
          <w:sz w:val="20"/>
          <w:szCs w:val="20"/>
        </w:rPr>
        <w:t>Поликватерниум</w:t>
      </w:r>
      <w:proofErr w:type="spellEnd"/>
      <w:r w:rsidR="0060578A" w:rsidRPr="0060578A">
        <w:rPr>
          <w:sz w:val="20"/>
          <w:szCs w:val="20"/>
        </w:rPr>
        <w:t xml:space="preserve">–7 принадлежит </w:t>
      </w:r>
      <w:r w:rsidR="0060578A">
        <w:rPr>
          <w:sz w:val="20"/>
          <w:szCs w:val="20"/>
        </w:rPr>
        <w:t xml:space="preserve">к семейству </w:t>
      </w:r>
      <w:proofErr w:type="spellStart"/>
      <w:r w:rsidR="0060578A" w:rsidRPr="0060578A">
        <w:rPr>
          <w:sz w:val="20"/>
          <w:szCs w:val="20"/>
        </w:rPr>
        <w:t>по</w:t>
      </w:r>
      <w:r w:rsidR="0060578A">
        <w:rPr>
          <w:sz w:val="20"/>
          <w:szCs w:val="20"/>
        </w:rPr>
        <w:t>л</w:t>
      </w:r>
      <w:r w:rsidR="0060578A" w:rsidRPr="0060578A">
        <w:rPr>
          <w:sz w:val="20"/>
          <w:szCs w:val="20"/>
        </w:rPr>
        <w:t>икатионны</w:t>
      </w:r>
      <w:r w:rsidR="005D0F19">
        <w:rPr>
          <w:sz w:val="20"/>
          <w:szCs w:val="20"/>
        </w:rPr>
        <w:t>х</w:t>
      </w:r>
      <w:proofErr w:type="spellEnd"/>
      <w:r w:rsidR="0060578A" w:rsidRPr="0060578A">
        <w:rPr>
          <w:sz w:val="20"/>
          <w:szCs w:val="20"/>
        </w:rPr>
        <w:t xml:space="preserve"> </w:t>
      </w:r>
      <w:proofErr w:type="spellStart"/>
      <w:r w:rsidR="0060578A" w:rsidRPr="0060578A">
        <w:rPr>
          <w:sz w:val="20"/>
          <w:szCs w:val="20"/>
        </w:rPr>
        <w:t>полимеров</w:t>
      </w:r>
      <w:r w:rsidR="005D0F19">
        <w:rPr>
          <w:sz w:val="20"/>
          <w:szCs w:val="20"/>
        </w:rPr>
        <w:t>ов</w:t>
      </w:r>
      <w:proofErr w:type="spellEnd"/>
      <w:r w:rsidR="0060578A" w:rsidRPr="0060578A">
        <w:rPr>
          <w:sz w:val="20"/>
          <w:szCs w:val="20"/>
        </w:rPr>
        <w:t xml:space="preserve">, специально предназначенных для многих отраслей промышленности, </w:t>
      </w:r>
      <w:r w:rsidR="0060578A">
        <w:rPr>
          <w:sz w:val="20"/>
          <w:szCs w:val="20"/>
        </w:rPr>
        <w:t xml:space="preserve">в косметической </w:t>
      </w:r>
      <w:proofErr w:type="spellStart"/>
      <w:r w:rsidR="0060578A">
        <w:rPr>
          <w:sz w:val="20"/>
          <w:szCs w:val="20"/>
        </w:rPr>
        <w:t>индустирии</w:t>
      </w:r>
      <w:proofErr w:type="spellEnd"/>
      <w:r w:rsidR="0060578A">
        <w:rPr>
          <w:sz w:val="20"/>
          <w:szCs w:val="20"/>
        </w:rPr>
        <w:t xml:space="preserve"> </w:t>
      </w:r>
      <w:proofErr w:type="spellStart"/>
      <w:r w:rsidR="0060578A">
        <w:rPr>
          <w:sz w:val="20"/>
          <w:szCs w:val="20"/>
        </w:rPr>
        <w:t>используеться</w:t>
      </w:r>
      <w:proofErr w:type="spellEnd"/>
      <w:r w:rsidR="0060578A">
        <w:rPr>
          <w:sz w:val="20"/>
          <w:szCs w:val="20"/>
        </w:rPr>
        <w:t xml:space="preserve"> в качестве</w:t>
      </w:r>
      <w:r w:rsidR="0060578A" w:rsidRPr="0060578A">
        <w:rPr>
          <w:sz w:val="20"/>
          <w:szCs w:val="20"/>
        </w:rPr>
        <w:t xml:space="preserve"> </w:t>
      </w:r>
      <w:proofErr w:type="spellStart"/>
      <w:r w:rsidR="0060578A" w:rsidRPr="0060578A">
        <w:rPr>
          <w:sz w:val="20"/>
          <w:szCs w:val="20"/>
        </w:rPr>
        <w:t>кататоническ</w:t>
      </w:r>
      <w:r w:rsidR="0060578A">
        <w:rPr>
          <w:sz w:val="20"/>
          <w:szCs w:val="20"/>
        </w:rPr>
        <w:t>ого</w:t>
      </w:r>
      <w:proofErr w:type="spellEnd"/>
      <w:r w:rsidR="0060578A" w:rsidRPr="0060578A">
        <w:rPr>
          <w:sz w:val="20"/>
          <w:szCs w:val="20"/>
        </w:rPr>
        <w:t xml:space="preserve"> кондиционер</w:t>
      </w:r>
      <w:r w:rsidR="0060578A">
        <w:rPr>
          <w:sz w:val="20"/>
          <w:szCs w:val="20"/>
        </w:rPr>
        <w:t>а</w:t>
      </w:r>
      <w:proofErr w:type="gramEnd"/>
      <w:r w:rsidR="0060578A" w:rsidRPr="0060578A">
        <w:rPr>
          <w:sz w:val="20"/>
          <w:szCs w:val="20"/>
        </w:rPr>
        <w:t xml:space="preserve"> для волос, а также </w:t>
      </w:r>
      <w:r w:rsidR="0060578A">
        <w:rPr>
          <w:sz w:val="20"/>
          <w:szCs w:val="20"/>
        </w:rPr>
        <w:t>в качестве</w:t>
      </w:r>
      <w:r w:rsidR="0060578A" w:rsidRPr="0060578A">
        <w:rPr>
          <w:sz w:val="20"/>
          <w:szCs w:val="20"/>
        </w:rPr>
        <w:t xml:space="preserve"> </w:t>
      </w:r>
      <w:r w:rsidR="0060578A">
        <w:rPr>
          <w:sz w:val="20"/>
          <w:szCs w:val="20"/>
        </w:rPr>
        <w:t>прекрасного</w:t>
      </w:r>
      <w:r w:rsidR="0060578A" w:rsidRPr="0060578A">
        <w:rPr>
          <w:sz w:val="20"/>
          <w:szCs w:val="20"/>
        </w:rPr>
        <w:t xml:space="preserve"> увлажняющ</w:t>
      </w:r>
      <w:r w:rsidR="0060578A">
        <w:rPr>
          <w:sz w:val="20"/>
          <w:szCs w:val="20"/>
        </w:rPr>
        <w:t>его</w:t>
      </w:r>
      <w:r w:rsidR="0060578A" w:rsidRPr="0060578A">
        <w:rPr>
          <w:sz w:val="20"/>
          <w:szCs w:val="20"/>
        </w:rPr>
        <w:t xml:space="preserve"> </w:t>
      </w:r>
      <w:r w:rsidR="0060578A">
        <w:rPr>
          <w:sz w:val="20"/>
          <w:szCs w:val="20"/>
        </w:rPr>
        <w:t>компонента</w:t>
      </w:r>
      <w:r w:rsidR="0060578A" w:rsidRPr="0060578A">
        <w:rPr>
          <w:sz w:val="20"/>
          <w:szCs w:val="20"/>
        </w:rPr>
        <w:t xml:space="preserve"> для кожи</w:t>
      </w:r>
      <w:r w:rsidR="0060578A">
        <w:rPr>
          <w:sz w:val="20"/>
          <w:szCs w:val="20"/>
        </w:rPr>
        <w:t>.</w:t>
      </w:r>
    </w:p>
    <w:p w:rsidR="000A1FD5" w:rsidRDefault="000A1FD5" w:rsidP="000A1FD5">
      <w:pPr>
        <w:spacing w:after="0"/>
        <w:ind w:firstLine="708"/>
        <w:jc w:val="both"/>
        <w:rPr>
          <w:sz w:val="20"/>
          <w:szCs w:val="20"/>
        </w:rPr>
      </w:pPr>
      <w:r w:rsidRPr="000A1FD5">
        <w:rPr>
          <w:sz w:val="20"/>
          <w:szCs w:val="20"/>
        </w:rPr>
        <w:t>Он является активным ингредиентом в шампунях и кондиционерах</w:t>
      </w:r>
      <w:r>
        <w:rPr>
          <w:sz w:val="20"/>
          <w:szCs w:val="20"/>
        </w:rPr>
        <w:t xml:space="preserve"> благодаря своему свойству эффективно</w:t>
      </w:r>
      <w:r w:rsidRPr="000A1FD5">
        <w:rPr>
          <w:sz w:val="20"/>
          <w:szCs w:val="20"/>
        </w:rPr>
        <w:t xml:space="preserve"> удал</w:t>
      </w:r>
      <w:r>
        <w:rPr>
          <w:sz w:val="20"/>
          <w:szCs w:val="20"/>
        </w:rPr>
        <w:t>ять</w:t>
      </w:r>
      <w:r w:rsidRPr="000A1FD5">
        <w:rPr>
          <w:sz w:val="20"/>
          <w:szCs w:val="20"/>
        </w:rPr>
        <w:t xml:space="preserve"> колтун</w:t>
      </w:r>
      <w:r>
        <w:rPr>
          <w:sz w:val="20"/>
          <w:szCs w:val="20"/>
        </w:rPr>
        <w:t>ы</w:t>
      </w:r>
      <w:r w:rsidRPr="000A1FD5">
        <w:rPr>
          <w:sz w:val="20"/>
          <w:szCs w:val="20"/>
        </w:rPr>
        <w:t xml:space="preserve"> и выпрям</w:t>
      </w:r>
      <w:r>
        <w:rPr>
          <w:sz w:val="20"/>
          <w:szCs w:val="20"/>
        </w:rPr>
        <w:t>лять</w:t>
      </w:r>
      <w:r w:rsidRPr="000A1FD5">
        <w:rPr>
          <w:sz w:val="20"/>
          <w:szCs w:val="20"/>
        </w:rPr>
        <w:t xml:space="preserve"> непослушные волосы. </w:t>
      </w:r>
      <w:r>
        <w:rPr>
          <w:sz w:val="20"/>
          <w:szCs w:val="20"/>
        </w:rPr>
        <w:t xml:space="preserve">Кроме этого, </w:t>
      </w:r>
      <w:r w:rsidRPr="000A1FD5">
        <w:rPr>
          <w:sz w:val="20"/>
          <w:szCs w:val="20"/>
        </w:rPr>
        <w:t xml:space="preserve"> </w:t>
      </w:r>
      <w:proofErr w:type="spellStart"/>
      <w:r w:rsidRPr="000A1FD5">
        <w:rPr>
          <w:sz w:val="20"/>
          <w:szCs w:val="20"/>
        </w:rPr>
        <w:t>Поликватерниум</w:t>
      </w:r>
      <w:proofErr w:type="spellEnd"/>
      <w:r w:rsidRPr="000A1FD5">
        <w:rPr>
          <w:sz w:val="20"/>
          <w:szCs w:val="20"/>
        </w:rPr>
        <w:t xml:space="preserve">–7 </w:t>
      </w:r>
      <w:r>
        <w:rPr>
          <w:sz w:val="20"/>
          <w:szCs w:val="20"/>
        </w:rPr>
        <w:t>нашел свое применение в</w:t>
      </w:r>
      <w:r w:rsidRPr="000A1FD5">
        <w:rPr>
          <w:sz w:val="20"/>
          <w:szCs w:val="20"/>
        </w:rPr>
        <w:t xml:space="preserve"> качестве ингредиента в кондиционер</w:t>
      </w:r>
      <w:r>
        <w:rPr>
          <w:sz w:val="20"/>
          <w:szCs w:val="20"/>
        </w:rPr>
        <w:t>ах-</w:t>
      </w:r>
      <w:r w:rsidRPr="000A1FD5">
        <w:rPr>
          <w:sz w:val="20"/>
          <w:szCs w:val="20"/>
        </w:rPr>
        <w:t>спре</w:t>
      </w:r>
      <w:r>
        <w:rPr>
          <w:sz w:val="20"/>
          <w:szCs w:val="20"/>
        </w:rPr>
        <w:t>ях</w:t>
      </w:r>
      <w:r w:rsidRPr="000A1FD5"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позволяющих</w:t>
      </w:r>
      <w:proofErr w:type="gramEnd"/>
      <w:r>
        <w:rPr>
          <w:sz w:val="20"/>
          <w:szCs w:val="20"/>
        </w:rPr>
        <w:t xml:space="preserve"> придавать</w:t>
      </w:r>
      <w:r w:rsidRPr="000A1FD5">
        <w:rPr>
          <w:sz w:val="20"/>
          <w:szCs w:val="20"/>
        </w:rPr>
        <w:t xml:space="preserve"> волос</w:t>
      </w:r>
      <w:r>
        <w:rPr>
          <w:sz w:val="20"/>
          <w:szCs w:val="20"/>
        </w:rPr>
        <w:t>ам</w:t>
      </w:r>
      <w:r w:rsidRPr="000A1FD5">
        <w:rPr>
          <w:sz w:val="20"/>
          <w:szCs w:val="20"/>
        </w:rPr>
        <w:t xml:space="preserve"> мягк</w:t>
      </w:r>
      <w:r>
        <w:rPr>
          <w:sz w:val="20"/>
          <w:szCs w:val="20"/>
        </w:rPr>
        <w:t xml:space="preserve">ую </w:t>
      </w:r>
      <w:r w:rsidRPr="000A1FD5">
        <w:rPr>
          <w:sz w:val="20"/>
          <w:szCs w:val="20"/>
        </w:rPr>
        <w:t>и шелковист</w:t>
      </w:r>
      <w:r>
        <w:rPr>
          <w:sz w:val="20"/>
          <w:szCs w:val="20"/>
        </w:rPr>
        <w:t>ую текстуру с последующим легким</w:t>
      </w:r>
      <w:r w:rsidRPr="000A1FD5">
        <w:rPr>
          <w:sz w:val="20"/>
          <w:szCs w:val="20"/>
        </w:rPr>
        <w:t xml:space="preserve"> расчесыва</w:t>
      </w:r>
      <w:r>
        <w:rPr>
          <w:sz w:val="20"/>
          <w:szCs w:val="20"/>
        </w:rPr>
        <w:t>нием</w:t>
      </w:r>
      <w:r w:rsidRPr="000A1FD5">
        <w:rPr>
          <w:sz w:val="20"/>
          <w:szCs w:val="20"/>
        </w:rPr>
        <w:t xml:space="preserve">. </w:t>
      </w:r>
      <w:r w:rsidR="00B6045D">
        <w:rPr>
          <w:sz w:val="20"/>
          <w:szCs w:val="20"/>
        </w:rPr>
        <w:t>Идеально</w:t>
      </w:r>
      <w:r>
        <w:rPr>
          <w:sz w:val="20"/>
          <w:szCs w:val="20"/>
        </w:rPr>
        <w:t xml:space="preserve"> подходит </w:t>
      </w:r>
      <w:r w:rsidR="00B6045D">
        <w:rPr>
          <w:sz w:val="20"/>
          <w:szCs w:val="20"/>
        </w:rPr>
        <w:t xml:space="preserve">для нормального </w:t>
      </w:r>
      <w:r>
        <w:rPr>
          <w:sz w:val="20"/>
          <w:szCs w:val="20"/>
        </w:rPr>
        <w:t xml:space="preserve"> </w:t>
      </w:r>
      <w:r w:rsidR="00B6045D">
        <w:rPr>
          <w:sz w:val="20"/>
          <w:szCs w:val="20"/>
        </w:rPr>
        <w:t xml:space="preserve">и </w:t>
      </w:r>
      <w:r>
        <w:rPr>
          <w:sz w:val="20"/>
          <w:szCs w:val="20"/>
        </w:rPr>
        <w:t>сух</w:t>
      </w:r>
      <w:r w:rsidR="00B6045D">
        <w:rPr>
          <w:sz w:val="20"/>
          <w:szCs w:val="20"/>
        </w:rPr>
        <w:t xml:space="preserve">ого </w:t>
      </w:r>
      <w:r>
        <w:rPr>
          <w:sz w:val="20"/>
          <w:szCs w:val="20"/>
        </w:rPr>
        <w:t>тип</w:t>
      </w:r>
      <w:r w:rsidR="00B6045D">
        <w:rPr>
          <w:sz w:val="20"/>
          <w:szCs w:val="20"/>
        </w:rPr>
        <w:t>ов</w:t>
      </w:r>
      <w:r>
        <w:rPr>
          <w:sz w:val="20"/>
          <w:szCs w:val="20"/>
        </w:rPr>
        <w:t xml:space="preserve"> волос, придавая им здоровый блеск</w:t>
      </w:r>
      <w:r w:rsidR="00B6045D">
        <w:rPr>
          <w:sz w:val="20"/>
          <w:szCs w:val="20"/>
        </w:rPr>
        <w:t xml:space="preserve"> и сияние</w:t>
      </w:r>
      <w:r>
        <w:rPr>
          <w:sz w:val="20"/>
          <w:szCs w:val="20"/>
        </w:rPr>
        <w:t>.</w:t>
      </w:r>
    </w:p>
    <w:p w:rsidR="000A1FD5" w:rsidRPr="008D657A" w:rsidRDefault="000A1FD5" w:rsidP="000A1FD5">
      <w:pPr>
        <w:spacing w:after="0"/>
        <w:ind w:firstLine="708"/>
        <w:jc w:val="both"/>
        <w:rPr>
          <w:sz w:val="20"/>
          <w:szCs w:val="20"/>
        </w:rPr>
      </w:pPr>
      <w:r w:rsidRPr="000A1FD5">
        <w:rPr>
          <w:sz w:val="20"/>
          <w:szCs w:val="20"/>
        </w:rPr>
        <w:t xml:space="preserve"> Продукты с </w:t>
      </w:r>
      <w:proofErr w:type="spellStart"/>
      <w:r w:rsidRPr="000A1FD5">
        <w:rPr>
          <w:sz w:val="20"/>
          <w:szCs w:val="20"/>
        </w:rPr>
        <w:t>Поликватерниум</w:t>
      </w:r>
      <w:proofErr w:type="spellEnd"/>
      <w:r w:rsidRPr="000A1FD5">
        <w:rPr>
          <w:sz w:val="20"/>
          <w:szCs w:val="20"/>
        </w:rPr>
        <w:t xml:space="preserve">–7  не только для сухих волос, но также может быть идеально подходит для нормальной уход за волосами типы, которые могут предотвратить волос тусклости и повреждений. Также </w:t>
      </w:r>
      <w:r>
        <w:rPr>
          <w:sz w:val="20"/>
          <w:szCs w:val="20"/>
        </w:rPr>
        <w:t xml:space="preserve">часто входит </w:t>
      </w:r>
      <w:r w:rsidRPr="000A1FD5">
        <w:rPr>
          <w:sz w:val="20"/>
          <w:szCs w:val="20"/>
        </w:rPr>
        <w:t>в состав краски для волос, мусс</w:t>
      </w:r>
      <w:r>
        <w:rPr>
          <w:sz w:val="20"/>
          <w:szCs w:val="20"/>
        </w:rPr>
        <w:t>а</w:t>
      </w:r>
      <w:r w:rsidRPr="000A1FD5">
        <w:rPr>
          <w:sz w:val="20"/>
          <w:szCs w:val="20"/>
        </w:rPr>
        <w:t xml:space="preserve"> для волос и лак</w:t>
      </w:r>
      <w:r>
        <w:rPr>
          <w:sz w:val="20"/>
          <w:szCs w:val="20"/>
        </w:rPr>
        <w:t xml:space="preserve">ов </w:t>
      </w:r>
      <w:r w:rsidRPr="000A1FD5">
        <w:rPr>
          <w:sz w:val="20"/>
          <w:szCs w:val="20"/>
        </w:rPr>
        <w:t xml:space="preserve">для волос. Положительный заряд </w:t>
      </w:r>
      <w:proofErr w:type="spellStart"/>
      <w:r w:rsidRPr="000A1FD5">
        <w:rPr>
          <w:sz w:val="20"/>
          <w:szCs w:val="20"/>
        </w:rPr>
        <w:t>Поликватерниум</w:t>
      </w:r>
      <w:r>
        <w:rPr>
          <w:sz w:val="20"/>
          <w:szCs w:val="20"/>
        </w:rPr>
        <w:t>а</w:t>
      </w:r>
      <w:proofErr w:type="spellEnd"/>
      <w:r w:rsidRPr="000A1FD5">
        <w:rPr>
          <w:sz w:val="20"/>
          <w:szCs w:val="20"/>
        </w:rPr>
        <w:t>–7 нейтрализует отрицательный заряд волос</w:t>
      </w:r>
      <w:r>
        <w:rPr>
          <w:sz w:val="20"/>
          <w:szCs w:val="20"/>
        </w:rPr>
        <w:t xml:space="preserve">, </w:t>
      </w:r>
      <w:r w:rsidRPr="000A1FD5">
        <w:rPr>
          <w:sz w:val="20"/>
          <w:szCs w:val="20"/>
        </w:rPr>
        <w:t xml:space="preserve"> </w:t>
      </w:r>
      <w:r w:rsidR="00D14964">
        <w:rPr>
          <w:sz w:val="20"/>
          <w:szCs w:val="20"/>
        </w:rPr>
        <w:t>благодаря чему</w:t>
      </w:r>
      <w:r w:rsidRPr="000A1FD5">
        <w:rPr>
          <w:sz w:val="20"/>
          <w:szCs w:val="20"/>
        </w:rPr>
        <w:t xml:space="preserve"> волосы </w:t>
      </w:r>
      <w:r w:rsidR="005D0F19">
        <w:rPr>
          <w:sz w:val="20"/>
          <w:szCs w:val="20"/>
        </w:rPr>
        <w:t>отличаются особой гладкостью.</w:t>
      </w:r>
    </w:p>
    <w:p w:rsidR="00B22D51" w:rsidRPr="00734B32" w:rsidRDefault="00B22D51" w:rsidP="008D657A">
      <w:pPr>
        <w:spacing w:after="0"/>
        <w:jc w:val="both"/>
        <w:rPr>
          <w:b/>
          <w:sz w:val="20"/>
          <w:szCs w:val="20"/>
        </w:rPr>
      </w:pPr>
    </w:p>
    <w:p w:rsidR="00B22D51" w:rsidRPr="00734B32" w:rsidRDefault="00734B32" w:rsidP="00B22D51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Противопоказания</w:t>
      </w:r>
      <w:r w:rsidR="00641875">
        <w:rPr>
          <w:b/>
          <w:sz w:val="20"/>
          <w:szCs w:val="20"/>
        </w:rPr>
        <w:t xml:space="preserve"> </w:t>
      </w:r>
    </w:p>
    <w:p w:rsidR="00B22D51" w:rsidRPr="009F30A4" w:rsidRDefault="00734B32" w:rsidP="009D7990">
      <w:pPr>
        <w:spacing w:after="0"/>
        <w:ind w:firstLine="708"/>
        <w:jc w:val="both"/>
        <w:rPr>
          <w:sz w:val="20"/>
          <w:szCs w:val="20"/>
        </w:rPr>
      </w:pPr>
      <w:proofErr w:type="spellStart"/>
      <w:proofErr w:type="gramStart"/>
      <w:r w:rsidRPr="00734B32">
        <w:rPr>
          <w:sz w:val="20"/>
          <w:szCs w:val="20"/>
        </w:rPr>
        <w:t>Поликватерниум</w:t>
      </w:r>
      <w:proofErr w:type="spellEnd"/>
      <w:r w:rsidRPr="00734B32">
        <w:rPr>
          <w:sz w:val="20"/>
          <w:szCs w:val="20"/>
        </w:rPr>
        <w:t>–7</w:t>
      </w:r>
      <w:r w:rsidR="00B22D51" w:rsidRPr="00B22D51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безопасен при регулярном использовании в </w:t>
      </w:r>
      <w:r w:rsidRPr="00734B32">
        <w:rPr>
          <w:sz w:val="20"/>
          <w:szCs w:val="20"/>
        </w:rPr>
        <w:t xml:space="preserve">качестве </w:t>
      </w:r>
      <w:r w:rsidR="00740D4E">
        <w:rPr>
          <w:sz w:val="20"/>
          <w:szCs w:val="20"/>
        </w:rPr>
        <w:t>косметического компонента</w:t>
      </w:r>
      <w:r w:rsidR="00641875">
        <w:rPr>
          <w:sz w:val="20"/>
          <w:szCs w:val="20"/>
        </w:rPr>
        <w:t>, в том числе и для б</w:t>
      </w:r>
      <w:r w:rsidR="00B22D51" w:rsidRPr="00B22D51">
        <w:rPr>
          <w:sz w:val="20"/>
          <w:szCs w:val="20"/>
        </w:rPr>
        <w:t>еременны</w:t>
      </w:r>
      <w:r w:rsidR="00641875">
        <w:rPr>
          <w:sz w:val="20"/>
          <w:szCs w:val="20"/>
        </w:rPr>
        <w:t>х,</w:t>
      </w:r>
      <w:r w:rsidR="00B22D51" w:rsidRPr="00B22D51">
        <w:rPr>
          <w:sz w:val="20"/>
          <w:szCs w:val="20"/>
        </w:rPr>
        <w:t xml:space="preserve"> кормящи</w:t>
      </w:r>
      <w:r w:rsidR="00641875">
        <w:rPr>
          <w:sz w:val="20"/>
          <w:szCs w:val="20"/>
        </w:rPr>
        <w:t>х</w:t>
      </w:r>
      <w:r w:rsidR="00B22D51" w:rsidRPr="00B22D51">
        <w:rPr>
          <w:sz w:val="20"/>
          <w:szCs w:val="20"/>
        </w:rPr>
        <w:t xml:space="preserve"> женщин</w:t>
      </w:r>
      <w:r w:rsidR="00641875">
        <w:rPr>
          <w:sz w:val="20"/>
          <w:szCs w:val="20"/>
        </w:rPr>
        <w:t xml:space="preserve"> и</w:t>
      </w:r>
      <w:r w:rsidR="00B22D51" w:rsidRPr="00B22D51">
        <w:rPr>
          <w:sz w:val="20"/>
          <w:szCs w:val="20"/>
        </w:rPr>
        <w:t xml:space="preserve"> детей</w:t>
      </w:r>
      <w:r w:rsidR="00641875">
        <w:rPr>
          <w:sz w:val="20"/>
          <w:szCs w:val="20"/>
        </w:rPr>
        <w:t xml:space="preserve"> даже с чувствительной кожей.</w:t>
      </w:r>
      <w:proofErr w:type="gramEnd"/>
      <w:r w:rsidR="00641875">
        <w:rPr>
          <w:sz w:val="20"/>
          <w:szCs w:val="20"/>
        </w:rPr>
        <w:t xml:space="preserve"> При возникновении любых неблагоприятных реакций на коже обратитесь к дерматологу. Не забывайте использовать </w:t>
      </w:r>
      <w:r w:rsidR="00D14964">
        <w:rPr>
          <w:sz w:val="20"/>
          <w:szCs w:val="20"/>
        </w:rPr>
        <w:t>необходимые</w:t>
      </w:r>
      <w:r w:rsidR="00641875">
        <w:rPr>
          <w:sz w:val="20"/>
          <w:szCs w:val="20"/>
        </w:rPr>
        <w:t xml:space="preserve"> защитные средства при работе </w:t>
      </w:r>
      <w:r w:rsidR="009F30A4">
        <w:rPr>
          <w:sz w:val="20"/>
          <w:szCs w:val="20"/>
        </w:rPr>
        <w:t>с любыми химическими веществами (очки, фартук, перчатки). При изготовлении косметических средств не нагревать свыше 60</w:t>
      </w:r>
      <w:r w:rsidR="009F30A4">
        <w:rPr>
          <w:sz w:val="20"/>
          <w:szCs w:val="20"/>
          <w:vertAlign w:val="superscript"/>
        </w:rPr>
        <w:t>0</w:t>
      </w:r>
      <w:r w:rsidR="009F30A4">
        <w:rPr>
          <w:sz w:val="20"/>
          <w:szCs w:val="20"/>
        </w:rPr>
        <w:t>С.</w:t>
      </w:r>
    </w:p>
    <w:p w:rsidR="002D45B2" w:rsidRDefault="002D45B2" w:rsidP="002D45B2">
      <w:pPr>
        <w:spacing w:after="0"/>
        <w:rPr>
          <w:sz w:val="20"/>
          <w:szCs w:val="20"/>
        </w:rPr>
      </w:pPr>
    </w:p>
    <w:p w:rsidR="00EB6185" w:rsidRPr="000A7877" w:rsidRDefault="00EB6185" w:rsidP="00EB6185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Pr="000A7877">
        <w:rPr>
          <w:b/>
          <w:sz w:val="20"/>
          <w:szCs w:val="20"/>
        </w:rPr>
        <w:t>Кондиционер для волос «Шелковый локон», 100 г</w:t>
      </w:r>
    </w:p>
    <w:p w:rsidR="00EB6185" w:rsidRDefault="00EB6185" w:rsidP="00EB6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Придает волосам </w:t>
      </w:r>
      <w:proofErr w:type="gramStart"/>
      <w:r>
        <w:rPr>
          <w:sz w:val="20"/>
          <w:szCs w:val="20"/>
        </w:rPr>
        <w:t>шелковистую</w:t>
      </w:r>
      <w:proofErr w:type="gramEnd"/>
      <w:r>
        <w:rPr>
          <w:sz w:val="20"/>
          <w:szCs w:val="20"/>
        </w:rPr>
        <w:t xml:space="preserve"> текстура и блеск, облегчает процесс расчесывания.</w:t>
      </w:r>
      <w:r w:rsidRPr="00EB6185">
        <w:rPr>
          <w:sz w:val="20"/>
          <w:szCs w:val="20"/>
        </w:rPr>
        <w:t xml:space="preserve"> </w:t>
      </w:r>
      <w:r w:rsidR="00D21C89">
        <w:rPr>
          <w:sz w:val="20"/>
          <w:szCs w:val="20"/>
        </w:rPr>
        <w:t>После мытья волос наносится на всю длину волос</w:t>
      </w:r>
      <w:r>
        <w:rPr>
          <w:sz w:val="20"/>
          <w:szCs w:val="20"/>
        </w:rPr>
        <w:t>, исключая зону корней</w:t>
      </w:r>
      <w:r w:rsidRPr="00EB6185">
        <w:rPr>
          <w:sz w:val="20"/>
          <w:szCs w:val="20"/>
        </w:rPr>
        <w:t xml:space="preserve">, </w:t>
      </w:r>
      <w:r>
        <w:rPr>
          <w:sz w:val="20"/>
          <w:szCs w:val="20"/>
        </w:rPr>
        <w:t>смывать через 2-5 минут.</w:t>
      </w:r>
    </w:p>
    <w:p w:rsidR="009F30A4" w:rsidRPr="00EB6185" w:rsidRDefault="009F30A4" w:rsidP="00EB6185">
      <w:pPr>
        <w:spacing w:after="0"/>
        <w:rPr>
          <w:sz w:val="20"/>
          <w:szCs w:val="20"/>
        </w:rPr>
      </w:pPr>
      <w:r w:rsidRPr="009F30A4">
        <w:rPr>
          <w:sz w:val="20"/>
          <w:szCs w:val="20"/>
        </w:rPr>
        <w:t xml:space="preserve">Поликватерниум-7 </w:t>
      </w:r>
      <w:r w:rsidR="002D674D">
        <w:rPr>
          <w:sz w:val="20"/>
          <w:szCs w:val="20"/>
        </w:rPr>
        <w:t>добавляется</w:t>
      </w:r>
      <w:r>
        <w:rPr>
          <w:sz w:val="20"/>
          <w:szCs w:val="20"/>
        </w:rPr>
        <w:t xml:space="preserve"> в период водяной фазы из</w:t>
      </w:r>
      <w:r w:rsidR="000A7877">
        <w:rPr>
          <w:sz w:val="20"/>
          <w:szCs w:val="20"/>
        </w:rPr>
        <w:t>готовления (</w:t>
      </w:r>
      <w:r w:rsidR="002D674D">
        <w:rPr>
          <w:sz w:val="20"/>
          <w:szCs w:val="20"/>
        </w:rPr>
        <w:t>после остывания).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</w:t>
      </w:r>
      <w:proofErr w:type="spellStart"/>
      <w:r w:rsidRPr="00EB6185">
        <w:rPr>
          <w:sz w:val="20"/>
          <w:szCs w:val="20"/>
        </w:rPr>
        <w:t>гидролат</w:t>
      </w:r>
      <w:proofErr w:type="spellEnd"/>
      <w:r w:rsidRPr="00EB6185">
        <w:rPr>
          <w:sz w:val="20"/>
          <w:szCs w:val="20"/>
        </w:rPr>
        <w:t xml:space="preserve"> иссопа — 7</w:t>
      </w:r>
      <w:r>
        <w:rPr>
          <w:sz w:val="20"/>
          <w:szCs w:val="20"/>
        </w:rPr>
        <w:t>5</w:t>
      </w:r>
      <w:r w:rsidRPr="00EB6185">
        <w:rPr>
          <w:sz w:val="20"/>
          <w:szCs w:val="20"/>
        </w:rPr>
        <w:t xml:space="preserve"> мл 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>- эмульгатор «</w:t>
      </w:r>
      <w:proofErr w:type="spellStart"/>
      <w:r w:rsidRPr="00EB6185">
        <w:rPr>
          <w:sz w:val="20"/>
          <w:szCs w:val="20"/>
        </w:rPr>
        <w:t>Дегикварт</w:t>
      </w:r>
      <w:proofErr w:type="spellEnd"/>
      <w:r w:rsidRPr="00EB6185">
        <w:rPr>
          <w:sz w:val="20"/>
          <w:szCs w:val="20"/>
        </w:rPr>
        <w:t xml:space="preserve">» — </w:t>
      </w:r>
      <w:r>
        <w:rPr>
          <w:sz w:val="20"/>
          <w:szCs w:val="20"/>
        </w:rPr>
        <w:t>7</w:t>
      </w:r>
      <w:r w:rsidRPr="00EB6185">
        <w:rPr>
          <w:sz w:val="20"/>
          <w:szCs w:val="20"/>
        </w:rPr>
        <w:t xml:space="preserve"> г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масло кокоса — </w:t>
      </w:r>
      <w:r>
        <w:rPr>
          <w:sz w:val="20"/>
          <w:szCs w:val="20"/>
        </w:rPr>
        <w:t>2</w:t>
      </w:r>
      <w:r w:rsidRPr="00EB6185">
        <w:rPr>
          <w:sz w:val="20"/>
          <w:szCs w:val="20"/>
        </w:rPr>
        <w:t xml:space="preserve"> г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</w:t>
      </w:r>
      <w:proofErr w:type="spellStart"/>
      <w:r w:rsidRPr="00EB6185">
        <w:rPr>
          <w:sz w:val="20"/>
          <w:szCs w:val="20"/>
        </w:rPr>
        <w:t>гидролизат</w:t>
      </w:r>
      <w:proofErr w:type="spellEnd"/>
      <w:r w:rsidRPr="00EB6185">
        <w:rPr>
          <w:sz w:val="20"/>
          <w:szCs w:val="20"/>
        </w:rPr>
        <w:t xml:space="preserve"> кератина — 3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>
        <w:rPr>
          <w:sz w:val="20"/>
          <w:szCs w:val="20"/>
        </w:rPr>
        <w:t>- глицерин — 6</w:t>
      </w:r>
      <w:r w:rsidRPr="00EB6185">
        <w:rPr>
          <w:sz w:val="20"/>
          <w:szCs w:val="20"/>
        </w:rPr>
        <w:t xml:space="preserve">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поликватерниум-7 — </w:t>
      </w:r>
      <w:r w:rsidR="00D21C89">
        <w:rPr>
          <w:sz w:val="20"/>
          <w:szCs w:val="20"/>
        </w:rPr>
        <w:t>3</w:t>
      </w:r>
      <w:r w:rsidRPr="00EB6185">
        <w:rPr>
          <w:sz w:val="20"/>
          <w:szCs w:val="20"/>
        </w:rPr>
        <w:t xml:space="preserve">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</w:t>
      </w:r>
      <w:proofErr w:type="spellStart"/>
      <w:r w:rsidRPr="00EB6185">
        <w:rPr>
          <w:sz w:val="20"/>
          <w:szCs w:val="20"/>
        </w:rPr>
        <w:t>амодиметикон</w:t>
      </w:r>
      <w:proofErr w:type="spellEnd"/>
      <w:r w:rsidRPr="00EB6185">
        <w:rPr>
          <w:sz w:val="20"/>
          <w:szCs w:val="20"/>
        </w:rPr>
        <w:t xml:space="preserve"> — </w:t>
      </w:r>
      <w:r w:rsidR="00D21C89">
        <w:rPr>
          <w:sz w:val="20"/>
          <w:szCs w:val="20"/>
        </w:rPr>
        <w:t>3</w:t>
      </w:r>
      <w:r w:rsidRPr="00EB6185">
        <w:rPr>
          <w:sz w:val="20"/>
          <w:szCs w:val="20"/>
        </w:rPr>
        <w:t xml:space="preserve">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молочная </w:t>
      </w:r>
      <w:r>
        <w:rPr>
          <w:sz w:val="20"/>
          <w:szCs w:val="20"/>
        </w:rPr>
        <w:t xml:space="preserve">кислота </w:t>
      </w:r>
      <w:r w:rsidRPr="00EB6185">
        <w:rPr>
          <w:sz w:val="20"/>
          <w:szCs w:val="20"/>
        </w:rPr>
        <w:t xml:space="preserve">— </w:t>
      </w:r>
      <w:r w:rsidR="00D21C89">
        <w:rPr>
          <w:sz w:val="20"/>
          <w:szCs w:val="20"/>
        </w:rPr>
        <w:t>2</w:t>
      </w:r>
      <w:r w:rsidRPr="00EB6185">
        <w:rPr>
          <w:sz w:val="20"/>
          <w:szCs w:val="20"/>
        </w:rPr>
        <w:t xml:space="preserve">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 xml:space="preserve">- </w:t>
      </w:r>
      <w:proofErr w:type="spellStart"/>
      <w:r w:rsidRPr="00EB6185">
        <w:rPr>
          <w:sz w:val="20"/>
          <w:szCs w:val="20"/>
        </w:rPr>
        <w:t>феноксиэтанол</w:t>
      </w:r>
      <w:proofErr w:type="spellEnd"/>
      <w:r w:rsidRPr="00EB6185">
        <w:rPr>
          <w:sz w:val="20"/>
          <w:szCs w:val="20"/>
        </w:rPr>
        <w:t xml:space="preserve"> — 1</w:t>
      </w:r>
      <w:r w:rsidR="00D21C89">
        <w:rPr>
          <w:sz w:val="20"/>
          <w:szCs w:val="20"/>
        </w:rPr>
        <w:t>,5</w:t>
      </w:r>
      <w:r w:rsidRPr="00EB6185">
        <w:rPr>
          <w:sz w:val="20"/>
          <w:szCs w:val="20"/>
        </w:rPr>
        <w:t xml:space="preserve"> мл</w:t>
      </w:r>
    </w:p>
    <w:p w:rsidR="00EB6185" w:rsidRPr="00EB6185" w:rsidRDefault="00EB6185" w:rsidP="00EB6185">
      <w:pPr>
        <w:spacing w:after="0"/>
        <w:rPr>
          <w:sz w:val="20"/>
          <w:szCs w:val="20"/>
        </w:rPr>
      </w:pPr>
      <w:r w:rsidRPr="00EB6185">
        <w:rPr>
          <w:sz w:val="20"/>
          <w:szCs w:val="20"/>
        </w:rPr>
        <w:t>- отдушка — 1</w:t>
      </w:r>
      <w:r w:rsidR="00D21C89">
        <w:rPr>
          <w:sz w:val="20"/>
          <w:szCs w:val="20"/>
        </w:rPr>
        <w:t>,5</w:t>
      </w:r>
      <w:r w:rsidRPr="00EB6185">
        <w:rPr>
          <w:sz w:val="20"/>
          <w:szCs w:val="20"/>
        </w:rPr>
        <w:t xml:space="preserve"> мл</w:t>
      </w:r>
    </w:p>
    <w:p w:rsidR="00EB6185" w:rsidRPr="002D45B2" w:rsidRDefault="00EB6185">
      <w:pPr>
        <w:spacing w:after="0"/>
        <w:rPr>
          <w:sz w:val="20"/>
          <w:szCs w:val="20"/>
        </w:rPr>
      </w:pPr>
    </w:p>
    <w:sectPr w:rsidR="00EB6185" w:rsidRPr="002D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B26"/>
    <w:rsid w:val="00000A70"/>
    <w:rsid w:val="00011C53"/>
    <w:rsid w:val="000235F9"/>
    <w:rsid w:val="00027DFC"/>
    <w:rsid w:val="0003501C"/>
    <w:rsid w:val="00037317"/>
    <w:rsid w:val="00067CC1"/>
    <w:rsid w:val="00071C2F"/>
    <w:rsid w:val="00076125"/>
    <w:rsid w:val="00094605"/>
    <w:rsid w:val="000A1FD5"/>
    <w:rsid w:val="000A7877"/>
    <w:rsid w:val="000B4615"/>
    <w:rsid w:val="000B62E0"/>
    <w:rsid w:val="000B7240"/>
    <w:rsid w:val="000C2F32"/>
    <w:rsid w:val="000C5A6C"/>
    <w:rsid w:val="000D64A2"/>
    <w:rsid w:val="000D781D"/>
    <w:rsid w:val="000E0E89"/>
    <w:rsid w:val="000E3F08"/>
    <w:rsid w:val="000F7DE5"/>
    <w:rsid w:val="001039ED"/>
    <w:rsid w:val="001047D5"/>
    <w:rsid w:val="00120482"/>
    <w:rsid w:val="00165348"/>
    <w:rsid w:val="001673AD"/>
    <w:rsid w:val="0017560F"/>
    <w:rsid w:val="00176E38"/>
    <w:rsid w:val="00193B64"/>
    <w:rsid w:val="001A416D"/>
    <w:rsid w:val="001A4AAF"/>
    <w:rsid w:val="001B744B"/>
    <w:rsid w:val="001C16BD"/>
    <w:rsid w:val="001D55CA"/>
    <w:rsid w:val="001E1653"/>
    <w:rsid w:val="002000AB"/>
    <w:rsid w:val="00204711"/>
    <w:rsid w:val="00205F47"/>
    <w:rsid w:val="00214AB8"/>
    <w:rsid w:val="00251A1D"/>
    <w:rsid w:val="00252FD6"/>
    <w:rsid w:val="00260806"/>
    <w:rsid w:val="0026325F"/>
    <w:rsid w:val="00280982"/>
    <w:rsid w:val="002B6B26"/>
    <w:rsid w:val="002C765D"/>
    <w:rsid w:val="002D45B2"/>
    <w:rsid w:val="002D615E"/>
    <w:rsid w:val="002D674D"/>
    <w:rsid w:val="002D786C"/>
    <w:rsid w:val="002E31C2"/>
    <w:rsid w:val="002F3BB7"/>
    <w:rsid w:val="002F565F"/>
    <w:rsid w:val="002F7403"/>
    <w:rsid w:val="0032607A"/>
    <w:rsid w:val="00335526"/>
    <w:rsid w:val="00346436"/>
    <w:rsid w:val="00367A31"/>
    <w:rsid w:val="00372CCB"/>
    <w:rsid w:val="003A4CA7"/>
    <w:rsid w:val="003B72FE"/>
    <w:rsid w:val="003B73CE"/>
    <w:rsid w:val="003C33C3"/>
    <w:rsid w:val="003C3E43"/>
    <w:rsid w:val="003C4A76"/>
    <w:rsid w:val="003C6EED"/>
    <w:rsid w:val="003D213F"/>
    <w:rsid w:val="003D2371"/>
    <w:rsid w:val="003E1FE1"/>
    <w:rsid w:val="003E24F1"/>
    <w:rsid w:val="003E6E25"/>
    <w:rsid w:val="003F6D5D"/>
    <w:rsid w:val="00416330"/>
    <w:rsid w:val="004317C7"/>
    <w:rsid w:val="0044291E"/>
    <w:rsid w:val="00443F20"/>
    <w:rsid w:val="00445FF3"/>
    <w:rsid w:val="00452FBE"/>
    <w:rsid w:val="004579FD"/>
    <w:rsid w:val="00457F61"/>
    <w:rsid w:val="00461451"/>
    <w:rsid w:val="004643DA"/>
    <w:rsid w:val="004825DC"/>
    <w:rsid w:val="0048759E"/>
    <w:rsid w:val="00487833"/>
    <w:rsid w:val="004925E4"/>
    <w:rsid w:val="004B545E"/>
    <w:rsid w:val="004C0178"/>
    <w:rsid w:val="004F526E"/>
    <w:rsid w:val="00510DAF"/>
    <w:rsid w:val="00525EA5"/>
    <w:rsid w:val="0055181A"/>
    <w:rsid w:val="0055657F"/>
    <w:rsid w:val="005570F6"/>
    <w:rsid w:val="005626DD"/>
    <w:rsid w:val="00582689"/>
    <w:rsid w:val="005A41D7"/>
    <w:rsid w:val="005B3A32"/>
    <w:rsid w:val="005D0F19"/>
    <w:rsid w:val="005D6D28"/>
    <w:rsid w:val="0060380B"/>
    <w:rsid w:val="0060578A"/>
    <w:rsid w:val="00607A3E"/>
    <w:rsid w:val="00630A36"/>
    <w:rsid w:val="00631C03"/>
    <w:rsid w:val="00641875"/>
    <w:rsid w:val="006708A1"/>
    <w:rsid w:val="00672280"/>
    <w:rsid w:val="006A7968"/>
    <w:rsid w:val="006B061B"/>
    <w:rsid w:val="006C2E27"/>
    <w:rsid w:val="006C4BE0"/>
    <w:rsid w:val="006C6FE1"/>
    <w:rsid w:val="006D29D1"/>
    <w:rsid w:val="006D50D6"/>
    <w:rsid w:val="006E603F"/>
    <w:rsid w:val="00712B98"/>
    <w:rsid w:val="00734B32"/>
    <w:rsid w:val="00740D4E"/>
    <w:rsid w:val="007758DC"/>
    <w:rsid w:val="00790E39"/>
    <w:rsid w:val="00797F0F"/>
    <w:rsid w:val="007D340A"/>
    <w:rsid w:val="007F091E"/>
    <w:rsid w:val="007F15E7"/>
    <w:rsid w:val="00806FEA"/>
    <w:rsid w:val="00811D87"/>
    <w:rsid w:val="00817D40"/>
    <w:rsid w:val="008332D6"/>
    <w:rsid w:val="0086721F"/>
    <w:rsid w:val="008933B0"/>
    <w:rsid w:val="0089606D"/>
    <w:rsid w:val="008A20D1"/>
    <w:rsid w:val="008B0812"/>
    <w:rsid w:val="008B2D11"/>
    <w:rsid w:val="008B759B"/>
    <w:rsid w:val="008C62AE"/>
    <w:rsid w:val="008D657A"/>
    <w:rsid w:val="008F41F6"/>
    <w:rsid w:val="008F604E"/>
    <w:rsid w:val="00906C92"/>
    <w:rsid w:val="00916544"/>
    <w:rsid w:val="00920FA6"/>
    <w:rsid w:val="00941C0E"/>
    <w:rsid w:val="009500EB"/>
    <w:rsid w:val="009717F6"/>
    <w:rsid w:val="0099770E"/>
    <w:rsid w:val="009D7990"/>
    <w:rsid w:val="009E112C"/>
    <w:rsid w:val="009E5C35"/>
    <w:rsid w:val="009E7ED0"/>
    <w:rsid w:val="009F30A4"/>
    <w:rsid w:val="009F4C40"/>
    <w:rsid w:val="00A024DE"/>
    <w:rsid w:val="00A125CE"/>
    <w:rsid w:val="00A20D35"/>
    <w:rsid w:val="00A40772"/>
    <w:rsid w:val="00A42F1E"/>
    <w:rsid w:val="00A43216"/>
    <w:rsid w:val="00A81FDD"/>
    <w:rsid w:val="00A91F21"/>
    <w:rsid w:val="00AA3CB6"/>
    <w:rsid w:val="00AD13C1"/>
    <w:rsid w:val="00AD3CFF"/>
    <w:rsid w:val="00AD4B29"/>
    <w:rsid w:val="00AD7DEC"/>
    <w:rsid w:val="00AE2C3A"/>
    <w:rsid w:val="00AF24F7"/>
    <w:rsid w:val="00AF6ABE"/>
    <w:rsid w:val="00B22D51"/>
    <w:rsid w:val="00B33B08"/>
    <w:rsid w:val="00B353CA"/>
    <w:rsid w:val="00B3581C"/>
    <w:rsid w:val="00B3756F"/>
    <w:rsid w:val="00B50695"/>
    <w:rsid w:val="00B51145"/>
    <w:rsid w:val="00B51F62"/>
    <w:rsid w:val="00B55EDA"/>
    <w:rsid w:val="00B6045D"/>
    <w:rsid w:val="00B60DBB"/>
    <w:rsid w:val="00B660B1"/>
    <w:rsid w:val="00B67B5F"/>
    <w:rsid w:val="00B7041E"/>
    <w:rsid w:val="00B859DD"/>
    <w:rsid w:val="00B93DD1"/>
    <w:rsid w:val="00B97021"/>
    <w:rsid w:val="00BA6CF9"/>
    <w:rsid w:val="00BB5C0D"/>
    <w:rsid w:val="00BC4F65"/>
    <w:rsid w:val="00BC6EAF"/>
    <w:rsid w:val="00BF5158"/>
    <w:rsid w:val="00BF586A"/>
    <w:rsid w:val="00BF762D"/>
    <w:rsid w:val="00C046DE"/>
    <w:rsid w:val="00C154D9"/>
    <w:rsid w:val="00C21C0E"/>
    <w:rsid w:val="00C23890"/>
    <w:rsid w:val="00C24FB9"/>
    <w:rsid w:val="00C30A6C"/>
    <w:rsid w:val="00C54C0B"/>
    <w:rsid w:val="00C62DB9"/>
    <w:rsid w:val="00C73CB7"/>
    <w:rsid w:val="00C74C3B"/>
    <w:rsid w:val="00C95A53"/>
    <w:rsid w:val="00C96674"/>
    <w:rsid w:val="00CA2DE6"/>
    <w:rsid w:val="00CB0F71"/>
    <w:rsid w:val="00CB1D5A"/>
    <w:rsid w:val="00CB6918"/>
    <w:rsid w:val="00CB791D"/>
    <w:rsid w:val="00CF0A9E"/>
    <w:rsid w:val="00CF2055"/>
    <w:rsid w:val="00D00FB6"/>
    <w:rsid w:val="00D13038"/>
    <w:rsid w:val="00D14964"/>
    <w:rsid w:val="00D21C89"/>
    <w:rsid w:val="00D46F8E"/>
    <w:rsid w:val="00D50D82"/>
    <w:rsid w:val="00D55128"/>
    <w:rsid w:val="00D91811"/>
    <w:rsid w:val="00D93332"/>
    <w:rsid w:val="00D96141"/>
    <w:rsid w:val="00D9676F"/>
    <w:rsid w:val="00DA2E72"/>
    <w:rsid w:val="00DD0460"/>
    <w:rsid w:val="00DD1CE0"/>
    <w:rsid w:val="00DE4900"/>
    <w:rsid w:val="00DE6F51"/>
    <w:rsid w:val="00E01378"/>
    <w:rsid w:val="00E03B07"/>
    <w:rsid w:val="00E1107B"/>
    <w:rsid w:val="00E117BF"/>
    <w:rsid w:val="00E12A5B"/>
    <w:rsid w:val="00E207C1"/>
    <w:rsid w:val="00E254B2"/>
    <w:rsid w:val="00E36B04"/>
    <w:rsid w:val="00E456ED"/>
    <w:rsid w:val="00E573D7"/>
    <w:rsid w:val="00E57A89"/>
    <w:rsid w:val="00E675E3"/>
    <w:rsid w:val="00E87808"/>
    <w:rsid w:val="00E91C59"/>
    <w:rsid w:val="00EA6DBD"/>
    <w:rsid w:val="00EB6185"/>
    <w:rsid w:val="00EB6D11"/>
    <w:rsid w:val="00EB70FB"/>
    <w:rsid w:val="00EB7587"/>
    <w:rsid w:val="00EC48C6"/>
    <w:rsid w:val="00EE62EF"/>
    <w:rsid w:val="00EF3430"/>
    <w:rsid w:val="00F0267A"/>
    <w:rsid w:val="00F21754"/>
    <w:rsid w:val="00F371B6"/>
    <w:rsid w:val="00F65250"/>
    <w:rsid w:val="00F8471C"/>
    <w:rsid w:val="00F95AC6"/>
    <w:rsid w:val="00FB314A"/>
    <w:rsid w:val="00FC2445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329</Words>
  <Characters>2501</Characters>
  <Application>Microsoft Office Word</Application>
  <DocSecurity>0</DocSecurity>
  <Lines>39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16</cp:revision>
  <dcterms:created xsi:type="dcterms:W3CDTF">2015-07-28T14:50:00Z</dcterms:created>
  <dcterms:modified xsi:type="dcterms:W3CDTF">2015-07-28T18:53:00Z</dcterms:modified>
</cp:coreProperties>
</file>