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28" w:rsidRPr="002B6128" w:rsidRDefault="002B6128" w:rsidP="002B6128">
      <w:pPr>
        <w:jc w:val="center"/>
        <w:rPr>
          <w:b/>
          <w:sz w:val="28"/>
          <w:szCs w:val="28"/>
        </w:rPr>
      </w:pPr>
      <w:r w:rsidRPr="002B6128">
        <w:rPr>
          <w:b/>
          <w:sz w:val="28"/>
          <w:szCs w:val="28"/>
        </w:rPr>
        <w:t>Темные круги под глазами? Зомби-эффект и как от него избавиться.</w:t>
      </w:r>
    </w:p>
    <w:p w:rsidR="002B6128" w:rsidRDefault="002B6128" w:rsidP="002B6128"/>
    <w:p w:rsidR="002B6128" w:rsidRDefault="001F25A3" w:rsidP="002B6128">
      <w:r>
        <w:t xml:space="preserve">  </w:t>
      </w:r>
      <w:r w:rsidR="002B6128">
        <w:t xml:space="preserve">Часто ли Вам приходилось слышать жалобы о том, насколько сильно выразительные синяки под глазами портят свежий вид лица и создают эффект недосыпа? Большинство женщин пытаются устранить данную проблему путём народной медицины, что не всегда дает желаемый результат, а порой совсем усугубляет ситуацию. Некоторые находят спасенье, используя </w:t>
      </w:r>
      <w:proofErr w:type="spellStart"/>
      <w:r w:rsidR="002B6128">
        <w:t>консилеры</w:t>
      </w:r>
      <w:proofErr w:type="spellEnd"/>
      <w:r w:rsidR="002B6128">
        <w:t xml:space="preserve"> и крема. Но не каждый раз удаётся скрыть блеклый взгляд за косметикой. К тому же, частое использование подобных средств также наносят вред здоровой коже. И не стоит забывать, что в течени</w:t>
      </w:r>
      <w:proofErr w:type="gramStart"/>
      <w:r w:rsidR="002B6128">
        <w:t>и</w:t>
      </w:r>
      <w:proofErr w:type="gramEnd"/>
      <w:r w:rsidR="002B6128">
        <w:t xml:space="preserve"> дня все слои пудры запросто будут терять свою стойкость.  Как же тогда справиться с пугающими некрасивыми пятнами? Давайте разбираться!</w:t>
      </w:r>
    </w:p>
    <w:p w:rsidR="002B6128" w:rsidRPr="002B6128" w:rsidRDefault="002B6128" w:rsidP="002B6128">
      <w:pPr>
        <w:rPr>
          <w:b/>
          <w:sz w:val="24"/>
          <w:szCs w:val="24"/>
        </w:rPr>
      </w:pPr>
      <w:r w:rsidRPr="002B6128">
        <w:rPr>
          <w:b/>
          <w:sz w:val="24"/>
          <w:szCs w:val="24"/>
        </w:rPr>
        <w:t xml:space="preserve"> </w:t>
      </w:r>
    </w:p>
    <w:p w:rsidR="002B6128" w:rsidRPr="002B6128" w:rsidRDefault="002B6128" w:rsidP="002B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Почему это случается?</w:t>
      </w:r>
    </w:p>
    <w:p w:rsidR="002B6128" w:rsidRDefault="001F25A3" w:rsidP="002B6128">
      <w:r>
        <w:t xml:space="preserve">  </w:t>
      </w:r>
      <w:r w:rsidR="002B6128">
        <w:t xml:space="preserve">Мы уже говорили о плохом  сне выше. Без сомнений это действительно может повлиять на проявление вялого состояния, что будет отражаться и на блеклом взгляде тоже. Но не стоит упускать и другие аспекты: например, простуда. При заболеваниях или гриппах наш иммунитет и организм в целом страдают. Внешний вид – не исключение. Из-за недостатка витаминов пигмент кожи может изменяться: становиться более бледным в определённых местах, или же наоборот </w:t>
      </w:r>
      <w:proofErr w:type="gramStart"/>
      <w:r w:rsidR="002B6128">
        <w:t>–з</w:t>
      </w:r>
      <w:proofErr w:type="gramEnd"/>
      <w:r w:rsidR="002B6128">
        <w:t>атемненным. Это может создать контраст между подобными зонами, что делает заметнее недостатки. Нельзя также забывать, что в этот период наша сосудистая система работает иначе, провоцируя отеки и красноту. То же самое случается и при сезонных аллергиях. Всё это может привести к истончению кожи, в чём и состоит главная проблема. А некоторые из нас генетически поддались нежелательным чертам.</w:t>
      </w:r>
    </w:p>
    <w:p w:rsidR="002B6128" w:rsidRDefault="002B6128" w:rsidP="002B6128">
      <w:r>
        <w:t xml:space="preserve"> </w:t>
      </w:r>
    </w:p>
    <w:p w:rsidR="002B6128" w:rsidRPr="002B6128" w:rsidRDefault="002B6128" w:rsidP="002B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Есть ли решение проблеме?</w:t>
      </w:r>
    </w:p>
    <w:p w:rsidR="002B6128" w:rsidRDefault="001F25A3" w:rsidP="002B6128">
      <w:r>
        <w:t xml:space="preserve">  </w:t>
      </w:r>
      <w:r w:rsidR="002B6128">
        <w:t>Да! В этом помощником служат филлеры. Возрастные темные круги под глазами или скопление капилляров уберут очень быстро, благодаря данной процедуре. Она способствует уплотнению кожи, дополнительному объему, питает структуру эпидермиса. В таком случае сосуды становятся менее заметными, а иногда и совсем не проявляются.</w:t>
      </w:r>
    </w:p>
    <w:p w:rsidR="002B6128" w:rsidRDefault="002B6128" w:rsidP="002B6128"/>
    <w:p w:rsidR="002B6128" w:rsidRPr="002B6128" w:rsidRDefault="002B6128" w:rsidP="002B6128">
      <w:pPr>
        <w:rPr>
          <w:b/>
          <w:sz w:val="24"/>
          <w:szCs w:val="24"/>
        </w:rPr>
      </w:pPr>
      <w:r w:rsidRPr="002B6128">
        <w:rPr>
          <w:b/>
          <w:sz w:val="24"/>
          <w:szCs w:val="24"/>
        </w:rPr>
        <w:t>Как уплотняют</w:t>
      </w:r>
      <w:r>
        <w:rPr>
          <w:b/>
          <w:sz w:val="24"/>
          <w:szCs w:val="24"/>
        </w:rPr>
        <w:t xml:space="preserve"> эпидермис? Желаемый результат.</w:t>
      </w:r>
      <w:bookmarkStart w:id="0" w:name="_GoBack"/>
      <w:bookmarkEnd w:id="0"/>
    </w:p>
    <w:p w:rsidR="002B6128" w:rsidRDefault="001F25A3" w:rsidP="002B6128">
      <w:r>
        <w:t xml:space="preserve">  </w:t>
      </w:r>
      <w:r w:rsidR="002B6128">
        <w:t xml:space="preserve">Под круговыми мышцами глаза на кость вводится филлер. В этот момент создается эффект, который также называют «подушечка» из-за мягкого сходства. Со временем она уменьшается и приобретает нужную структуру и размер. Взгляд становится ярче, скрывает усталость. </w:t>
      </w:r>
      <w:proofErr w:type="spellStart"/>
      <w:r w:rsidR="002B6128">
        <w:t>Синюшность</w:t>
      </w:r>
      <w:proofErr w:type="spellEnd"/>
      <w:r w:rsidR="002B6128">
        <w:t xml:space="preserve"> уходит, так как ткани приподнимаются. Радует то, что эффект порой может длиться целый год, пока филлер не расщепляется. Стоит знать, что на оба глаза уходит примерно 1 мл или меньше.</w:t>
      </w:r>
    </w:p>
    <w:p w:rsidR="005C5F00" w:rsidRDefault="002B6128" w:rsidP="002B6128">
      <w:r>
        <w:t xml:space="preserve">Таким образом, с помощью одной процедуре, Вы не только сможете выглядеть на «все сто», но и сэкономить значительную сумму на косметике и вспомогательных кремах. Вам не придётся каждый раз объяснять, почему появились синяки под глазами. Вы сможете спокойно устраивать </w:t>
      </w:r>
      <w:r>
        <w:lastRenderedPageBreak/>
        <w:t>свой режим дня, зная, что сон на час меньше не усугубит внешний вид. Результат от филлеров будет радовать Вас каждый день, ведь свежий взгляд будет как после тяжелой работы, так и после напряжения.</w:t>
      </w:r>
    </w:p>
    <w:sectPr w:rsidR="005C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17"/>
    <w:rsid w:val="00021A36"/>
    <w:rsid w:val="000378B6"/>
    <w:rsid w:val="000B2BBB"/>
    <w:rsid w:val="001F25A3"/>
    <w:rsid w:val="002B6128"/>
    <w:rsid w:val="004A57CA"/>
    <w:rsid w:val="0054076E"/>
    <w:rsid w:val="005C5F00"/>
    <w:rsid w:val="006776B7"/>
    <w:rsid w:val="006F5C41"/>
    <w:rsid w:val="0071342C"/>
    <w:rsid w:val="00755979"/>
    <w:rsid w:val="0079621B"/>
    <w:rsid w:val="0082054C"/>
    <w:rsid w:val="00863C8B"/>
    <w:rsid w:val="00867786"/>
    <w:rsid w:val="008A0806"/>
    <w:rsid w:val="008F270E"/>
    <w:rsid w:val="00957A8E"/>
    <w:rsid w:val="00A511FA"/>
    <w:rsid w:val="00AD3B68"/>
    <w:rsid w:val="00B62F0C"/>
    <w:rsid w:val="00BA6071"/>
    <w:rsid w:val="00BB5117"/>
    <w:rsid w:val="00BD716B"/>
    <w:rsid w:val="00CE3FFA"/>
    <w:rsid w:val="00D95A7A"/>
    <w:rsid w:val="00E27F01"/>
    <w:rsid w:val="00E4490C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2019-07-04T08:25:00Z</dcterms:created>
  <dcterms:modified xsi:type="dcterms:W3CDTF">2019-07-04T12:52:00Z</dcterms:modified>
</cp:coreProperties>
</file>