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7F5" w:rsidRPr="00E90881" w:rsidRDefault="00787C69" w:rsidP="00E90881">
      <w:pPr>
        <w:spacing w:line="360" w:lineRule="auto"/>
        <w:jc w:val="center"/>
        <w:rPr>
          <w:rFonts w:ascii="Times New Roman" w:hAnsi="Times New Roman" w:cs="Times New Roman"/>
          <w:b/>
          <w:sz w:val="28"/>
          <w:szCs w:val="28"/>
        </w:rPr>
      </w:pPr>
      <w:r w:rsidRPr="00E90881">
        <w:rPr>
          <w:rFonts w:ascii="Times New Roman" w:hAnsi="Times New Roman" w:cs="Times New Roman"/>
          <w:b/>
          <w:sz w:val="28"/>
          <w:szCs w:val="28"/>
        </w:rPr>
        <w:t>ЗМІСТ</w:t>
      </w:r>
    </w:p>
    <w:p w:rsidR="00787C69" w:rsidRPr="00E90881" w:rsidRDefault="00787C69"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ВСТУП</w:t>
      </w:r>
    </w:p>
    <w:p w:rsidR="00906A7D" w:rsidRPr="00E90881" w:rsidRDefault="003022FE"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РОЗДІЛ І.</w:t>
      </w:r>
      <w:r w:rsidRPr="00E90881">
        <w:rPr>
          <w:rFonts w:ascii="Times New Roman" w:hAnsi="Times New Roman" w:cs="Times New Roman"/>
          <w:sz w:val="28"/>
          <w:szCs w:val="28"/>
        </w:rPr>
        <w:t xml:space="preserve"> </w:t>
      </w:r>
      <w:r w:rsidR="00906A7D" w:rsidRPr="00E90881">
        <w:rPr>
          <w:rFonts w:ascii="Times New Roman" w:hAnsi="Times New Roman" w:cs="Times New Roman"/>
          <w:b/>
          <w:sz w:val="28"/>
          <w:szCs w:val="28"/>
        </w:rPr>
        <w:t xml:space="preserve">ДІЯЛЬНІСТЬ ДИРИГЕНТА-ХОРМЕЙСТЕРА ЯК СОЦІОКУЛЬТУРНИЙ </w:t>
      </w:r>
      <w:r w:rsidR="001968AD" w:rsidRPr="00E90881">
        <w:rPr>
          <w:rFonts w:ascii="Times New Roman" w:hAnsi="Times New Roman" w:cs="Times New Roman"/>
          <w:b/>
          <w:sz w:val="28"/>
          <w:szCs w:val="28"/>
        </w:rPr>
        <w:t>ФЕНОМЕН</w:t>
      </w:r>
      <w:r w:rsidR="00197877" w:rsidRPr="00E90881">
        <w:rPr>
          <w:rFonts w:ascii="Times New Roman" w:hAnsi="Times New Roman" w:cs="Times New Roman"/>
          <w:b/>
          <w:sz w:val="28"/>
          <w:szCs w:val="28"/>
        </w:rPr>
        <w:t>…………………………………………</w:t>
      </w:r>
    </w:p>
    <w:p w:rsidR="003022FE" w:rsidRPr="00E90881" w:rsidRDefault="003022FE"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1.</w:t>
      </w:r>
      <w:r w:rsidRPr="00E90881">
        <w:rPr>
          <w:rFonts w:ascii="Times New Roman" w:hAnsi="Times New Roman" w:cs="Times New Roman"/>
          <w:sz w:val="28"/>
          <w:szCs w:val="28"/>
          <w:lang w:val="ru-RU"/>
        </w:rPr>
        <w:t>1</w:t>
      </w:r>
      <w:r w:rsidRPr="00E90881">
        <w:rPr>
          <w:rFonts w:ascii="Times New Roman" w:hAnsi="Times New Roman" w:cs="Times New Roman"/>
          <w:sz w:val="28"/>
          <w:szCs w:val="28"/>
        </w:rPr>
        <w:t>. Зміст і структура диригентської діяльності</w:t>
      </w:r>
      <w:r w:rsidR="00197877" w:rsidRPr="00E90881">
        <w:rPr>
          <w:rFonts w:ascii="Times New Roman" w:hAnsi="Times New Roman" w:cs="Times New Roman"/>
          <w:sz w:val="28"/>
          <w:szCs w:val="28"/>
        </w:rPr>
        <w:t>………………………..</w:t>
      </w:r>
    </w:p>
    <w:p w:rsidR="003022FE" w:rsidRPr="00E90881" w:rsidRDefault="003022FE" w:rsidP="00E90881">
      <w:pPr>
        <w:spacing w:after="0" w:line="360" w:lineRule="auto"/>
        <w:ind w:firstLine="709"/>
        <w:jc w:val="both"/>
        <w:rPr>
          <w:rFonts w:ascii="Times New Roman" w:hAnsi="Times New Roman" w:cs="Times New Roman"/>
          <w:bCs/>
          <w:sz w:val="28"/>
          <w:szCs w:val="28"/>
        </w:rPr>
      </w:pPr>
      <w:r w:rsidRPr="00E90881">
        <w:rPr>
          <w:rFonts w:ascii="Times New Roman" w:hAnsi="Times New Roman" w:cs="Times New Roman"/>
          <w:sz w:val="28"/>
          <w:szCs w:val="28"/>
        </w:rPr>
        <w:t xml:space="preserve">1.2. Питання </w:t>
      </w:r>
      <w:r w:rsidRPr="00E90881">
        <w:rPr>
          <w:rFonts w:ascii="Times New Roman" w:hAnsi="Times New Roman" w:cs="Times New Roman"/>
          <w:bCs/>
          <w:sz w:val="28"/>
          <w:szCs w:val="28"/>
        </w:rPr>
        <w:t>сучасної диригентсько-хорової підготовки студентів-початківців</w:t>
      </w:r>
      <w:r w:rsidR="00197877" w:rsidRPr="00E90881">
        <w:rPr>
          <w:rFonts w:ascii="Times New Roman" w:hAnsi="Times New Roman" w:cs="Times New Roman"/>
          <w:bCs/>
          <w:sz w:val="28"/>
          <w:szCs w:val="28"/>
        </w:rPr>
        <w:t>……………………………………………………………………….</w:t>
      </w:r>
    </w:p>
    <w:p w:rsidR="003022FE" w:rsidRPr="00E90881" w:rsidRDefault="003022FE" w:rsidP="00E90881">
      <w:pPr>
        <w:spacing w:after="0" w:line="360" w:lineRule="auto"/>
        <w:ind w:firstLine="709"/>
        <w:jc w:val="both"/>
        <w:rPr>
          <w:rFonts w:ascii="Times New Roman" w:hAnsi="Times New Roman" w:cs="Times New Roman"/>
          <w:bCs/>
          <w:sz w:val="28"/>
          <w:szCs w:val="28"/>
        </w:rPr>
      </w:pPr>
      <w:r w:rsidRPr="00E90881">
        <w:rPr>
          <w:rFonts w:ascii="Times New Roman" w:hAnsi="Times New Roman" w:cs="Times New Roman"/>
          <w:bCs/>
          <w:sz w:val="28"/>
          <w:szCs w:val="28"/>
        </w:rPr>
        <w:t>Висновки до розділу 1</w:t>
      </w:r>
      <w:r w:rsidR="00197877" w:rsidRPr="00E90881">
        <w:rPr>
          <w:rFonts w:ascii="Times New Roman" w:hAnsi="Times New Roman" w:cs="Times New Roman"/>
          <w:bCs/>
          <w:sz w:val="28"/>
          <w:szCs w:val="28"/>
        </w:rPr>
        <w:t>…………………………………………………..</w:t>
      </w:r>
    </w:p>
    <w:p w:rsidR="003022FE" w:rsidRPr="00E90881" w:rsidRDefault="003022FE"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РОЗДІЛ 2. ОСОБЛИВОСТІ ПІДГОТОВКИ МАЙБУТНІХ УЧИТЕЛІВ МУЗИЧНОГО МИСТЕЦТВА ДО ДИРИГЕНТСЬКО-ХОРОВОЇ ДІЯЛЬНОСТІ</w:t>
      </w:r>
      <w:r w:rsidR="00197877" w:rsidRPr="00E90881">
        <w:rPr>
          <w:rFonts w:ascii="Times New Roman" w:hAnsi="Times New Roman" w:cs="Times New Roman"/>
          <w:b/>
          <w:sz w:val="28"/>
          <w:szCs w:val="28"/>
        </w:rPr>
        <w:t>……………………………………………………..</w:t>
      </w:r>
    </w:p>
    <w:p w:rsidR="003022FE" w:rsidRPr="00E90881" w:rsidRDefault="003022FE"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2</w:t>
      </w:r>
      <w:r w:rsidR="00906A7D" w:rsidRPr="00E90881">
        <w:rPr>
          <w:rFonts w:ascii="Times New Roman" w:hAnsi="Times New Roman" w:cs="Times New Roman"/>
          <w:sz w:val="28"/>
          <w:szCs w:val="28"/>
        </w:rPr>
        <w:t>.1</w:t>
      </w:r>
      <w:r w:rsidRPr="00E90881">
        <w:rPr>
          <w:rFonts w:ascii="Times New Roman" w:hAnsi="Times New Roman" w:cs="Times New Roman"/>
          <w:sz w:val="28"/>
          <w:szCs w:val="28"/>
        </w:rPr>
        <w:t>.</w:t>
      </w:r>
      <w:r w:rsidR="00906A7D" w:rsidRPr="00E90881">
        <w:rPr>
          <w:rFonts w:ascii="Times New Roman" w:hAnsi="Times New Roman" w:cs="Times New Roman"/>
          <w:sz w:val="28"/>
          <w:szCs w:val="28"/>
        </w:rPr>
        <w:t xml:space="preserve"> </w:t>
      </w:r>
      <w:r w:rsidRPr="00E90881">
        <w:rPr>
          <w:rFonts w:ascii="Times New Roman" w:hAnsi="Times New Roman" w:cs="Times New Roman"/>
          <w:sz w:val="28"/>
          <w:szCs w:val="28"/>
        </w:rPr>
        <w:t>Готовність майбутніх учителів музичного мистецтва до диригентсько-хорової діяльності у загальноосвітніх навчальних закладах як результат їх фахової підготовки</w:t>
      </w:r>
      <w:r w:rsidR="00197877" w:rsidRPr="00E90881">
        <w:rPr>
          <w:rFonts w:ascii="Times New Roman" w:hAnsi="Times New Roman" w:cs="Times New Roman"/>
          <w:sz w:val="28"/>
          <w:szCs w:val="28"/>
        </w:rPr>
        <w:t>…………………………………………….</w:t>
      </w:r>
    </w:p>
    <w:p w:rsidR="003022FE" w:rsidRPr="00E90881" w:rsidRDefault="003022FE"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2.</w:t>
      </w:r>
      <w:r w:rsidR="00906A7D" w:rsidRPr="00E90881">
        <w:rPr>
          <w:rFonts w:ascii="Times New Roman" w:hAnsi="Times New Roman" w:cs="Times New Roman"/>
          <w:sz w:val="28"/>
          <w:szCs w:val="28"/>
        </w:rPr>
        <w:t>2</w:t>
      </w:r>
      <w:r w:rsidRPr="00E90881">
        <w:rPr>
          <w:rFonts w:ascii="Times New Roman" w:hAnsi="Times New Roman" w:cs="Times New Roman"/>
          <w:sz w:val="28"/>
          <w:szCs w:val="28"/>
        </w:rPr>
        <w:t>. Методичні засади диригентсько-хорової підготовки майбутніх вчителів та перевірка їх ефективності</w:t>
      </w:r>
      <w:r w:rsidR="00197877" w:rsidRPr="00E90881">
        <w:rPr>
          <w:rFonts w:ascii="Times New Roman" w:hAnsi="Times New Roman" w:cs="Times New Roman"/>
          <w:sz w:val="28"/>
          <w:szCs w:val="28"/>
        </w:rPr>
        <w:t>………………………………………..</w:t>
      </w:r>
    </w:p>
    <w:p w:rsidR="003022FE" w:rsidRPr="00E90881" w:rsidRDefault="003022FE"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Висновки до розділу 2</w:t>
      </w:r>
      <w:r w:rsidR="00197877" w:rsidRPr="00E90881">
        <w:rPr>
          <w:rFonts w:ascii="Times New Roman" w:hAnsi="Times New Roman" w:cs="Times New Roman"/>
          <w:sz w:val="28"/>
          <w:szCs w:val="28"/>
        </w:rPr>
        <w:t>…………………………………………………..</w:t>
      </w:r>
    </w:p>
    <w:p w:rsidR="001E39FA" w:rsidRPr="00E90881" w:rsidRDefault="001E39FA"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 xml:space="preserve">РОЗДІЛ </w:t>
      </w:r>
      <w:r w:rsidR="003022FE" w:rsidRPr="00E90881">
        <w:rPr>
          <w:rFonts w:ascii="Times New Roman" w:hAnsi="Times New Roman" w:cs="Times New Roman"/>
          <w:b/>
          <w:sz w:val="28"/>
          <w:szCs w:val="28"/>
        </w:rPr>
        <w:t xml:space="preserve">3. </w:t>
      </w:r>
      <w:r w:rsidRPr="00E90881">
        <w:rPr>
          <w:rFonts w:ascii="Times New Roman" w:hAnsi="Times New Roman" w:cs="Times New Roman"/>
          <w:b/>
          <w:sz w:val="28"/>
          <w:szCs w:val="28"/>
        </w:rPr>
        <w:t>ЗМІСТ І МЕТОДИ ФОРМУВАННЯ ВИКОНАВСЬКИХ НАВИЧОК МАЙСТЕРНОСТІ У МАЙБУТНЬОГО ВЧИТЕЛЯ МУЗИЧНОГО МИСТЕЦТВА</w:t>
      </w:r>
      <w:r w:rsidR="00197877" w:rsidRPr="00E90881">
        <w:rPr>
          <w:rFonts w:ascii="Times New Roman" w:hAnsi="Times New Roman" w:cs="Times New Roman"/>
          <w:b/>
          <w:sz w:val="28"/>
          <w:szCs w:val="28"/>
        </w:rPr>
        <w:t>………………………………………………</w:t>
      </w:r>
    </w:p>
    <w:p w:rsidR="001E39FA" w:rsidRPr="00E90881" w:rsidRDefault="003022FE"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3</w:t>
      </w:r>
      <w:r w:rsidR="001E39FA" w:rsidRPr="00E90881">
        <w:rPr>
          <w:rFonts w:ascii="Times New Roman" w:hAnsi="Times New Roman" w:cs="Times New Roman"/>
          <w:sz w:val="28"/>
          <w:szCs w:val="28"/>
        </w:rPr>
        <w:t xml:space="preserve">.1. Формування професійних якостей </w:t>
      </w:r>
      <w:r w:rsidRPr="00E90881">
        <w:rPr>
          <w:rFonts w:ascii="Times New Roman" w:hAnsi="Times New Roman" w:cs="Times New Roman"/>
          <w:sz w:val="28"/>
          <w:szCs w:val="28"/>
        </w:rPr>
        <w:t>у</w:t>
      </w:r>
      <w:r w:rsidR="001E39FA" w:rsidRPr="00E90881">
        <w:rPr>
          <w:rFonts w:ascii="Times New Roman" w:hAnsi="Times New Roman" w:cs="Times New Roman"/>
          <w:sz w:val="28"/>
          <w:szCs w:val="28"/>
        </w:rPr>
        <w:t xml:space="preserve"> процесі музично-теоретичної                                                                                                                                              підготовки засобами імпровізації</w:t>
      </w:r>
      <w:r w:rsidR="00197877" w:rsidRPr="00E90881">
        <w:rPr>
          <w:rFonts w:ascii="Times New Roman" w:hAnsi="Times New Roman" w:cs="Times New Roman"/>
          <w:sz w:val="28"/>
          <w:szCs w:val="28"/>
        </w:rPr>
        <w:t>……………………………………………..</w:t>
      </w:r>
    </w:p>
    <w:p w:rsidR="001E39FA" w:rsidRPr="00E90881" w:rsidRDefault="003022FE"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3</w:t>
      </w:r>
      <w:r w:rsidR="001E39FA" w:rsidRPr="00E90881">
        <w:rPr>
          <w:rFonts w:ascii="Times New Roman" w:hAnsi="Times New Roman" w:cs="Times New Roman"/>
          <w:sz w:val="28"/>
          <w:szCs w:val="28"/>
        </w:rPr>
        <w:t xml:space="preserve">.2. </w:t>
      </w:r>
      <w:r w:rsidRPr="00E90881">
        <w:rPr>
          <w:rFonts w:ascii="Times New Roman" w:hAnsi="Times New Roman" w:cs="Times New Roman"/>
          <w:iCs/>
          <w:sz w:val="28"/>
          <w:szCs w:val="28"/>
        </w:rPr>
        <w:t xml:space="preserve">Методичні аспекти формування творчого підходу </w:t>
      </w:r>
      <w:r w:rsidR="00605BDB" w:rsidRPr="00E90881">
        <w:rPr>
          <w:rFonts w:ascii="Times New Roman" w:hAnsi="Times New Roman" w:cs="Times New Roman"/>
          <w:iCs/>
          <w:sz w:val="28"/>
          <w:szCs w:val="28"/>
        </w:rPr>
        <w:t xml:space="preserve">до виховання </w:t>
      </w:r>
      <w:r w:rsidR="00605BDB" w:rsidRPr="00E90881">
        <w:rPr>
          <w:rFonts w:ascii="Times New Roman" w:hAnsi="Times New Roman" w:cs="Times New Roman"/>
          <w:sz w:val="28"/>
          <w:szCs w:val="28"/>
        </w:rPr>
        <w:t>вчителем музичного мистецтва</w:t>
      </w:r>
      <w:r w:rsidR="00605BDB" w:rsidRPr="00E90881">
        <w:rPr>
          <w:rFonts w:ascii="Times New Roman" w:hAnsi="Times New Roman" w:cs="Times New Roman"/>
          <w:iCs/>
          <w:sz w:val="28"/>
          <w:szCs w:val="28"/>
        </w:rPr>
        <w:t xml:space="preserve"> диригентської техніки</w:t>
      </w:r>
      <w:r w:rsidR="00197877" w:rsidRPr="00E90881">
        <w:rPr>
          <w:rFonts w:ascii="Times New Roman" w:hAnsi="Times New Roman" w:cs="Times New Roman"/>
          <w:iCs/>
          <w:sz w:val="28"/>
          <w:szCs w:val="28"/>
        </w:rPr>
        <w:t xml:space="preserve">…………………… </w:t>
      </w:r>
    </w:p>
    <w:p w:rsidR="00DE5F08" w:rsidRPr="00E90881" w:rsidRDefault="00DE5F08"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Висновки до розділу </w:t>
      </w:r>
      <w:r w:rsidR="003022FE" w:rsidRPr="00E90881">
        <w:rPr>
          <w:rFonts w:ascii="Times New Roman" w:hAnsi="Times New Roman" w:cs="Times New Roman"/>
          <w:sz w:val="28"/>
          <w:szCs w:val="28"/>
        </w:rPr>
        <w:t>3</w:t>
      </w:r>
      <w:r w:rsidR="00197877" w:rsidRPr="00E90881">
        <w:rPr>
          <w:rFonts w:ascii="Times New Roman" w:hAnsi="Times New Roman" w:cs="Times New Roman"/>
          <w:sz w:val="28"/>
          <w:szCs w:val="28"/>
        </w:rPr>
        <w:t>……………………………………………….</w:t>
      </w:r>
    </w:p>
    <w:p w:rsidR="00906A7D" w:rsidRPr="00E90881" w:rsidRDefault="00906A7D" w:rsidP="00E90881">
      <w:pPr>
        <w:spacing w:after="0" w:line="360" w:lineRule="auto"/>
        <w:ind w:firstLine="709"/>
        <w:jc w:val="both"/>
        <w:rPr>
          <w:rFonts w:ascii="Times New Roman" w:hAnsi="Times New Roman" w:cs="Times New Roman"/>
          <w:b/>
          <w:sz w:val="28"/>
          <w:szCs w:val="28"/>
        </w:rPr>
      </w:pPr>
    </w:p>
    <w:p w:rsidR="00DE5F08" w:rsidRPr="00E90881" w:rsidRDefault="00DE5F08"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ЗАГАЛЬНІ ВИСНОВКИ</w:t>
      </w:r>
      <w:r w:rsidR="00197877" w:rsidRPr="00E90881">
        <w:rPr>
          <w:rFonts w:ascii="Times New Roman" w:hAnsi="Times New Roman" w:cs="Times New Roman"/>
          <w:b/>
          <w:sz w:val="28"/>
          <w:szCs w:val="28"/>
        </w:rPr>
        <w:t>……………………………………………….</w:t>
      </w:r>
    </w:p>
    <w:p w:rsidR="00DE5F08" w:rsidRPr="00E90881" w:rsidRDefault="00DE5F08"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СПИСОК ВИКОРИСТАН</w:t>
      </w:r>
      <w:r w:rsidR="008C2BEC" w:rsidRPr="00E90881">
        <w:rPr>
          <w:rFonts w:ascii="Times New Roman" w:hAnsi="Times New Roman" w:cs="Times New Roman"/>
          <w:b/>
          <w:sz w:val="28"/>
          <w:szCs w:val="28"/>
        </w:rPr>
        <w:t>ИХ ДЖЕРЕЛ</w:t>
      </w:r>
      <w:r w:rsidR="00197877" w:rsidRPr="00E90881">
        <w:rPr>
          <w:rFonts w:ascii="Times New Roman" w:hAnsi="Times New Roman" w:cs="Times New Roman"/>
          <w:b/>
          <w:sz w:val="28"/>
          <w:szCs w:val="28"/>
        </w:rPr>
        <w:t>……………………………</w:t>
      </w:r>
    </w:p>
    <w:p w:rsidR="00E90881" w:rsidRDefault="00E90881" w:rsidP="00E90881">
      <w:pPr>
        <w:autoSpaceDE w:val="0"/>
        <w:autoSpaceDN w:val="0"/>
        <w:adjustRightInd w:val="0"/>
        <w:spacing w:after="0" w:line="360" w:lineRule="auto"/>
        <w:jc w:val="both"/>
        <w:rPr>
          <w:rFonts w:ascii="Times New Roman" w:hAnsi="Times New Roman" w:cs="Times New Roman"/>
          <w:sz w:val="28"/>
          <w:szCs w:val="28"/>
        </w:rPr>
      </w:pPr>
    </w:p>
    <w:p w:rsidR="00E90881" w:rsidRPr="00E90881" w:rsidRDefault="00E90881" w:rsidP="00E90881">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D71E30" w:rsidRPr="00E90881" w:rsidRDefault="00D71E30" w:rsidP="00E90881">
      <w:pPr>
        <w:autoSpaceDE w:val="0"/>
        <w:autoSpaceDN w:val="0"/>
        <w:adjustRightInd w:val="0"/>
        <w:spacing w:after="0" w:line="360" w:lineRule="auto"/>
        <w:ind w:firstLine="708"/>
        <w:jc w:val="both"/>
        <w:rPr>
          <w:rFonts w:ascii="Times New Roman" w:hAnsi="Times New Roman" w:cs="Times New Roman"/>
          <w:sz w:val="28"/>
          <w:szCs w:val="28"/>
        </w:rPr>
      </w:pPr>
      <w:r w:rsidRPr="00E90881">
        <w:rPr>
          <w:rFonts w:ascii="Times New Roman" w:hAnsi="Times New Roman" w:cs="Times New Roman"/>
          <w:sz w:val="28"/>
          <w:szCs w:val="28"/>
        </w:rPr>
        <w:t xml:space="preserve">Національна доктрина розвитку освіти України у XXI столітті (2002 р.) передбачає створення умов для формування та розвитку в молодого покоління творчих здібностей, створення умов для творчого самовизначення і самореалізації. </w:t>
      </w:r>
    </w:p>
    <w:p w:rsidR="00D71E30" w:rsidRPr="00E90881" w:rsidRDefault="00D71E30"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В умовах демократичних перетворень усіх сторін суспільного життя проблема розвитку особистості майбутнього диригента стає дедалі актуальнішою і вирішення її багато в чому залежить від активізації навчального процесу в оновленій освіті. </w:t>
      </w:r>
    </w:p>
    <w:p w:rsidR="00D71E30" w:rsidRPr="00E90881" w:rsidRDefault="00D71E30" w:rsidP="00E90881">
      <w:pPr>
        <w:pStyle w:val="a4"/>
        <w:spacing w:before="0" w:beforeAutospacing="0" w:after="0" w:afterAutospacing="0" w:line="360" w:lineRule="auto"/>
        <w:ind w:firstLine="709"/>
        <w:jc w:val="both"/>
        <w:rPr>
          <w:sz w:val="28"/>
          <w:szCs w:val="28"/>
        </w:rPr>
      </w:pPr>
      <w:r w:rsidRPr="00E90881">
        <w:rPr>
          <w:sz w:val="28"/>
          <w:szCs w:val="28"/>
        </w:rPr>
        <w:t>Диригування є загальним компонентом усіх основних напрямів професійної діяльності вчителя музики і що ця діяльність у певній мірі сприяє прилученню підростаючого покоління до музичної культури, дає підставу розглядати його відносно самостійний напрям праці вчителя. Оволодіння знаннями, вміннями і навичками у вирішенні організації диригентської діяльності вчителя музики зводиться до найважливішого – вдосконалення його самостійної роботи.</w:t>
      </w:r>
    </w:p>
    <w:p w:rsidR="00D71E30" w:rsidRPr="00E90881" w:rsidRDefault="00D71E30" w:rsidP="00E90881">
      <w:pPr>
        <w:pStyle w:val="a4"/>
        <w:spacing w:before="0" w:beforeAutospacing="0" w:after="0" w:afterAutospacing="0" w:line="360" w:lineRule="auto"/>
        <w:ind w:firstLine="709"/>
        <w:jc w:val="both"/>
        <w:rPr>
          <w:sz w:val="28"/>
          <w:szCs w:val="28"/>
        </w:rPr>
      </w:pPr>
      <w:r w:rsidRPr="00E90881">
        <w:rPr>
          <w:sz w:val="28"/>
          <w:szCs w:val="28"/>
        </w:rPr>
        <w:t>Незважаючи на специфіку цієї роботи, вона повинна моделювати дійсний процес творчої діяльності диригента. Навчити майбутнього педагога-диригента самого опрацьовувати пісенний шкільний, хоровий репертуар, сформувати знання, уміння самостійної роботи над ним – це означає вирішити ряд творчих завдань, які складають серцевину його диригентської та творчої діяльності. Тому вдосконалення самостійної роботи майбутніх диригентів доцільно здійснювати шляхом залучення їх у творчий процес, зміст і характер якого наближений до змісту і характеру тих завдань, які доводиться вирішувати організаційно педагогу-диригенту в повсякденній практичній діяльності.</w:t>
      </w:r>
    </w:p>
    <w:p w:rsidR="00D71E30" w:rsidRPr="00E90881" w:rsidRDefault="00D71E30"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Серед різноманітних засобів формування особистості важливе місце належить творам мистецтва, зокрема музиці. Її різнобічний вплив на виховання молоді набуває все більш широкого визнання в теорії та практиці педагогіки, адже музика узагальнює багатовіковий людський досвід духовно-</w:t>
      </w:r>
      <w:r w:rsidRPr="00E90881">
        <w:rPr>
          <w:rFonts w:ascii="Times New Roman" w:hAnsi="Times New Roman" w:cs="Times New Roman"/>
          <w:sz w:val="28"/>
          <w:szCs w:val="28"/>
        </w:rPr>
        <w:lastRenderedPageBreak/>
        <w:t>емоційного відношення до світу і відкриває неосяжний діапазон пізнання життя, що містить цілу низку понять, ідей, думок, переживань, емоцій, почуттів.</w:t>
      </w:r>
    </w:p>
    <w:p w:rsidR="00D71E30" w:rsidRPr="00E90881" w:rsidRDefault="00D71E30"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Це дозволяє впливати водночас на інтелектуальний і емоційний розвиток особистості, формувати її ціннісне ставлення до життєвих і художніх явищ. У системі підготовки майбутніх учителів музики особливе місце займає виховання музичних смаків у процесі вокально-хорової роботи. Саме тоді активно формуються музично-естетичні ідеали, розвиваються здібності оцінювати та аналізувати музичні твори. Одним із ефективних шляхів практичної реалізації цієї проблеми, на нашу думку, є застосування особистісно-орієнтованих технологій навчання в процесі диригентсько-хорової підготовки студентів, майбутніх учителів музичного мистецтва.</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 xml:space="preserve">Актуальність теми. </w:t>
      </w:r>
      <w:r w:rsidRPr="00E90881">
        <w:rPr>
          <w:rFonts w:ascii="Times New Roman" w:hAnsi="Times New Roman" w:cs="Times New Roman"/>
          <w:sz w:val="28"/>
          <w:szCs w:val="28"/>
        </w:rPr>
        <w:t xml:space="preserve">Диригентська діяльність учителя музичного мистецтва обумовлена необхідністю більш повного вивчення змісту і специфіки професійної діяльності хорового диригента. </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 даний час хорове диригування все більше стає тією специфічною професією, якою не можуть займатися музиканти іншого профілю без відповідної професійної підготовки. Професійні виконавці – артисти хору –   прагнуть працювати з грамотними диригентами. Тому, вже на початку своєї кар'єри сучасний диригент повинен володіти глибокими знаннями, умінням цікаво і змістовно інтерпретувати хоровий твір. Крім того, керівнику професійного колективу музикантів необхідно володіти великим комплексом професійно важливих якостей, склад яких, в першу чергу, обумовлений багатофункціональним характером його діяльності, що включає в себе функції виконавця, педагога, керівника хорового колективу. Перш за все, до диригента пред'являються високі музичні вимоги,  саме музичні якості диригента, його музично-виконавська культура, які забезпечують високий художній рівень виконання. Але одного визнання вирішальної ролі спеціальних музич</w:t>
      </w:r>
      <w:r w:rsidR="00136360">
        <w:rPr>
          <w:rFonts w:ascii="Times New Roman" w:hAnsi="Times New Roman" w:cs="Times New Roman"/>
          <w:sz w:val="28"/>
          <w:szCs w:val="28"/>
        </w:rPr>
        <w:t>них якостей недостатньо. Слід з’</w:t>
      </w:r>
      <w:r w:rsidRPr="00E90881">
        <w:rPr>
          <w:rFonts w:ascii="Times New Roman" w:hAnsi="Times New Roman" w:cs="Times New Roman"/>
          <w:sz w:val="28"/>
          <w:szCs w:val="28"/>
        </w:rPr>
        <w:t xml:space="preserve">ясувати наявність яких якостей, крім музичних, </w:t>
      </w:r>
      <w:r w:rsidRPr="00E90881">
        <w:rPr>
          <w:rFonts w:ascii="Times New Roman" w:hAnsi="Times New Roman" w:cs="Times New Roman"/>
          <w:sz w:val="28"/>
          <w:szCs w:val="28"/>
        </w:rPr>
        <w:lastRenderedPageBreak/>
        <w:t>для учителя музичного мистецтва є необхідною умовою успішної професійної діяльності як диригента-хомейстера.</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Питання ж про професійно важливі якості учителя музичного мистецтва як диригента-хормейстера в контексті його професійної діяльності на сьогоднішній день залишається відкритим. </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Необхідно відзначити, що психологічні аспекти професійної діяльності багатьох видатних диригентів-хоровиків минулого досі недостатньо вивчені. Кожен диригент знаходив свій власний спосіб управління хоровим колективом, спираючись на своє бачення цілей і завдань диригентської діяльності, на власні уявлення, інтуїцію. В цілому, дослідження діяльності хормейстерів, в основному полягала у визначенні необхідних знань, умінь і навичок, тобто йшов шляхом вивчення необхідної предметної і методичної підготовки диригентів. Над розробкою проблем хорового диригування працювали такі майстри хорового</w:t>
      </w:r>
      <w:r w:rsidR="00E90881">
        <w:rPr>
          <w:rFonts w:ascii="Times New Roman" w:hAnsi="Times New Roman" w:cs="Times New Roman"/>
          <w:sz w:val="28"/>
          <w:szCs w:val="28"/>
        </w:rPr>
        <w:t xml:space="preserve"> мистецтва як Л. М. Андрєєва, Г. А. Дмитревский, А. А. Єгоров, С. А. Казачков, П. Г. Чесноков </w:t>
      </w:r>
      <w:r w:rsidRPr="00E90881">
        <w:rPr>
          <w:rFonts w:ascii="Times New Roman" w:hAnsi="Times New Roman" w:cs="Times New Roman"/>
          <w:sz w:val="28"/>
          <w:szCs w:val="28"/>
        </w:rPr>
        <w:t>і багато інших. У їх працях розглядаються питання диригентської техніки, особливості репетиційного процесу, проблеми стилю у виконанні.</w:t>
      </w:r>
    </w:p>
    <w:p w:rsidR="00D71E30" w:rsidRPr="00E90881" w:rsidRDefault="00136360"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Об’</w:t>
      </w:r>
      <w:r w:rsidR="00D71E30" w:rsidRPr="00E90881">
        <w:rPr>
          <w:rFonts w:ascii="Times New Roman" w:hAnsi="Times New Roman" w:cs="Times New Roman"/>
          <w:b/>
          <w:i/>
          <w:sz w:val="28"/>
          <w:szCs w:val="28"/>
        </w:rPr>
        <w:t>єкт дослідження</w:t>
      </w:r>
      <w:r w:rsidR="00D71E30" w:rsidRPr="00E90881">
        <w:rPr>
          <w:rFonts w:ascii="Times New Roman" w:hAnsi="Times New Roman" w:cs="Times New Roman"/>
          <w:b/>
          <w:sz w:val="28"/>
          <w:szCs w:val="28"/>
        </w:rPr>
        <w:t>:</w:t>
      </w:r>
      <w:r w:rsidR="00D71E30" w:rsidRPr="00E90881">
        <w:rPr>
          <w:rFonts w:ascii="Times New Roman" w:hAnsi="Times New Roman" w:cs="Times New Roman"/>
          <w:sz w:val="28"/>
          <w:szCs w:val="28"/>
        </w:rPr>
        <w:t xml:space="preserve"> професійна підготовка майбутніх учителів музичного мистецтва до диригентсько-хорової діяльності.</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i/>
          <w:sz w:val="28"/>
          <w:szCs w:val="28"/>
        </w:rPr>
        <w:t>Предмет дослідження</w:t>
      </w:r>
      <w:r w:rsidRPr="00E90881">
        <w:rPr>
          <w:rFonts w:ascii="Times New Roman" w:hAnsi="Times New Roman" w:cs="Times New Roman"/>
          <w:b/>
          <w:sz w:val="28"/>
          <w:szCs w:val="28"/>
        </w:rPr>
        <w:t>:</w:t>
      </w:r>
      <w:r w:rsidRPr="00E90881">
        <w:rPr>
          <w:rFonts w:ascii="Times New Roman" w:hAnsi="Times New Roman" w:cs="Times New Roman"/>
          <w:sz w:val="28"/>
          <w:szCs w:val="28"/>
        </w:rPr>
        <w:t xml:space="preserve"> професійно важливі якості учителя музичного мистецтва як хорового диригента, їх зміст і структура.</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i/>
          <w:sz w:val="28"/>
          <w:szCs w:val="28"/>
        </w:rPr>
        <w:t>Мета:</w:t>
      </w:r>
      <w:r w:rsidRPr="00E90881">
        <w:rPr>
          <w:rFonts w:ascii="Times New Roman" w:hAnsi="Times New Roman" w:cs="Times New Roman"/>
          <w:sz w:val="28"/>
          <w:szCs w:val="28"/>
        </w:rPr>
        <w:t xml:space="preserve"> виявити комплекс професійно важливих якостей учителя музичного мистецтва як хорового диригента, визначити їх структуру та значення в процесі його професійної діяльності. А також на основі вивчення основних етапів формування диригентсько-хорової професії в Україні розкрити зміст і структуру професійної діяльності хорового диригента. </w:t>
      </w:r>
    </w:p>
    <w:p w:rsidR="00D71E30" w:rsidRPr="00E90881" w:rsidRDefault="00D71E30" w:rsidP="00E90881">
      <w:pPr>
        <w:spacing w:after="0" w:line="360" w:lineRule="auto"/>
        <w:ind w:firstLine="709"/>
        <w:jc w:val="both"/>
        <w:rPr>
          <w:rFonts w:ascii="Times New Roman" w:hAnsi="Times New Roman" w:cs="Times New Roman"/>
          <w:i/>
          <w:sz w:val="28"/>
          <w:szCs w:val="28"/>
        </w:rPr>
      </w:pPr>
      <w:r w:rsidRPr="00E90881">
        <w:rPr>
          <w:rFonts w:ascii="Times New Roman" w:hAnsi="Times New Roman" w:cs="Times New Roman"/>
          <w:b/>
          <w:i/>
          <w:sz w:val="28"/>
          <w:szCs w:val="28"/>
        </w:rPr>
        <w:t>Завдання</w:t>
      </w:r>
      <w:r w:rsidRPr="00E90881">
        <w:rPr>
          <w:rFonts w:ascii="Times New Roman" w:hAnsi="Times New Roman" w:cs="Times New Roman"/>
          <w:i/>
          <w:sz w:val="28"/>
          <w:szCs w:val="28"/>
        </w:rPr>
        <w:t>:</w:t>
      </w:r>
    </w:p>
    <w:p w:rsidR="002828F6" w:rsidRPr="00E90881" w:rsidRDefault="00C812F5" w:rsidP="00E90881">
      <w:pPr>
        <w:pStyle w:val="a3"/>
        <w:numPr>
          <w:ilvl w:val="0"/>
          <w:numId w:val="4"/>
        </w:numPr>
        <w:autoSpaceDE w:val="0"/>
        <w:autoSpaceDN w:val="0"/>
        <w:adjustRightInd w:val="0"/>
        <w:spacing w:after="0" w:line="360" w:lineRule="auto"/>
        <w:ind w:left="0" w:firstLine="709"/>
        <w:jc w:val="both"/>
        <w:rPr>
          <w:rFonts w:ascii="Times New Roman" w:hAnsi="Times New Roman" w:cs="Times New Roman"/>
          <w:b/>
          <w:sz w:val="28"/>
          <w:szCs w:val="28"/>
        </w:rPr>
      </w:pPr>
      <w:r w:rsidRPr="00E90881">
        <w:rPr>
          <w:rFonts w:ascii="Times New Roman" w:hAnsi="Times New Roman" w:cs="Times New Roman"/>
          <w:bCs/>
          <w:sz w:val="28"/>
          <w:szCs w:val="28"/>
        </w:rPr>
        <w:t xml:space="preserve">розглянути процес </w:t>
      </w:r>
      <w:r w:rsidR="002828F6" w:rsidRPr="00E90881">
        <w:rPr>
          <w:rFonts w:ascii="Times New Roman" w:hAnsi="Times New Roman" w:cs="Times New Roman"/>
          <w:bCs/>
          <w:sz w:val="28"/>
          <w:szCs w:val="28"/>
        </w:rPr>
        <w:t>формування художньо-творчих умінь у навчальній музичній діяльності вчителя, як диригента;</w:t>
      </w:r>
    </w:p>
    <w:p w:rsidR="00C812F5" w:rsidRPr="00E90881" w:rsidRDefault="00C812F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lang w:val="ru-RU"/>
        </w:rPr>
        <w:lastRenderedPageBreak/>
        <w:t xml:space="preserve">- </w:t>
      </w:r>
      <w:proofErr w:type="spellStart"/>
      <w:r w:rsidRPr="00E90881">
        <w:rPr>
          <w:rFonts w:ascii="Times New Roman" w:hAnsi="Times New Roman" w:cs="Times New Roman"/>
          <w:sz w:val="28"/>
          <w:szCs w:val="28"/>
          <w:lang w:val="ru-RU"/>
        </w:rPr>
        <w:t>висвітлити</w:t>
      </w:r>
      <w:proofErr w:type="spellEnd"/>
      <w:r w:rsidRPr="00E90881">
        <w:rPr>
          <w:rFonts w:ascii="Times New Roman" w:hAnsi="Times New Roman" w:cs="Times New Roman"/>
          <w:sz w:val="28"/>
          <w:szCs w:val="28"/>
          <w:lang w:val="ru-RU"/>
        </w:rPr>
        <w:t xml:space="preserve"> </w:t>
      </w:r>
      <w:r w:rsidRPr="00E90881">
        <w:rPr>
          <w:rFonts w:ascii="Times New Roman" w:hAnsi="Times New Roman" w:cs="Times New Roman"/>
          <w:sz w:val="28"/>
          <w:szCs w:val="28"/>
        </w:rPr>
        <w:t>особливості підготовки майбутніх учителів музичного мистецтва до диригентсько-хорової діяльності.</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lang w:val="ru-RU"/>
        </w:rPr>
        <w:t>- в</w:t>
      </w:r>
      <w:r w:rsidRPr="00E90881">
        <w:rPr>
          <w:rFonts w:ascii="Times New Roman" w:hAnsi="Times New Roman" w:cs="Times New Roman"/>
          <w:sz w:val="28"/>
          <w:szCs w:val="28"/>
        </w:rPr>
        <w:t>иявити та розглянути основні компоненти професійно важливих якостей учителя музичного мистецтва як диригента в загальноосвітні</w:t>
      </w:r>
      <w:r w:rsidR="00C812F5" w:rsidRPr="00E90881">
        <w:rPr>
          <w:rFonts w:ascii="Times New Roman" w:hAnsi="Times New Roman" w:cs="Times New Roman"/>
          <w:sz w:val="28"/>
          <w:szCs w:val="28"/>
        </w:rPr>
        <w:t>й</w:t>
      </w:r>
      <w:r w:rsidRPr="00E90881">
        <w:rPr>
          <w:rFonts w:ascii="Times New Roman" w:hAnsi="Times New Roman" w:cs="Times New Roman"/>
          <w:sz w:val="28"/>
          <w:szCs w:val="28"/>
        </w:rPr>
        <w:t xml:space="preserve"> школ</w:t>
      </w:r>
      <w:r w:rsidR="00C812F5" w:rsidRPr="00E90881">
        <w:rPr>
          <w:rFonts w:ascii="Times New Roman" w:hAnsi="Times New Roman" w:cs="Times New Roman"/>
          <w:sz w:val="28"/>
          <w:szCs w:val="28"/>
        </w:rPr>
        <w:t>і</w:t>
      </w:r>
      <w:r w:rsidRPr="00E90881">
        <w:rPr>
          <w:rFonts w:ascii="Times New Roman" w:hAnsi="Times New Roman" w:cs="Times New Roman"/>
          <w:sz w:val="28"/>
          <w:szCs w:val="28"/>
        </w:rPr>
        <w:t>;</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w:t>
      </w:r>
      <w:r w:rsidR="00DB5F98" w:rsidRPr="00E90881">
        <w:rPr>
          <w:rFonts w:ascii="Times New Roman" w:hAnsi="Times New Roman" w:cs="Times New Roman"/>
          <w:sz w:val="28"/>
          <w:szCs w:val="28"/>
        </w:rPr>
        <w:t xml:space="preserve">визначити </w:t>
      </w:r>
      <w:r w:rsidR="00C812F5" w:rsidRPr="00E90881">
        <w:rPr>
          <w:rFonts w:ascii="Times New Roman" w:hAnsi="Times New Roman" w:cs="Times New Roman"/>
          <w:sz w:val="28"/>
          <w:szCs w:val="28"/>
        </w:rPr>
        <w:t>методичні засади диригентсько-хорової підготовки майбутніх вчителів</w:t>
      </w:r>
      <w:r w:rsidR="002828F6" w:rsidRPr="00E90881">
        <w:rPr>
          <w:rFonts w:ascii="Times New Roman" w:hAnsi="Times New Roman" w:cs="Times New Roman"/>
          <w:sz w:val="28"/>
          <w:szCs w:val="28"/>
        </w:rPr>
        <w:t>.</w:t>
      </w:r>
    </w:p>
    <w:p w:rsidR="00C812F5" w:rsidRPr="00E90881" w:rsidRDefault="002828F6"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 xml:space="preserve">- </w:t>
      </w:r>
      <w:r w:rsidRPr="00E90881">
        <w:rPr>
          <w:rFonts w:ascii="Times New Roman" w:hAnsi="Times New Roman" w:cs="Times New Roman"/>
          <w:sz w:val="28"/>
          <w:szCs w:val="28"/>
        </w:rPr>
        <w:t>розкрити зміст і методи формування виконавських навичок майстерності</w:t>
      </w:r>
      <w:r w:rsidR="00E812A0" w:rsidRPr="00E90881">
        <w:rPr>
          <w:rFonts w:ascii="Times New Roman" w:hAnsi="Times New Roman" w:cs="Times New Roman"/>
          <w:sz w:val="28"/>
          <w:szCs w:val="28"/>
        </w:rPr>
        <w:t>.</w:t>
      </w:r>
    </w:p>
    <w:p w:rsidR="00D71E30" w:rsidRPr="00E90881" w:rsidRDefault="00D71E30" w:rsidP="00E90881">
      <w:pPr>
        <w:spacing w:after="0" w:line="360" w:lineRule="auto"/>
        <w:ind w:firstLine="709"/>
        <w:jc w:val="both"/>
        <w:rPr>
          <w:rFonts w:ascii="Times New Roman" w:hAnsi="Times New Roman" w:cs="Times New Roman"/>
          <w:i/>
          <w:sz w:val="28"/>
          <w:szCs w:val="28"/>
        </w:rPr>
      </w:pPr>
      <w:r w:rsidRPr="00E90881">
        <w:rPr>
          <w:rFonts w:ascii="Times New Roman" w:hAnsi="Times New Roman" w:cs="Times New Roman"/>
          <w:sz w:val="28"/>
          <w:szCs w:val="28"/>
        </w:rPr>
        <w:t xml:space="preserve">У своїй роботі ми використовували такі </w:t>
      </w:r>
      <w:r w:rsidRPr="00E90881">
        <w:rPr>
          <w:rFonts w:ascii="Times New Roman" w:hAnsi="Times New Roman" w:cs="Times New Roman"/>
          <w:b/>
          <w:i/>
          <w:sz w:val="28"/>
          <w:szCs w:val="28"/>
        </w:rPr>
        <w:t>методи дослідження</w:t>
      </w:r>
      <w:r w:rsidRPr="00E90881">
        <w:rPr>
          <w:rFonts w:ascii="Times New Roman" w:hAnsi="Times New Roman" w:cs="Times New Roman"/>
          <w:i/>
          <w:sz w:val="28"/>
          <w:szCs w:val="28"/>
        </w:rPr>
        <w:t>:</w:t>
      </w:r>
    </w:p>
    <w:p w:rsidR="00D71E30" w:rsidRPr="00E90881" w:rsidRDefault="00D71E30" w:rsidP="00E90881">
      <w:pPr>
        <w:pStyle w:val="a3"/>
        <w:numPr>
          <w:ilvl w:val="0"/>
          <w:numId w:val="3"/>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пошуковий – для збирання матеріалів та ознайомлення з науковими працями сучасних музикознавців, педагогів;</w:t>
      </w:r>
    </w:p>
    <w:p w:rsidR="00D71E30" w:rsidRPr="00E90881" w:rsidRDefault="00D71E30" w:rsidP="00E90881">
      <w:pPr>
        <w:pStyle w:val="a3"/>
        <w:numPr>
          <w:ilvl w:val="0"/>
          <w:numId w:val="3"/>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аналітичний – у аналізі мистецтвознавчої та музично – педагогічної літератури з проблематики роботи;</w:t>
      </w:r>
    </w:p>
    <w:p w:rsidR="00D71E30" w:rsidRPr="00E90881" w:rsidRDefault="00D71E30" w:rsidP="00E90881">
      <w:pPr>
        <w:pStyle w:val="a3"/>
        <w:numPr>
          <w:ilvl w:val="0"/>
          <w:numId w:val="3"/>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діалектичний – для вияву єдності професійних досягнень хорового мистецтва на сучасному етапі;</w:t>
      </w:r>
    </w:p>
    <w:p w:rsidR="00D71E30" w:rsidRPr="00E90881" w:rsidRDefault="00D71E30" w:rsidP="00E90881">
      <w:pPr>
        <w:pStyle w:val="a3"/>
        <w:numPr>
          <w:ilvl w:val="0"/>
          <w:numId w:val="3"/>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узагальнення – для формулювання підсумків дослідження.</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Практична робота спиралася на аналіз і узагальнення педагогічного досвіду провідних педагогів, на основі спостережень загальноосвітніх шкіл, училищ та вищих навчальних закладів.</w:t>
      </w:r>
    </w:p>
    <w:p w:rsidR="00D71E30" w:rsidRPr="00E90881" w:rsidRDefault="00D71E30"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i/>
          <w:sz w:val="28"/>
          <w:szCs w:val="28"/>
        </w:rPr>
        <w:t>Структура роботи.</w:t>
      </w:r>
      <w:r w:rsidRPr="00E90881">
        <w:rPr>
          <w:rFonts w:ascii="Times New Roman" w:hAnsi="Times New Roman" w:cs="Times New Roman"/>
          <w:sz w:val="28"/>
          <w:szCs w:val="28"/>
        </w:rPr>
        <w:t xml:space="preserve"> Робота складається зі вступу, </w:t>
      </w:r>
      <w:r w:rsidR="002828F6" w:rsidRPr="00E90881">
        <w:rPr>
          <w:rFonts w:ascii="Times New Roman" w:hAnsi="Times New Roman" w:cs="Times New Roman"/>
          <w:sz w:val="28"/>
          <w:szCs w:val="28"/>
        </w:rPr>
        <w:t>трьох</w:t>
      </w:r>
      <w:r w:rsidRPr="00E90881">
        <w:rPr>
          <w:rFonts w:ascii="Times New Roman" w:hAnsi="Times New Roman" w:cs="Times New Roman"/>
          <w:sz w:val="28"/>
          <w:szCs w:val="28"/>
        </w:rPr>
        <w:t xml:space="preserve"> розділів, висновкі</w:t>
      </w:r>
      <w:r w:rsidR="00136360">
        <w:rPr>
          <w:rFonts w:ascii="Times New Roman" w:hAnsi="Times New Roman" w:cs="Times New Roman"/>
          <w:sz w:val="28"/>
          <w:szCs w:val="28"/>
        </w:rPr>
        <w:t>в, списку використаних джерел (37</w:t>
      </w:r>
      <w:r w:rsidRPr="00E90881">
        <w:rPr>
          <w:rFonts w:ascii="Times New Roman" w:hAnsi="Times New Roman" w:cs="Times New Roman"/>
          <w:sz w:val="28"/>
          <w:szCs w:val="28"/>
        </w:rPr>
        <w:t xml:space="preserve"> найменувань). Загальний обсяг роботи –  сторінки.</w:t>
      </w:r>
    </w:p>
    <w:p w:rsidR="00D71E30" w:rsidRPr="00E90881" w:rsidRDefault="00D71E30" w:rsidP="00E90881">
      <w:pPr>
        <w:autoSpaceDE w:val="0"/>
        <w:autoSpaceDN w:val="0"/>
        <w:adjustRightInd w:val="0"/>
        <w:spacing w:after="0" w:line="360" w:lineRule="auto"/>
        <w:ind w:firstLine="709"/>
        <w:jc w:val="both"/>
        <w:rPr>
          <w:rFonts w:ascii="Times New Roman" w:hAnsi="Times New Roman" w:cs="Times New Roman"/>
          <w:sz w:val="28"/>
          <w:szCs w:val="28"/>
        </w:rPr>
      </w:pPr>
    </w:p>
    <w:p w:rsidR="005F735B" w:rsidRPr="00E90881" w:rsidRDefault="005F735B" w:rsidP="00E90881">
      <w:pPr>
        <w:spacing w:after="0" w:line="360" w:lineRule="auto"/>
        <w:ind w:firstLine="709"/>
        <w:jc w:val="both"/>
        <w:rPr>
          <w:rFonts w:ascii="Times New Roman" w:hAnsi="Times New Roman" w:cs="Times New Roman"/>
          <w:b/>
          <w:sz w:val="28"/>
          <w:szCs w:val="28"/>
        </w:rPr>
      </w:pPr>
    </w:p>
    <w:p w:rsidR="005F735B" w:rsidRPr="00E90881" w:rsidRDefault="005F735B" w:rsidP="00E90881">
      <w:pPr>
        <w:spacing w:after="0" w:line="360" w:lineRule="auto"/>
        <w:ind w:firstLine="709"/>
        <w:jc w:val="both"/>
        <w:rPr>
          <w:rFonts w:ascii="Times New Roman" w:hAnsi="Times New Roman" w:cs="Times New Roman"/>
          <w:b/>
          <w:sz w:val="28"/>
          <w:szCs w:val="28"/>
        </w:rPr>
      </w:pPr>
    </w:p>
    <w:p w:rsidR="00E812A0" w:rsidRPr="00E90881" w:rsidRDefault="00E812A0" w:rsidP="00E90881">
      <w:pPr>
        <w:spacing w:after="0" w:line="360" w:lineRule="auto"/>
        <w:ind w:firstLine="709"/>
        <w:jc w:val="both"/>
        <w:rPr>
          <w:rFonts w:ascii="Times New Roman" w:hAnsi="Times New Roman" w:cs="Times New Roman"/>
          <w:b/>
          <w:sz w:val="28"/>
          <w:szCs w:val="28"/>
        </w:rPr>
      </w:pPr>
    </w:p>
    <w:p w:rsidR="00E812A0" w:rsidRPr="00E90881" w:rsidRDefault="00E812A0" w:rsidP="00E90881">
      <w:pPr>
        <w:spacing w:after="0" w:line="360" w:lineRule="auto"/>
        <w:ind w:firstLine="709"/>
        <w:jc w:val="both"/>
        <w:rPr>
          <w:rFonts w:ascii="Times New Roman" w:hAnsi="Times New Roman" w:cs="Times New Roman"/>
          <w:b/>
          <w:sz w:val="28"/>
          <w:szCs w:val="28"/>
        </w:rPr>
      </w:pPr>
    </w:p>
    <w:p w:rsidR="00E812A0" w:rsidRPr="00E90881" w:rsidRDefault="00E812A0" w:rsidP="00E90881">
      <w:pPr>
        <w:spacing w:after="0" w:line="360" w:lineRule="auto"/>
        <w:ind w:firstLine="709"/>
        <w:jc w:val="both"/>
        <w:rPr>
          <w:rFonts w:ascii="Times New Roman" w:hAnsi="Times New Roman" w:cs="Times New Roman"/>
          <w:b/>
          <w:sz w:val="28"/>
          <w:szCs w:val="28"/>
        </w:rPr>
      </w:pPr>
    </w:p>
    <w:p w:rsidR="00E812A0" w:rsidRPr="00E90881" w:rsidRDefault="00E812A0" w:rsidP="00E90881">
      <w:pPr>
        <w:spacing w:after="0" w:line="360" w:lineRule="auto"/>
        <w:ind w:firstLine="709"/>
        <w:jc w:val="both"/>
        <w:rPr>
          <w:rFonts w:ascii="Times New Roman" w:hAnsi="Times New Roman" w:cs="Times New Roman"/>
          <w:b/>
          <w:sz w:val="28"/>
          <w:szCs w:val="28"/>
        </w:rPr>
      </w:pPr>
    </w:p>
    <w:p w:rsidR="00D71E30" w:rsidRPr="00E90881" w:rsidRDefault="00D71E30"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lastRenderedPageBreak/>
        <w:t>РОЗДІЛ І.</w:t>
      </w:r>
      <w:r w:rsidRPr="00E90881">
        <w:rPr>
          <w:rFonts w:ascii="Times New Roman" w:hAnsi="Times New Roman" w:cs="Times New Roman"/>
          <w:sz w:val="28"/>
          <w:szCs w:val="28"/>
        </w:rPr>
        <w:t xml:space="preserve"> </w:t>
      </w:r>
      <w:r w:rsidRPr="00E90881">
        <w:rPr>
          <w:rFonts w:ascii="Times New Roman" w:hAnsi="Times New Roman" w:cs="Times New Roman"/>
          <w:b/>
          <w:sz w:val="28"/>
          <w:szCs w:val="28"/>
        </w:rPr>
        <w:t>ДІЯЛЬНІСТЬ ДИРИГЕНТА-ХОРМЕЙСТЕРА ЯК СОЦІОКУЛЬТУРНИЙ ФЕНОМЕН</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Доводиться, що сучасний диригент-хормейстер повинен володіти передусім широкими знаннями, багатою ерудицією у найрізноманітніших галузях: від сольфеджіо, історії музики і вокалу до педагогіки і психології.</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Від моменту виникнення людства до суспільних відносин і зародження художнього мислення хорова музика впродовж тисячоліть залишається стабільним чинником культурно-історичного розвитку. Фактично, в європейській культурі хорова м</w:t>
      </w:r>
      <w:r w:rsidR="00E42B01">
        <w:rPr>
          <w:rFonts w:ascii="Times New Roman" w:hAnsi="Times New Roman" w:cs="Times New Roman"/>
          <w:sz w:val="28"/>
          <w:szCs w:val="28"/>
        </w:rPr>
        <w:t>узика виконує роль своєрідного «</w:t>
      </w:r>
      <w:r w:rsidRPr="00E90881">
        <w:rPr>
          <w:rFonts w:ascii="Times New Roman" w:hAnsi="Times New Roman" w:cs="Times New Roman"/>
          <w:sz w:val="28"/>
          <w:szCs w:val="28"/>
        </w:rPr>
        <w:t>художнього барометра</w:t>
      </w:r>
      <w:r w:rsidR="00E42B01">
        <w:rPr>
          <w:rFonts w:ascii="Times New Roman" w:hAnsi="Times New Roman" w:cs="Times New Roman"/>
          <w:sz w:val="28"/>
          <w:szCs w:val="28"/>
        </w:rPr>
        <w:t>»</w:t>
      </w:r>
      <w:r w:rsidRPr="00E90881">
        <w:rPr>
          <w:rFonts w:ascii="Times New Roman" w:hAnsi="Times New Roman" w:cs="Times New Roman"/>
          <w:sz w:val="28"/>
          <w:szCs w:val="28"/>
        </w:rPr>
        <w:t xml:space="preserve"> суспільства, утворюючи безперервну стабільну духовну традицію. Така функціональна специфічність хорової музики зумовила її сталу й головуючу роль не тільки в музичному, а й у загальному культурно-історичному процесі.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 українській музичній культурі хорова музика виступає чи не найпоказовішим виявленням загальноєвропейської традиції (контексту). Особливості української музичної культури детермінуються роллю в ній вокально-хорового начала. Історично знаходячись на перехресті соціальних та власне мистецьких шляхів своєї нації, хорова музика реагує на зміни соціально-художніх і духовних орієнтирів та суспільних запитів. Показовою також залишається її роль у сучасному українському музичному процесі.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Сьогоднішній стан диригентсько-хорового мистецтва в Україні оцінювати доволі складно. Таке завдання потребує осмислення великої кількості поки що неопрацьованого, недостатньо оціненого фактичного матеріалу. </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На питання </w:t>
      </w:r>
      <w:r w:rsidR="00E90881">
        <w:rPr>
          <w:rFonts w:ascii="Times New Roman" w:hAnsi="Times New Roman" w:cs="Times New Roman"/>
          <w:sz w:val="28"/>
          <w:szCs w:val="28"/>
        </w:rPr>
        <w:t>«Я</w:t>
      </w:r>
      <w:r w:rsidRPr="00E90881">
        <w:rPr>
          <w:rFonts w:ascii="Times New Roman" w:hAnsi="Times New Roman" w:cs="Times New Roman"/>
          <w:sz w:val="28"/>
          <w:szCs w:val="28"/>
        </w:rPr>
        <w:t>ким є на сьогодні тип диригента-хормейстера?</w:t>
      </w:r>
      <w:r w:rsidR="00E812A0" w:rsidRPr="00E90881">
        <w:rPr>
          <w:rFonts w:ascii="Times New Roman" w:hAnsi="Times New Roman" w:cs="Times New Roman"/>
          <w:sz w:val="28"/>
          <w:szCs w:val="28"/>
        </w:rPr>
        <w:t>»</w:t>
      </w:r>
      <w:r w:rsidRPr="00E90881">
        <w:rPr>
          <w:rFonts w:ascii="Times New Roman" w:hAnsi="Times New Roman" w:cs="Times New Roman"/>
          <w:sz w:val="28"/>
          <w:szCs w:val="28"/>
        </w:rPr>
        <w:t xml:space="preserve"> отримаємо відповідь, очевидно, від наступних поколінь, які стануть свідками чергового якісного переходу в розвитку даного виду виконавства, реалізації ним відповідних соціокультурних функцій, загальних професійних та історико-культурних трансформацій (лише завершений історичний рух у змозі отримати певну типологічну оцінку).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Суттєві зрушення у політичному, соціально-економічному та культурному житті країни призвели до оптимізації хорового руху, який отримав свій прояв не лише в появі великої кількості хорових колективів найрізноманітнішого складу, а й у зверненні сучасних українських композиторів до хорового жанру. Керівники хорових колективів активно вводять до репертуару твори нової музики, які, слід віддати належне, зазвичай вирізняються високою художністю й майстерністю роботи з хоровою партитурою. Отже, спроба оцінки сучасного стану диригентсько-хорового мистецтва на матеріалі сучасної української музики є, на нашу думку, цілком виправданою.</w:t>
      </w:r>
    </w:p>
    <w:p w:rsidR="005F735B" w:rsidRPr="00E90881" w:rsidRDefault="00E90881"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w:t>
      </w:r>
      <w:r w:rsidR="005F735B" w:rsidRPr="00E90881">
        <w:rPr>
          <w:rFonts w:ascii="Times New Roman" w:hAnsi="Times New Roman" w:cs="Times New Roman"/>
          <w:sz w:val="28"/>
          <w:szCs w:val="28"/>
        </w:rPr>
        <w:t xml:space="preserve"> зауважити й на тому, що, інтерпретуючи нову музику, диригент-хормейстер разом з опрацюванням суто технічних прийомів (що пов’язано з ускладненням сучасної мови хорового письма) в певній мірі "інтерпретує" й духовно-естетичні ідеали сучасності. Композитор сповіщає інформацію своїм сучасникам, як виконавцям, так і, насамперед, слухачам, а це є прямим втіленням актуальних для сьогодення культурних, етичних, естетичних і художніх ідеалів, а також найточнішим віддзеркаленням епохи.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Сучасна хорова музика вирізняється надзвичайною різноманітністю. Серед її зразків можна відзначити декілька напрямів, які об’єднуються загальною рисою – всі вони створюють основу для творчого зростання виконавців, для розширення їх музичного та художнього кругозору.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До сучасної музики, по-перше, належать твори, що культивують класичні орієнтири, де багатоголосся виникає з двоголосся, де спостерігається велике тяжіння до гармонічного складу, а не контрапунктичного, де людський голос є головним музичним інструментом. У творах даного напряму вбачається наслідування традицій, привнесених до хорової музики великим російським композитором Георгієм Свиридовим.</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Твори другого напряму складають великий розділ сучасної української хорової музики – це безліч партитур фольклорного напряму. В основі звучання цих творів – українська пісенність, вокальність, кантиленність. Продовжуючи </w:t>
      </w:r>
      <w:r w:rsidRPr="00E90881">
        <w:rPr>
          <w:rFonts w:ascii="Times New Roman" w:hAnsi="Times New Roman" w:cs="Times New Roman"/>
          <w:sz w:val="28"/>
          <w:szCs w:val="28"/>
        </w:rPr>
        <w:lastRenderedPageBreak/>
        <w:t>традиції засновників фольклорного напряму в українській музичній культурі – М. Лисенка, М. Леонтовича, Я. Степового, Б. Лятошинського – українські композитори ХХІ століття, працюючи як в жанрі обробки, так і створюючи оригінальні твори, презентують яскраві зразки хорової музики. У цьому ряді – твори різноманітних жанрів Є. Станковича, В. Зубицького, В. Степурка, Л. Дичко та ін.</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Важливою жанровою сферою сучасної вітчизняної композиторської творчості є твори третього напряму – духовна музика православної традиції, яка з’явилася на концертній естраді у 1980-х роках ХХ століття. Вбачаючи перспективу нашого дослідження, на особливостях творів цього напряму хотілося б зупинитися ретельніше.</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Духовна музика по праву вважається прародителькою всієї української музичної творчості. Культура хорового співу a’cappella здавна утвердилася в Україні, а з уведенням християнства посіла в музичному мистецтві провідне становище. Її історія починається від ХІ століття: саме до цього часу  належать перші рукописні зразки українських церковних піснеспівів.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Ці традиції продовжуються і розвиваються композиторами-сучасниками, які звертаються до духовної музики православної традиції. Прикладом розвитку цієї глибинної традиції можуть бути духовні твори Є. Станковича, М. Скорика, В. Степурка, Л. Дичко, А. Гаврилець та багатьох інших композиторів сучасності, які виникли на тлі грандіозних звершень та перебудов у політичному і культурному житті України наприкінці минулого століття.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Характер духовних творів сучасних українських композиторів свідчить про новий етап у розвиткові богослужбової музики, її жанрового оновлення, функціонального призначення. </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Духовні твори сучасних композиторів від початку не призначені для здійснення прикладної функції у богослужінні, а відтак, передбачають лише опосередковане втілення сакрального смислу та ідейно-змістовної основи літургії – виключно засобами музичної виразності. Такий підхід відкриває для </w:t>
      </w:r>
      <w:r w:rsidRPr="00E90881">
        <w:rPr>
          <w:rFonts w:ascii="Times New Roman" w:hAnsi="Times New Roman" w:cs="Times New Roman"/>
          <w:sz w:val="28"/>
          <w:szCs w:val="28"/>
        </w:rPr>
        <w:lastRenderedPageBreak/>
        <w:t>композитора великі можливості для прояву особистісного творчого начала у сфері сакрального. Поза-храмовий характер цих творів має свій прояв в устремлінні композитора до так званої демократизації музичної мови: з одного боку, не обтяженої будь-якими складними музично-технічними прийомами; з</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іншого – музична мова спирається не лише на інтонації церковнослов'янської традиції, а й переважно на широкий спектр світських жанрових інтонацій – романсу, ліричної пісні, інтонацій українського фольклору. У нових творах не є обов’язковою присутність давніх розспівів, проте в їх темах міститься істино українське начало: мелодична простота і ясність, вокальні принципи, відвертість сповіщення, відповідність ідей канонічного тексту до їх музичного втілення. У деяких творах – багаті контрапунктичні барви, в інших – скрізь гармонічні акорди.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Ще одним напрямом у сучасній музиці є хоровий авангард останньої чверті ХХ – початку ХХІ століття – явище, для якого характерними є нові звукосполучення, дисонуючі співзвуччя, вільна хроматика, нерівність пульсу,</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оновлена музична мова, іноді співставлення у різкому контрасті співацьких</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манер – академічної й народної. До цього напряму належить не лише додекафонна і сонорна музика, а й новотональна, коли ідеї літературного тексту висловлюються за допомогою яскравих музичних засобів. Прикладом слугують твори В. Сильвестрова, В. Польової та багатьох інших композиторів.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Ускладнення мови сучасного хорового письма, застосування нових засобів у сфері гармонії, ритму допомагають хоровим співакам вдосконалювати свою художню й технічну майстерність, розвивати тонкість слуху, музичного смаку, набувати контрапунктичної гнучкості. Нові твори, незважаючи на</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високий рівень сучасної вітчизняної хорової школи, часто йдуть попереду можливостей викон</w:t>
      </w:r>
      <w:r w:rsidR="00E90881">
        <w:rPr>
          <w:rFonts w:ascii="Times New Roman" w:hAnsi="Times New Roman" w:cs="Times New Roman"/>
          <w:sz w:val="28"/>
          <w:szCs w:val="28"/>
        </w:rPr>
        <w:t>авського мистецтва. Проте саме «</w:t>
      </w:r>
      <w:r w:rsidRPr="00E90881">
        <w:rPr>
          <w:rFonts w:ascii="Times New Roman" w:hAnsi="Times New Roman" w:cs="Times New Roman"/>
          <w:sz w:val="28"/>
          <w:szCs w:val="28"/>
        </w:rPr>
        <w:t>це дозволяє хоровому диригентові шукати нові вокальні барви, штрихи звуковедення, розкривати вишукане сплетіння голосів, розуміти архітектоніку епізодів, відчувати паузи, не боятися жорсткості а</w:t>
      </w:r>
      <w:r w:rsidR="00E42B01">
        <w:rPr>
          <w:rFonts w:ascii="Times New Roman" w:hAnsi="Times New Roman" w:cs="Times New Roman"/>
          <w:sz w:val="28"/>
          <w:szCs w:val="28"/>
        </w:rPr>
        <w:t>кордів» [22</w:t>
      </w:r>
      <w:r w:rsidR="00E90881">
        <w:rPr>
          <w:rFonts w:ascii="Times New Roman" w:hAnsi="Times New Roman" w:cs="Times New Roman"/>
          <w:sz w:val="28"/>
          <w:szCs w:val="28"/>
        </w:rPr>
        <w:t>,</w:t>
      </w:r>
      <w:r w:rsidR="00E42B01">
        <w:rPr>
          <w:rFonts w:ascii="Times New Roman" w:hAnsi="Times New Roman" w:cs="Times New Roman"/>
          <w:sz w:val="28"/>
          <w:szCs w:val="28"/>
        </w:rPr>
        <w:t xml:space="preserve"> </w:t>
      </w:r>
      <w:r w:rsidR="00E90881">
        <w:rPr>
          <w:rFonts w:ascii="Times New Roman" w:hAnsi="Times New Roman" w:cs="Times New Roman"/>
          <w:sz w:val="28"/>
          <w:szCs w:val="28"/>
        </w:rPr>
        <w:t>117</w:t>
      </w:r>
      <w:r w:rsidRPr="00E90881">
        <w:rPr>
          <w:rFonts w:ascii="Times New Roman" w:hAnsi="Times New Roman" w:cs="Times New Roman"/>
          <w:sz w:val="28"/>
          <w:szCs w:val="28"/>
        </w:rPr>
        <w:t>].</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Сучасні хорові партитури вимагають від хорових співаків вільної роботи з інтонаційним матеріалом, засвоєння й вспівування складної інтерваліки, глибокого інтелектуального та емоційного проникнення. Партитури кінця ХХ – початку ХХІ століть характеризуються докорінними перетвореннями у ладотональній структурі музики: одночасно із збагаченням мажору і мінору, розповсюдженням діатонічних ладів проявляються нові ладові системи, які відрізняються своєю природою і внутрішніми зв’язками, широко використовується нова тональність, політональність. Усе частіше зустрічаються</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розвинуті побудови, засновані на послідовному сполученні декількох інтервальних ходів, що вимагає від співаків вміння вільно, спокійно і плавно переходити з одного регістру голосу до іншого і, відповідно, змінювати в процесі співу механізм звукоутворення.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Особливої уваги вимагає засвоєння гармонічної мови сучасних хорових партитур. Наш музичний слух вихований переважно на гармонічних співзвуччях терцового складу. Проте в сучасній музиці широкого розповсюдження набули квартові, квінтові й секундові сполучення. У пошуках нових засобів виразності композитори йдуть шляхом індивідуалізації акордів. Так народжуються нові співзвуччя із змішаною структурою. Тому в колективі необхідною є робота з розвитку гармонічного слуху на основі не тільки класичної, а й сучасної гармонії.</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Отже, розглянувши в найбільш загальних рисах нову музику для хору, її жанрові різновиди, характерні особливості сучасної мови хорового письма і завдання, які постають перед диригентом-хормейстером у процесі її опрацювання та інтерпретації, маємо можливість виокремити певний перелік вимог і професійних завдань, що дозволяють нам створити теоретичну </w:t>
      </w:r>
      <w:r w:rsidR="00E812A0" w:rsidRPr="00E90881">
        <w:rPr>
          <w:rFonts w:ascii="Times New Roman" w:hAnsi="Times New Roman" w:cs="Times New Roman"/>
          <w:sz w:val="28"/>
          <w:szCs w:val="28"/>
        </w:rPr>
        <w:t>«</w:t>
      </w:r>
      <w:r w:rsidRPr="00E90881">
        <w:rPr>
          <w:rFonts w:ascii="Times New Roman" w:hAnsi="Times New Roman" w:cs="Times New Roman"/>
          <w:sz w:val="28"/>
          <w:szCs w:val="28"/>
        </w:rPr>
        <w:t>модель</w:t>
      </w:r>
      <w:r w:rsidR="00E812A0" w:rsidRPr="00E90881">
        <w:rPr>
          <w:rFonts w:ascii="Times New Roman" w:hAnsi="Times New Roman" w:cs="Times New Roman"/>
          <w:sz w:val="28"/>
          <w:szCs w:val="28"/>
        </w:rPr>
        <w:t>»</w:t>
      </w:r>
      <w:r w:rsidRPr="00E90881">
        <w:rPr>
          <w:rFonts w:ascii="Times New Roman" w:hAnsi="Times New Roman" w:cs="Times New Roman"/>
          <w:sz w:val="28"/>
          <w:szCs w:val="28"/>
        </w:rPr>
        <w:t xml:space="preserve"> сучасного митця – диригента-хормейстера.</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Отже, сучасний диригент-хормейстер повинен володіти передусім широкими знаннями, багатою ерудицією, при цьому у найрізноманітніших галузях: від сольфеджіо, історії музики і вокалу до педагогіки і психології. Широкі й ґрунтовні знання, ерудиція керівника хору, в тому числі професійна,</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lastRenderedPageBreak/>
        <w:t>добре відчувається артистами хору, адже, щоби колектив повірив диригентові, правоті його творчих задумів і намірів, він повинен переконати співаків. Це можливо лише за умови переважаючих знань диригента-хормейстера, здатності більше знати, далі бачити, краще розуміти. Тільки це допоможе диригентові утвердити свій авторитет.</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Відповідно до вимог сьогодення головними рисами диригента-хормейстера повинні бути, на нашу думку, поліфункціональність і універсалізм вмінь. У цьому сенсі можливо, мабуть, говорити про повернення до старовинного універсалізму доместиків і регентів, але у новій якості: сучасний диригент повинен бути вельми ерудованим музикантом. Він повинен теоретично і практично володіти всіма музичними мовами, представленими у хоровій літературі, усіма жанрами і стилями хорового письма.</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Очевидно (цей момент може удаватися суперечливим), сучасний диригент не повинен за усіх випадків життя орієнтуватися на свої особисті смакові уподобання. Хормейстер-інтерпретатор може усвідомлювати чи не усвідомлювати свої справжні естетичні ставлення до музики, що виконується,</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але він повинен вміти за необхідності відсторонюватись від негативного упередженого ставлення до неї. Необхідно прагнути опанувати і полюбити будь-яку музику: старовинну і ультрасучасну, церковну і світську, фольклорну і нефольклорну, європейську і неєвропейську.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Щонайважливішою якістю диригента-хормейстера, діючого у сучасній Україні, є глибоке теоретичне і художнє змістовне знання національних хорових традицій, історичних стилів, композиторських шкіл, музично-мовних діалектів.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Слід пам’ятати, що поряд з опрацюванням суто технічних елементів хорової партитури, чи не найголовнішим є відтворення саме образного змісту твору, його філософії, а це вимагає від хормейстера спеціальних знань з історії хорового виконавства, церковного співу, релігійно-філософських питань, з проблем теорії та історії культури. Цього потребує, першочергово, і процес творчого будівництва національної культури. Гострою практичною </w:t>
      </w:r>
      <w:r w:rsidRPr="00E90881">
        <w:rPr>
          <w:rFonts w:ascii="Times New Roman" w:hAnsi="Times New Roman" w:cs="Times New Roman"/>
          <w:sz w:val="28"/>
          <w:szCs w:val="28"/>
        </w:rPr>
        <w:lastRenderedPageBreak/>
        <w:t>проблемою, що викликає неоднозначні оцінки спеціалістів, є освоєння різноманітними, наразі і академічними, хорами народної співочої манери. У наші дні в Україні фольклорне музикування помирає і цьому процесові неможливо зарадити. Як вважають деякі спеціалісти, зокрема О. Бенч, освоєння барв, співочих прийомів фольклорного ансамблевого музикування професійними чи любительськими хорами – одна з небагатьох можливостей зберегти частину цього скарбу, зробити його живим компонентом сучасної культури.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Проте практична проблема хорового виконавства полягає у тому, що народна співоча манера значно відрізняється від академічної. Остання походить від традиції церковного співу і </w:t>
      </w:r>
      <w:r w:rsidR="00F03AE8">
        <w:rPr>
          <w:rFonts w:ascii="Times New Roman" w:hAnsi="Times New Roman" w:cs="Times New Roman"/>
          <w:sz w:val="28"/>
          <w:szCs w:val="28"/>
        </w:rPr>
        <w:t>«</w:t>
      </w:r>
      <w:r w:rsidRPr="00E90881">
        <w:rPr>
          <w:rFonts w:ascii="Times New Roman" w:hAnsi="Times New Roman" w:cs="Times New Roman"/>
          <w:sz w:val="28"/>
          <w:szCs w:val="28"/>
        </w:rPr>
        <w:t>генетично</w:t>
      </w:r>
      <w:r w:rsidR="00F03AE8">
        <w:rPr>
          <w:rFonts w:ascii="Times New Roman" w:hAnsi="Times New Roman" w:cs="Times New Roman"/>
          <w:sz w:val="28"/>
          <w:szCs w:val="28"/>
        </w:rPr>
        <w:t>»</w:t>
      </w:r>
      <w:r w:rsidRPr="00E90881">
        <w:rPr>
          <w:rFonts w:ascii="Times New Roman" w:hAnsi="Times New Roman" w:cs="Times New Roman"/>
          <w:sz w:val="28"/>
          <w:szCs w:val="28"/>
        </w:rPr>
        <w:t xml:space="preserve"> несе у собі естетичний ідеал і поетику християнського менталітету. Цей духовний спадок, як ми вважаємо, не менш цінний і актуальний для сучасної України, ніж традиція національного фольклору, і він настільки ж гостро потребує збереження і розвитку. Тому ми солідарні з тими професіоналами-хормейстерами, які відстою</w:t>
      </w:r>
      <w:r w:rsidR="00E90881">
        <w:rPr>
          <w:rFonts w:ascii="Times New Roman" w:hAnsi="Times New Roman" w:cs="Times New Roman"/>
          <w:sz w:val="28"/>
          <w:szCs w:val="28"/>
        </w:rPr>
        <w:t>ють стильову чистоту і звукову «гомогенність»</w:t>
      </w:r>
      <w:r w:rsidRPr="00E90881">
        <w:rPr>
          <w:rFonts w:ascii="Times New Roman" w:hAnsi="Times New Roman" w:cs="Times New Roman"/>
          <w:sz w:val="28"/>
          <w:szCs w:val="28"/>
        </w:rPr>
        <w:t xml:space="preserve"> академічного співу. Ця позиція зовсім не заважає всіляко підтримувати і розвивати фольклорну орієнтацію інтонаційної манери і репертуару народних хорів (професійних і любительських). Для цього, зрозуміло, професійний хормейстер повинен володіти не тільки теоретичними знаннями у галузі етномузикознавства, а й особливими практичними знаннями і навичками. Отримати такі знання і навички можливо тільки шляхом безпосереднього знайомства з фольклорним мистецтвом, методом усного навчання, що є іманентним народному селянському мистецтву. Додамо, що справжній знавець народного хорового інтонування повинен знатися на основних фольклорних діалектах України (навіть спеціально непідготовлений слух розрізняє наспіви і співочі манери, припустимо, жителів Карпат і Полісся).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Важливою якістю сучасного хорового диригента є, або повинна бути, висока творча здібність і активність. Зрозуміло, це твердження аніскільки не применшує ролі творчого начала для всіх історично попередніх етапів і </w:t>
      </w:r>
      <w:r w:rsidRPr="00E90881">
        <w:rPr>
          <w:rFonts w:ascii="Times New Roman" w:hAnsi="Times New Roman" w:cs="Times New Roman"/>
          <w:sz w:val="28"/>
          <w:szCs w:val="28"/>
        </w:rPr>
        <w:lastRenderedPageBreak/>
        <w:t>відповідних типів хормейстерського професіоналізму. Але у порівнянні з ними</w:t>
      </w:r>
      <w:r w:rsidR="00E812A0" w:rsidRPr="00E90881">
        <w:rPr>
          <w:rFonts w:ascii="Times New Roman" w:hAnsi="Times New Roman" w:cs="Times New Roman"/>
          <w:sz w:val="28"/>
          <w:szCs w:val="28"/>
        </w:rPr>
        <w:t xml:space="preserve"> </w:t>
      </w:r>
      <w:r w:rsidRPr="00E90881">
        <w:rPr>
          <w:rFonts w:ascii="Times New Roman" w:hAnsi="Times New Roman" w:cs="Times New Roman"/>
          <w:sz w:val="28"/>
          <w:szCs w:val="28"/>
        </w:rPr>
        <w:t>сучасна музична практика вимагає від диригента-хормейстера значно більшої інтенсивності творчих дій. Зокрема, це виявляється: у підвищенні значимості індивідуального художнього трактування твору; у спеціальному виокремленні елементу імпровізації.</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Окрім суто музичних, професійних умінь, диригент-хормейстер повинен володіти й певними суттєво важливими людськими якостями, рисами характеру, які допомагатимуть йому в роботі. Найважливішою тут є воля – та воля, що допомагає впевнено взяти керівництво до власних рук, очолити колектив, повести за собою. Сучасна практика і вся історія виконавства довела існування так званого індивідуального магнетизму. На рівні з реальним існуванням таких якостей як смак, талант, воля, існує й уміння диригента примусити співаків слухати його, уміння сконцентрувати усю увагу виконавців на собі. Не зайвим буде навести слова видатного диригента-хормейстера сучасності Б. Тевліна щодо секрету підтримання творчої форми: </w:t>
      </w:r>
      <w:r w:rsidR="00E812A0" w:rsidRPr="00E90881">
        <w:rPr>
          <w:rFonts w:ascii="Times New Roman" w:hAnsi="Times New Roman" w:cs="Times New Roman"/>
          <w:sz w:val="28"/>
          <w:szCs w:val="28"/>
        </w:rPr>
        <w:t>«</w:t>
      </w:r>
      <w:r w:rsidRPr="00E90881">
        <w:rPr>
          <w:rFonts w:ascii="Times New Roman" w:hAnsi="Times New Roman" w:cs="Times New Roman"/>
          <w:sz w:val="28"/>
          <w:szCs w:val="28"/>
        </w:rPr>
        <w:t>Кращого засобу, ніж узятися до вирішення нових і захопливих творчих завдань, я не знаю</w:t>
      </w:r>
      <w:r w:rsidR="00E812A0" w:rsidRPr="00E90881">
        <w:rPr>
          <w:rFonts w:ascii="Times New Roman" w:hAnsi="Times New Roman" w:cs="Times New Roman"/>
          <w:sz w:val="28"/>
          <w:szCs w:val="28"/>
        </w:rPr>
        <w:t>»</w:t>
      </w:r>
      <w:r w:rsidRPr="00E90881">
        <w:rPr>
          <w:rFonts w:ascii="Times New Roman" w:hAnsi="Times New Roman" w:cs="Times New Roman"/>
          <w:sz w:val="28"/>
          <w:szCs w:val="28"/>
        </w:rPr>
        <w:t xml:space="preserve"> [</w:t>
      </w:r>
      <w:r w:rsidR="00377908">
        <w:rPr>
          <w:rFonts w:ascii="Times New Roman" w:hAnsi="Times New Roman" w:cs="Times New Roman"/>
          <w:sz w:val="28"/>
          <w:szCs w:val="28"/>
        </w:rPr>
        <w:t>33</w:t>
      </w:r>
      <w:r w:rsidRPr="00E90881">
        <w:rPr>
          <w:rFonts w:ascii="Times New Roman" w:hAnsi="Times New Roman" w:cs="Times New Roman"/>
          <w:sz w:val="28"/>
          <w:szCs w:val="28"/>
        </w:rPr>
        <w:t>, 56]. І в цьому сенсі особливого значення набуває робота над сучасною музикою, адже, опрацьовуючи усі її складності, і диригент, і співаки ніби підіймаються на наступний щабель свого професійного і художнього росту.</w:t>
      </w:r>
    </w:p>
    <w:p w:rsidR="005F735B" w:rsidRPr="00E90881" w:rsidRDefault="005F735B" w:rsidP="00CA3335">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Найкращі зразки композиторського письма видатних майстрів ХХ – початку ХХІ століття, що збагачують виконавські можливості хорових колективів, висувають перед хормейстерами низку складних професійних завдань. Від хормейстера вимагаються глибоке розуміння теоретичної основи твору, відмінний слух і пам’ять, серйозна диригентська технічна підготовка, загальний культурний рівень, вміння проникнути до мелосу кожного голосу, до драматургії твору, до істинного темпу, динаміки, знання секретів інтонування, вирішення задач дихання, дикції, різноманітних образних звукових ефектів, знаходження тісного взаємопорозуміння з колективом. В кожному новому дійсно талановитому творі таїться іскра цікавого, </w:t>
      </w:r>
      <w:r w:rsidRPr="00E90881">
        <w:rPr>
          <w:rFonts w:ascii="Times New Roman" w:hAnsi="Times New Roman" w:cs="Times New Roman"/>
          <w:sz w:val="28"/>
          <w:szCs w:val="28"/>
        </w:rPr>
        <w:lastRenderedPageBreak/>
        <w:t xml:space="preserve">невідомого, і нам, хормейстерам, необхідно працювати задля того, щоби запалити з неї вогонь яскравої музики. Сказане дозволяє визначити </w:t>
      </w:r>
      <w:r w:rsidR="00CA3335">
        <w:rPr>
          <w:rFonts w:ascii="Times New Roman" w:hAnsi="Times New Roman" w:cs="Times New Roman"/>
          <w:sz w:val="28"/>
          <w:szCs w:val="28"/>
        </w:rPr>
        <w:t>діяльність сучасного диригента-</w:t>
      </w:r>
      <w:r w:rsidRPr="00E90881">
        <w:rPr>
          <w:rFonts w:ascii="Times New Roman" w:hAnsi="Times New Roman" w:cs="Times New Roman"/>
          <w:sz w:val="28"/>
          <w:szCs w:val="28"/>
        </w:rPr>
        <w:t>хормейстера не тільки як феномен суто художнього, мистецького роду, а й звертає увагу на соціокультурну та виховну його функцію.</w:t>
      </w:r>
    </w:p>
    <w:p w:rsidR="005F735B"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Отже, розглядаючи діяльність диригента-хормейстера під таким кутом зору, робимо висновок, що найважливішим завданням його є морально-релігійне виховання слухача. </w:t>
      </w:r>
    </w:p>
    <w:p w:rsidR="00E90881" w:rsidRPr="00E90881" w:rsidRDefault="00E90881" w:rsidP="00E90881">
      <w:pPr>
        <w:spacing w:after="0" w:line="360" w:lineRule="auto"/>
        <w:ind w:firstLine="709"/>
        <w:jc w:val="both"/>
        <w:rPr>
          <w:rFonts w:ascii="Times New Roman" w:hAnsi="Times New Roman" w:cs="Times New Roman"/>
          <w:sz w:val="28"/>
          <w:szCs w:val="28"/>
        </w:rPr>
      </w:pPr>
    </w:p>
    <w:p w:rsidR="005F735B" w:rsidRDefault="005F735B" w:rsidP="00E90881">
      <w:pPr>
        <w:pStyle w:val="a3"/>
        <w:numPr>
          <w:ilvl w:val="1"/>
          <w:numId w:val="5"/>
        </w:numPr>
        <w:spacing w:after="0" w:line="360" w:lineRule="auto"/>
        <w:ind w:left="0" w:firstLine="709"/>
        <w:jc w:val="both"/>
        <w:rPr>
          <w:rFonts w:ascii="Times New Roman" w:hAnsi="Times New Roman" w:cs="Times New Roman"/>
          <w:b/>
          <w:sz w:val="28"/>
          <w:szCs w:val="28"/>
        </w:rPr>
      </w:pPr>
      <w:r w:rsidRPr="00E90881">
        <w:rPr>
          <w:rFonts w:ascii="Times New Roman" w:hAnsi="Times New Roman" w:cs="Times New Roman"/>
          <w:b/>
          <w:sz w:val="28"/>
          <w:szCs w:val="28"/>
        </w:rPr>
        <w:t>Зміст і структура диригентської діяльності</w:t>
      </w:r>
    </w:p>
    <w:p w:rsidR="005F735B" w:rsidRPr="00E90881" w:rsidRDefault="005F735B" w:rsidP="00E90881">
      <w:pPr>
        <w:spacing w:after="0" w:line="360" w:lineRule="auto"/>
        <w:ind w:firstLine="708"/>
        <w:jc w:val="both"/>
        <w:rPr>
          <w:rFonts w:ascii="Times New Roman" w:hAnsi="Times New Roman" w:cs="Times New Roman"/>
          <w:sz w:val="28"/>
          <w:szCs w:val="28"/>
        </w:rPr>
      </w:pPr>
      <w:r w:rsidRPr="00E90881">
        <w:rPr>
          <w:rFonts w:ascii="Times New Roman" w:hAnsi="Times New Roman" w:cs="Times New Roman"/>
          <w:sz w:val="28"/>
          <w:szCs w:val="28"/>
        </w:rPr>
        <w:t>Професійна діяльність диригента включає два етапи: підготовчу роботу над собою,  хоровою партитурою і концертний виступ.</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Підготовча робота ділиться на три етапи: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1) створення цілісного уявного музичного образу;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2) підбір жестів, виходячи з цілісного образу, і технічне відпрацювання цих деталей голосом, на музичному інструменті і в рухах рук;</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3) складання з підготовлених деталей цілісної інтерпретації твору, що відрізняється від ідеального образу першого етапу реальним звучанням.</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Мета концертного виступу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реалізація всієї попередньої роботи в специфічних умовах публічного виконання, передача слухачам змісту музики.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Створення цілісного уявного музичного образу здійснюється в чотири періоди роботи диригента: вокальний, інструментальний, аналітичний і диригентський. Всі ці періоди підготовчої роботи диригента над партитурою органічно пов'язані. Перший період присвячений створенню музично-слухового уявлення шляхом проспівування всіх хорових голосів і акордів по вертикалі. Другий знаменує собою поступове поглиблення в сутність досліджуваного матеріалу шляхом відтворення авторського композиторського нотного тексту на фортепіано. Третій необхідний для створення загального уявлення про твір шляхом аналізу. І, нарешті, в четвертому періоді </w:t>
      </w:r>
      <w:r w:rsidRPr="00E90881">
        <w:rPr>
          <w:rFonts w:ascii="Times New Roman" w:hAnsi="Times New Roman" w:cs="Times New Roman"/>
          <w:sz w:val="28"/>
          <w:szCs w:val="28"/>
        </w:rPr>
        <w:lastRenderedPageBreak/>
        <w:t>відбувається відбір диригентських жестів і оволодіння пластичними засобами вираження, необхідними для реалізації художнього змісту партитури.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Для створення музично-виконавського образу на першому етапі диригент знайомиться з нотним текстом, проспівуючи внутрішнім слухом, голосом або за інструментом; накопичує інформацію про форму, стиль, жанр, про особистісні та творчі особливості композитора; творчо переробляє всю отриману інформацію. Від нього вимагається адекватно сприйняти і творчо переробити музичну інформацію з урахуванням представлень і збережених в пам'яті еталонів, а також створити концептуальну модель інтерпретації. При створенні уявного музичного образу рухова моторика (гра на інструменті, жести рук) може бути відсутня. Диригент може слухати музику «очима», подумки відтворювати її звучання, виходячи з нотного тексту або прослухати твір в записі. Диригент не має права приступити до роботи з хором без попередньо створеної концепції моделі інтерпретації, через строго лімітований репетиційний час і музичну етику.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У загальну структуру професійних якостей диригента входить його </w:t>
      </w:r>
      <w:r w:rsidRPr="00E90881">
        <w:rPr>
          <w:rFonts w:ascii="Times New Roman" w:hAnsi="Times New Roman" w:cs="Times New Roman"/>
          <w:b/>
          <w:sz w:val="28"/>
          <w:szCs w:val="28"/>
        </w:rPr>
        <w:t>музикальність</w:t>
      </w:r>
      <w:r w:rsidRPr="00E90881">
        <w:rPr>
          <w:rFonts w:ascii="Times New Roman" w:hAnsi="Times New Roman" w:cs="Times New Roman"/>
          <w:sz w:val="28"/>
          <w:szCs w:val="28"/>
        </w:rPr>
        <w:t xml:space="preserve"> як складна інтегральна здатність, що відображає загальну складову всіх видів музичної діяльності: творче сприйняття і переробку музики з метою створення ідеального (уявного) музичного образу. Музикальність як складну інтегральну здатність утворюють такі групи щодо простих музичних здібностей: сприйняття музичної інформації (музичний слух, музично-ритмічне сприйняття; запам'ятовування, збереження і відтворення м</w:t>
      </w:r>
      <w:r w:rsidR="00110DA3">
        <w:rPr>
          <w:rFonts w:ascii="Times New Roman" w:hAnsi="Times New Roman" w:cs="Times New Roman"/>
          <w:sz w:val="28"/>
          <w:szCs w:val="28"/>
        </w:rPr>
        <w:t>узичної інформації (музична пам’</w:t>
      </w:r>
      <w:r w:rsidRPr="00E90881">
        <w:rPr>
          <w:rFonts w:ascii="Times New Roman" w:hAnsi="Times New Roman" w:cs="Times New Roman"/>
          <w:sz w:val="28"/>
          <w:szCs w:val="28"/>
        </w:rPr>
        <w:t>ять), творча переробка музичної інформації (музичне мислення, уява), емоційна сфера (емоційна чуйність на музику).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lastRenderedPageBreak/>
        <w:t>На першому етапі</w:t>
      </w:r>
      <w:r w:rsidRPr="00E90881">
        <w:rPr>
          <w:rFonts w:ascii="Times New Roman" w:hAnsi="Times New Roman" w:cs="Times New Roman"/>
          <w:sz w:val="28"/>
          <w:szCs w:val="28"/>
        </w:rPr>
        <w:t xml:space="preserve"> роботи серед вимог до компонентів музикальності головним є здатність внутрішнього озвучування нотних знаків, тобто здатність до музично-слухового уявлення (внутрішній слух) для читання нот з листа. Високі вимоги й до «зовнішнього» музичного слуху диригента, бо музично-ритмічну здатність забезпечує сприйняття музичного часу, адже музичне мистецтво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тимчасове. Фіксація кроків під час звучання музичного твору здійснюєть</w:t>
      </w:r>
      <w:r w:rsidR="00110DA3">
        <w:rPr>
          <w:rFonts w:ascii="Times New Roman" w:hAnsi="Times New Roman" w:cs="Times New Roman"/>
          <w:sz w:val="28"/>
          <w:szCs w:val="28"/>
        </w:rPr>
        <w:t>ся за допомогою оперативної пам’</w:t>
      </w:r>
      <w:r w:rsidRPr="00E90881">
        <w:rPr>
          <w:rFonts w:ascii="Times New Roman" w:hAnsi="Times New Roman" w:cs="Times New Roman"/>
          <w:sz w:val="28"/>
          <w:szCs w:val="28"/>
        </w:rPr>
        <w:t>яті. Величезну роль при цьому відіграють знання, навички та вміння, що зберігаються в довготривалій пам</w:t>
      </w:r>
      <w:r w:rsidR="00110DA3">
        <w:rPr>
          <w:rFonts w:ascii="Times New Roman" w:hAnsi="Times New Roman" w:cs="Times New Roman"/>
          <w:sz w:val="28"/>
          <w:szCs w:val="28"/>
        </w:rPr>
        <w:t>’</w:t>
      </w:r>
      <w:r w:rsidRPr="00E90881">
        <w:rPr>
          <w:rFonts w:ascii="Times New Roman" w:hAnsi="Times New Roman" w:cs="Times New Roman"/>
          <w:sz w:val="28"/>
          <w:szCs w:val="28"/>
        </w:rPr>
        <w:t>яті диригента.</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Знання музично-виразних засобів включають такі елементи музичної мови: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інтонацію, тему, мелодію (мелодійний малюнок, лад, тембр, тип мелодійного руху, принципи мелодійного розвитку);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тональність, її виражальні можливості (тональний план, прийоми та зміни тональностей, зіставлення, відхилення, модуляція);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гармонію (функції гармонії в формоутворенні і в якості резонатора мелодії);</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метр, розмір, ритм, фактуру (основні способи з</w:t>
      </w:r>
      <w:r w:rsidR="00110DA3">
        <w:rPr>
          <w:rFonts w:ascii="Times New Roman" w:hAnsi="Times New Roman" w:cs="Times New Roman"/>
          <w:sz w:val="28"/>
          <w:szCs w:val="28"/>
        </w:rPr>
        <w:t>’</w:t>
      </w:r>
      <w:r w:rsidRPr="00E90881">
        <w:rPr>
          <w:rFonts w:ascii="Times New Roman" w:hAnsi="Times New Roman" w:cs="Times New Roman"/>
          <w:sz w:val="28"/>
          <w:szCs w:val="28"/>
        </w:rPr>
        <w:t>єднання голосів; їх виразно-смислові можливості);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закономірності формоутворення, жанр, стиль.</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Навички внутрішнього співу і внутрішнього слухання твору для освоєння партитури вимагають вміння: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грамотно виконувати партитуру на фортепіано;</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розкривати образний зміст твору на основі аналізу музично-виразних засобів.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Від музичного мислення потрібні аналіз, синтез і узагальнення диригентом інформації, а від музичної уяви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переклад звукових відчуттів, що зберігаються в пам</w:t>
      </w:r>
      <w:r w:rsidR="00377908">
        <w:rPr>
          <w:rFonts w:ascii="Times New Roman" w:hAnsi="Times New Roman" w:cs="Times New Roman"/>
          <w:sz w:val="28"/>
          <w:szCs w:val="28"/>
        </w:rPr>
        <w:t>’</w:t>
      </w:r>
      <w:r w:rsidRPr="00E90881">
        <w:rPr>
          <w:rFonts w:ascii="Times New Roman" w:hAnsi="Times New Roman" w:cs="Times New Roman"/>
          <w:sz w:val="28"/>
          <w:szCs w:val="28"/>
        </w:rPr>
        <w:t>яті, в зоров</w:t>
      </w:r>
      <w:r w:rsidR="00110DA3">
        <w:rPr>
          <w:rFonts w:ascii="Times New Roman" w:hAnsi="Times New Roman" w:cs="Times New Roman"/>
          <w:sz w:val="28"/>
          <w:szCs w:val="28"/>
        </w:rPr>
        <w:t>і образи. Підвищені вимоги пред’</w:t>
      </w:r>
      <w:r w:rsidRPr="00E90881">
        <w:rPr>
          <w:rFonts w:ascii="Times New Roman" w:hAnsi="Times New Roman" w:cs="Times New Roman"/>
          <w:sz w:val="28"/>
          <w:szCs w:val="28"/>
        </w:rPr>
        <w:t xml:space="preserve">являються до здатності створювати просторово-зоровий образ в умовах </w:t>
      </w:r>
      <w:r w:rsidRPr="00E90881">
        <w:rPr>
          <w:rFonts w:ascii="Times New Roman" w:hAnsi="Times New Roman" w:cs="Times New Roman"/>
          <w:sz w:val="28"/>
          <w:szCs w:val="28"/>
        </w:rPr>
        <w:lastRenderedPageBreak/>
        <w:t>дефіциту інформації, до логічного компоненту му</w:t>
      </w:r>
      <w:r w:rsidR="001B020D">
        <w:rPr>
          <w:rFonts w:ascii="Times New Roman" w:hAnsi="Times New Roman" w:cs="Times New Roman"/>
          <w:sz w:val="28"/>
          <w:szCs w:val="28"/>
        </w:rPr>
        <w:t>зичного мислення і музичної пам’</w:t>
      </w:r>
      <w:r w:rsidRPr="00E90881">
        <w:rPr>
          <w:rFonts w:ascii="Times New Roman" w:hAnsi="Times New Roman" w:cs="Times New Roman"/>
          <w:sz w:val="28"/>
          <w:szCs w:val="28"/>
        </w:rPr>
        <w:t>яті, до стійкості і переключення уваги.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На другому етапі</w:t>
      </w:r>
      <w:r w:rsidRPr="00E90881">
        <w:rPr>
          <w:rFonts w:ascii="Times New Roman" w:hAnsi="Times New Roman" w:cs="Times New Roman"/>
          <w:sz w:val="28"/>
          <w:szCs w:val="28"/>
        </w:rPr>
        <w:t xml:space="preserve"> в процесі роботи над деталями музичного твору потрібно володіти основами диригентської техніки як засобом передачі музичного образу і керівництва хоровим звучанням (навичками тактування, зняття звуку, ауфтакти і т.</w:t>
      </w:r>
      <w:r w:rsidR="00110DA3">
        <w:rPr>
          <w:rFonts w:ascii="Times New Roman" w:hAnsi="Times New Roman" w:cs="Times New Roman"/>
          <w:sz w:val="28"/>
          <w:szCs w:val="28"/>
        </w:rPr>
        <w:t>д</w:t>
      </w:r>
      <w:r w:rsidRPr="00E90881">
        <w:rPr>
          <w:rFonts w:ascii="Times New Roman" w:hAnsi="Times New Roman" w:cs="Times New Roman"/>
          <w:sz w:val="28"/>
          <w:szCs w:val="28"/>
        </w:rPr>
        <w:t>.).</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Важливі також знання виконавських засобів виразності: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функції темпу, агогіки, динаміки і фразування (закономірностей будови вокальної мови);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штрихів (характеру ведення звуку, виразно-смислового значення різних прийомів);</w:t>
      </w:r>
    </w:p>
    <w:p w:rsidR="005F735B" w:rsidRPr="00E90881" w:rsidRDefault="00110DA3" w:rsidP="00E90881">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способів звуковидобування, з’ясування кульмінацій (</w:t>
      </w:r>
      <w:r w:rsidR="005F735B" w:rsidRPr="00E90881">
        <w:rPr>
          <w:rFonts w:ascii="Times New Roman" w:hAnsi="Times New Roman" w:cs="Times New Roman"/>
          <w:sz w:val="28"/>
          <w:szCs w:val="28"/>
        </w:rPr>
        <w:t>їх співвідношення, ролі в розвитку, прийомів виконання).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Знання, необхідні для усвідомленого формування мануальної техніки: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інформаційної природи процесу диригування;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історично сформованої мови жестів;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закономірностей передачі просторово-руховими знаками інформації про звук;</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основних принципів постановки диригентського апарату;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принципів передачі метроритмічної організації музики;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закономірності побудови рахункових метричних рухів, їх групування, доцільності рухів, обумовлених особливостями музичного матеріалу;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передачі темпу, динаміки засобами диригування;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ведення звуку і характеру звуковидобування, виконання ауфтактів.</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В якості </w:t>
      </w:r>
      <w:r w:rsidRPr="00E90881">
        <w:rPr>
          <w:rFonts w:ascii="Times New Roman" w:hAnsi="Times New Roman" w:cs="Times New Roman"/>
          <w:b/>
          <w:sz w:val="28"/>
          <w:szCs w:val="28"/>
        </w:rPr>
        <w:t>операцій</w:t>
      </w:r>
      <w:r w:rsidRPr="00E90881">
        <w:rPr>
          <w:rFonts w:ascii="Times New Roman" w:hAnsi="Times New Roman" w:cs="Times New Roman"/>
          <w:sz w:val="28"/>
          <w:szCs w:val="28"/>
        </w:rPr>
        <w:t xml:space="preserve"> можна виділити: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визначення і класифікацію деталей за критеріями темпової і технічної складності, форми і новизни;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обробку деталей відповідно до уявлень про місце і роль кожної з них в структурі інтерпретації;</w:t>
      </w:r>
    </w:p>
    <w:p w:rsidR="005F735B" w:rsidRPr="00E90881" w:rsidRDefault="00110DA3"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w:t>
      </w:r>
      <w:r w:rsidR="005F735B" w:rsidRPr="00E90881">
        <w:rPr>
          <w:rFonts w:ascii="Times New Roman" w:hAnsi="Times New Roman" w:cs="Times New Roman"/>
          <w:sz w:val="28"/>
          <w:szCs w:val="28"/>
        </w:rPr>
        <w:t>єднання дрібніших в більші;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раціоналізацію слухових і моторних уявлень, конкретизацію музичного образу.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Отримуючи реальне втілення, образ видозмінюється і деталізується в уяві диригента. З цього етапу більш високі вимоги пред'являються до психомоторики диригента: до спритності, швидкості, точності мікрорухів кисті і пальців, координації виконавських рухів, </w:t>
      </w:r>
      <w:r w:rsidR="00110DA3">
        <w:rPr>
          <w:rFonts w:ascii="Times New Roman" w:hAnsi="Times New Roman" w:cs="Times New Roman"/>
          <w:sz w:val="28"/>
          <w:szCs w:val="28"/>
        </w:rPr>
        <w:t>сенсомоторної координації (міжм’</w:t>
      </w:r>
      <w:r w:rsidRPr="00E90881">
        <w:rPr>
          <w:rFonts w:ascii="Times New Roman" w:hAnsi="Times New Roman" w:cs="Times New Roman"/>
          <w:sz w:val="28"/>
          <w:szCs w:val="28"/>
        </w:rPr>
        <w:t>язової і рук).</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На третьому етапі</w:t>
      </w:r>
      <w:r w:rsidRPr="00E90881">
        <w:rPr>
          <w:rFonts w:ascii="Times New Roman" w:hAnsi="Times New Roman" w:cs="Times New Roman"/>
          <w:sz w:val="28"/>
          <w:szCs w:val="28"/>
        </w:rPr>
        <w:t xml:space="preserve"> головними вважаються такі вміння:</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створювати своє виконавське трактування твору;</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використовувати вокально-хоровий аналіз твору для правильної побудови  репетиційного процесу;</w:t>
      </w:r>
    </w:p>
    <w:p w:rsidR="005F735B" w:rsidRPr="00E90881" w:rsidRDefault="005F735B" w:rsidP="00E90881">
      <w:pPr>
        <w:pStyle w:val="a5"/>
        <w:numPr>
          <w:ilvl w:val="0"/>
          <w:numId w:val="6"/>
        </w:numPr>
        <w:spacing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керувати процесом колективного освоєння і виконання музичного твору;</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використовувати камертон для налаштування і корекції звучання;</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розспівувати хоровий колектив;</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діагностувати причини дефектів хорового звучання;</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оперативно відбирати і застосовувати прийоми, що допомагають долати вокально-хорові труднощі;</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організовувати репетиційний процес, раціонально вибудовувати хорові заняття. Важливі знання вокально-хорових вправ (їх варіантів, доцільності та послідовності, умов застосування в залежності від складу виконавців за віком і голосу);</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встановлення причин інтонаційних недоліків, можливих дефектів вокального звуковидобування;</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застосування прийомів хормейстерської роботи над ансамблем, дикцією, а також методів ведення репетицій в залежності від мети і конкретних умов, способів спілкування диригента з колективом в процесі репетиційної роботи.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Третій етап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створення музичного виконавського образу, відшліфовування концепцій; при цьому деталі збираються в єдину інтерпретацію.</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Операції третього етапу: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пробні виконання;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коригування деталей;</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уточнення темпу, динаміки, агогіки, виконавських прийомів;</w:t>
      </w:r>
    </w:p>
    <w:p w:rsidR="005F735B" w:rsidRPr="00E90881" w:rsidRDefault="00110DA3"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залучення рухової пам’</w:t>
      </w:r>
      <w:r w:rsidR="005F735B" w:rsidRPr="00E90881">
        <w:rPr>
          <w:rFonts w:ascii="Times New Roman" w:hAnsi="Times New Roman" w:cs="Times New Roman"/>
          <w:sz w:val="28"/>
          <w:szCs w:val="28"/>
        </w:rPr>
        <w:t>яті, переробки інформації в швидкому темпі.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Концертний виступ</w:t>
      </w:r>
      <w:r w:rsidRPr="00E90881">
        <w:rPr>
          <w:rFonts w:ascii="Times New Roman" w:hAnsi="Times New Roman" w:cs="Times New Roman"/>
          <w:sz w:val="28"/>
          <w:szCs w:val="28"/>
        </w:rPr>
        <w:t xml:space="preserve"> як підсумкова діяльність в екстремальних умовах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підсумок і кульмінаційний момент всієї роботи диригента над музичним твором. Його мета </w:t>
      </w:r>
      <w:r w:rsidR="00110DA3">
        <w:rPr>
          <w:rFonts w:ascii="Times New Roman" w:hAnsi="Times New Roman" w:cs="Times New Roman"/>
          <w:sz w:val="28"/>
          <w:szCs w:val="28"/>
        </w:rPr>
        <w:t>–</w:t>
      </w:r>
      <w:r w:rsidRPr="00E90881">
        <w:rPr>
          <w:rFonts w:ascii="Times New Roman" w:hAnsi="Times New Roman" w:cs="Times New Roman"/>
          <w:sz w:val="28"/>
          <w:szCs w:val="28"/>
        </w:rPr>
        <w:t xml:space="preserve"> доведення до слухача змісту музичного твору в умовах стресової ситуації. Головними в цій дії стають інтуїція і артистизм.</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Досягнення музичного образу відбувається не само собою, а виходячи з налаштування, що вміщає в себе попередній музично-слуховий досвід диригента, накопичені їм знання, володіння музичною мовою. </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Для підсумкової діяльності диригента необхідно: організувати концертний виступ, мобілізувати колектив, створити необхідний настрій, вміти триматися на сцені, коригувати хорове звучання, мати інтерес і любов до хорової діяльності, вміти розбиратися в хоровій музиці різних епох і стилів, включаючи старовинну музику і твори сучасників, збагачувати власний хоровий репертуар, хорове аранжування і обробку мелодій народної музики.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Диригент повинен знати закономірності і особливості хорового мистецтва:</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хорові засоби виразності (виразні можливості хорових тембрів і їх поєднання, темброві нюанси, обумовлені особливостями вокального звуковидобування, поєднання з літературним текстом);</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технічні можливості хорового колективу (тип, вид, склад хору, реєстрова природа співочого голосу, діапазони голосів, теситура, перехідні звуки);</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 закономірності хорового ладу та ансамблю (правила інтонування, дикції і орфоепії);</w:t>
      </w:r>
    </w:p>
    <w:p w:rsidR="005F735B" w:rsidRPr="00E90881" w:rsidRDefault="005F735B" w:rsidP="00E90881">
      <w:pPr>
        <w:pStyle w:val="a3"/>
        <w:numPr>
          <w:ilvl w:val="0"/>
          <w:numId w:val="6"/>
        </w:numPr>
        <w:spacing w:after="0" w:line="360" w:lineRule="auto"/>
        <w:ind w:left="0"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 значення прийомів і методів освоєння хорового твору.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b/>
          <w:sz w:val="28"/>
          <w:szCs w:val="28"/>
        </w:rPr>
        <w:t>Диригентські якості,</w:t>
      </w:r>
      <w:r w:rsidRPr="00E90881">
        <w:rPr>
          <w:rFonts w:ascii="Times New Roman" w:hAnsi="Times New Roman" w:cs="Times New Roman"/>
          <w:sz w:val="28"/>
          <w:szCs w:val="28"/>
        </w:rPr>
        <w:t xml:space="preserve"> необхідні для виступу: перед концертна самоналашт</w:t>
      </w:r>
      <w:r w:rsidR="001104A9" w:rsidRPr="00E90881">
        <w:rPr>
          <w:rFonts w:ascii="Times New Roman" w:hAnsi="Times New Roman" w:cs="Times New Roman"/>
          <w:sz w:val="28"/>
          <w:szCs w:val="28"/>
        </w:rPr>
        <w:t>ована</w:t>
      </w:r>
      <w:r w:rsidRPr="00E90881">
        <w:rPr>
          <w:rFonts w:ascii="Times New Roman" w:hAnsi="Times New Roman" w:cs="Times New Roman"/>
          <w:sz w:val="28"/>
          <w:szCs w:val="28"/>
        </w:rPr>
        <w:t xml:space="preserve"> регуляція виконання з урахуванням акустичних особливостей заповненого залу і реакції слухачів на виконання; психологічна готовність до екстремальних умов, видовищне оформлення концерту, (емоційна, фізична, інтелектуальна) віддача від диригента, надійність в концертному виступі.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Будучи керівником виконавського колективу, диригент повинен детально продумувати організаційні моменти. Перебуваючи в постійному стані репетиційної роботи, йому необхідно викладати свої думки в стислій, але зрозумілій формі, що передбачає відділення більш істотного від менш істотного.</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Необхідне абстрактне мислення і для диригентського аналізу виконуваної музики (по групам і голосам), і для синтезу загального звучання.</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Звернемося до характеристики самого виконавського процесу в диригентському мистецтві. Цей процес завжди складається з двох основних частин:</w:t>
      </w:r>
    </w:p>
    <w:p w:rsidR="005F735B" w:rsidRPr="00110DA3" w:rsidRDefault="005F735B" w:rsidP="00110DA3">
      <w:pPr>
        <w:pStyle w:val="a3"/>
        <w:numPr>
          <w:ilvl w:val="0"/>
          <w:numId w:val="25"/>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становлення музично-виконавського задуму;</w:t>
      </w:r>
    </w:p>
    <w:p w:rsidR="005F735B" w:rsidRPr="00110DA3" w:rsidRDefault="005F735B" w:rsidP="00110DA3">
      <w:pPr>
        <w:pStyle w:val="a3"/>
        <w:numPr>
          <w:ilvl w:val="0"/>
          <w:numId w:val="25"/>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втілення задуму.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Процес становлення виконавського задуму підрозділяється на освоєння нотного тексту композитора і створення власної виконавської концепції диригентом.</w:t>
      </w:r>
    </w:p>
    <w:p w:rsidR="00110DA3" w:rsidRDefault="005F735B" w:rsidP="00110DA3">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Освоєння оригіналу композиторської творчості передбачає:</w:t>
      </w:r>
    </w:p>
    <w:p w:rsidR="005F735B" w:rsidRPr="00110DA3" w:rsidRDefault="005F735B" w:rsidP="00110DA3">
      <w:pPr>
        <w:pStyle w:val="a3"/>
        <w:numPr>
          <w:ilvl w:val="0"/>
          <w:numId w:val="27"/>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його реконструювання в свідомості диригента;</w:t>
      </w:r>
    </w:p>
    <w:p w:rsidR="005F735B" w:rsidRPr="00110DA3" w:rsidRDefault="005F735B" w:rsidP="00110DA3">
      <w:pPr>
        <w:pStyle w:val="a3"/>
        <w:numPr>
          <w:ilvl w:val="0"/>
          <w:numId w:val="27"/>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пізнання результату цієї реконструкції;</w:t>
      </w:r>
    </w:p>
    <w:p w:rsidR="005F735B" w:rsidRPr="00110DA3" w:rsidRDefault="005F735B" w:rsidP="00110DA3">
      <w:pPr>
        <w:pStyle w:val="a3"/>
        <w:numPr>
          <w:ilvl w:val="0"/>
          <w:numId w:val="27"/>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його оцінка.</w:t>
      </w:r>
    </w:p>
    <w:p w:rsidR="00110DA3" w:rsidRDefault="005F735B" w:rsidP="00110DA3">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Диригент при цьому використовує безпосередні і опосередковані джерела інформації:</w:t>
      </w:r>
    </w:p>
    <w:p w:rsidR="005F735B" w:rsidRPr="00110DA3" w:rsidRDefault="00110DA3" w:rsidP="00110DA3">
      <w:pPr>
        <w:pStyle w:val="a3"/>
        <w:numPr>
          <w:ilvl w:val="0"/>
          <w:numId w:val="26"/>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lastRenderedPageBreak/>
        <w:t>об’</w:t>
      </w:r>
      <w:r w:rsidR="005F735B" w:rsidRPr="00110DA3">
        <w:rPr>
          <w:rFonts w:ascii="Times New Roman" w:hAnsi="Times New Roman" w:cs="Times New Roman"/>
          <w:sz w:val="28"/>
          <w:szCs w:val="28"/>
        </w:rPr>
        <w:t>єкт інтерпретації (твір композитора);</w:t>
      </w:r>
    </w:p>
    <w:p w:rsidR="005F735B" w:rsidRPr="00110DA3" w:rsidRDefault="005F735B" w:rsidP="00110DA3">
      <w:pPr>
        <w:pStyle w:val="a3"/>
        <w:numPr>
          <w:ilvl w:val="0"/>
          <w:numId w:val="26"/>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інші твори цього композитора, праці та матеріали, що містять відомості про даний твір, самого автора, його життєвий шлях, епос;</w:t>
      </w:r>
    </w:p>
    <w:p w:rsidR="005F735B" w:rsidRPr="00110DA3" w:rsidRDefault="005F735B" w:rsidP="00110DA3">
      <w:pPr>
        <w:pStyle w:val="a3"/>
        <w:numPr>
          <w:ilvl w:val="0"/>
          <w:numId w:val="26"/>
        </w:numPr>
        <w:spacing w:after="0" w:line="360" w:lineRule="auto"/>
        <w:jc w:val="both"/>
        <w:rPr>
          <w:rFonts w:ascii="Times New Roman" w:hAnsi="Times New Roman" w:cs="Times New Roman"/>
          <w:sz w:val="28"/>
          <w:szCs w:val="28"/>
        </w:rPr>
      </w:pPr>
      <w:r w:rsidRPr="00110DA3">
        <w:rPr>
          <w:rFonts w:ascii="Times New Roman" w:hAnsi="Times New Roman" w:cs="Times New Roman"/>
          <w:sz w:val="28"/>
          <w:szCs w:val="28"/>
        </w:rPr>
        <w:t>власний досвід виконавця, накопичений в пам'яті інтерпретатора.</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Процес пізнання оригіналу композиторської творчості пов'язаний з аналізом, розчленуванням основи твору на складові</w:t>
      </w:r>
      <w:r w:rsidR="00110DA3">
        <w:rPr>
          <w:rFonts w:ascii="Times New Roman" w:hAnsi="Times New Roman" w:cs="Times New Roman"/>
          <w:sz w:val="28"/>
          <w:szCs w:val="28"/>
        </w:rPr>
        <w:t xml:space="preserve"> елементи, а також синтезом – з’</w:t>
      </w:r>
      <w:r w:rsidRPr="00E90881">
        <w:rPr>
          <w:rFonts w:ascii="Times New Roman" w:hAnsi="Times New Roman" w:cs="Times New Roman"/>
          <w:sz w:val="28"/>
          <w:szCs w:val="28"/>
        </w:rPr>
        <w:t xml:space="preserve">єднанням в єдине ціле його частин, виділених і осмислених в аналізі та абстракції. Головний зміст процесу пізнання </w:t>
      </w:r>
      <w:r w:rsidR="00377908">
        <w:rPr>
          <w:rFonts w:ascii="Times New Roman" w:hAnsi="Times New Roman" w:cs="Times New Roman"/>
          <w:sz w:val="28"/>
          <w:szCs w:val="28"/>
        </w:rPr>
        <w:t>–</w:t>
      </w:r>
      <w:r w:rsidRPr="00E90881">
        <w:rPr>
          <w:rFonts w:ascii="Times New Roman" w:hAnsi="Times New Roman" w:cs="Times New Roman"/>
          <w:sz w:val="28"/>
          <w:szCs w:val="28"/>
        </w:rPr>
        <w:t xml:space="preserve"> проникнення в образний лад музичного твору, в його сутність, в художню ідею. Далі слідує другий ступінь у творчій роботі виконавця. Він пов'язаний з естетичною оцінкою музичного твору як цілого. Диригент в цей час виробляє власне ставлення до об'єкту виконавської діяльності. Оцінка </w:t>
      </w:r>
      <w:r w:rsidR="00377908">
        <w:rPr>
          <w:rFonts w:ascii="Times New Roman" w:hAnsi="Times New Roman" w:cs="Times New Roman"/>
          <w:sz w:val="28"/>
          <w:szCs w:val="28"/>
        </w:rPr>
        <w:t>–</w:t>
      </w:r>
      <w:r w:rsidRPr="00E90881">
        <w:rPr>
          <w:rFonts w:ascii="Times New Roman" w:hAnsi="Times New Roman" w:cs="Times New Roman"/>
          <w:sz w:val="28"/>
          <w:szCs w:val="28"/>
        </w:rPr>
        <w:t xml:space="preserve"> суб'єктивне вираження цінності оригіналу композиторської творчості </w:t>
      </w:r>
      <w:r w:rsidR="00377908">
        <w:rPr>
          <w:rFonts w:ascii="Times New Roman" w:hAnsi="Times New Roman" w:cs="Times New Roman"/>
          <w:sz w:val="28"/>
          <w:szCs w:val="28"/>
        </w:rPr>
        <w:t>–</w:t>
      </w:r>
      <w:r w:rsidRPr="00E90881">
        <w:rPr>
          <w:rFonts w:ascii="Times New Roman" w:hAnsi="Times New Roman" w:cs="Times New Roman"/>
          <w:sz w:val="28"/>
          <w:szCs w:val="28"/>
        </w:rPr>
        <w:t xml:space="preserve"> народжується в результаті його співвідношення з художнім ідеалом, який є концепцією досконалого витвору мистецтва і функціонує як критерій оцінки твору. Виконавець зіставляє освоюваний твір з системою своїх уявлень про художню досконалість і залежно від того, відповідає або не відповідає цей твір художньому ідеалу, дає позитивну або негативну оцінку. </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 процесі музичного сприйняття у диригента виникає свій виконавський задум як певна модель відтворення музичного твору.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Що таке музично-виконавський образ? Це музично-художня думка, що містить виконавську концепцію, яка виникає на основі нотного тексту музичного твору і базується на естетичних ідеалах, поглядах, емоціях виконавця. Ця думка спонукає диригента до застосування певної сукупності виконавських засобів виразності, які сприяють найповнішому розкриттю задуму композитора для слухача.</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Музично-виконавський образ у диригента </w:t>
      </w:r>
      <w:r w:rsidR="00377908">
        <w:rPr>
          <w:rFonts w:ascii="Times New Roman" w:hAnsi="Times New Roman" w:cs="Times New Roman"/>
          <w:sz w:val="28"/>
          <w:szCs w:val="28"/>
        </w:rPr>
        <w:t>–</w:t>
      </w:r>
      <w:r w:rsidRPr="00E90881">
        <w:rPr>
          <w:rFonts w:ascii="Times New Roman" w:hAnsi="Times New Roman" w:cs="Times New Roman"/>
          <w:sz w:val="28"/>
          <w:szCs w:val="28"/>
        </w:rPr>
        <w:t xml:space="preserve"> це виконавська концепція, багаті слухові уявлення, які виникають у свідомості виконавця при вивченні музичного твору. Технічна сторона виконавського образу - це доведений до автоматизму, що постійно удосконалюється комплекс рухових реакцій </w:t>
      </w:r>
      <w:r w:rsidRPr="00E90881">
        <w:rPr>
          <w:rFonts w:ascii="Times New Roman" w:hAnsi="Times New Roman" w:cs="Times New Roman"/>
          <w:sz w:val="28"/>
          <w:szCs w:val="28"/>
        </w:rPr>
        <w:lastRenderedPageBreak/>
        <w:t xml:space="preserve">диригентського апарату, відібраних виконавцем для даного музичного твору. Створення виконавської концепції </w:t>
      </w:r>
      <w:r w:rsidR="00377908">
        <w:rPr>
          <w:rFonts w:ascii="Times New Roman" w:hAnsi="Times New Roman" w:cs="Times New Roman"/>
          <w:sz w:val="28"/>
          <w:szCs w:val="28"/>
        </w:rPr>
        <w:t>–</w:t>
      </w:r>
      <w:r w:rsidRPr="00E90881">
        <w:rPr>
          <w:rFonts w:ascii="Times New Roman" w:hAnsi="Times New Roman" w:cs="Times New Roman"/>
          <w:sz w:val="28"/>
          <w:szCs w:val="28"/>
        </w:rPr>
        <w:t xml:space="preserve"> ідеальне бачення твору у рамках первинного образу свого індивідуалізованого виконавського образу (або системи образів), творчим відтворенням в полі композиторської ідеї власної виконавської індивідуальної ідеї. За формою ця операція є вибором варіанту, конкретизацією диригентської дії. Ця операція і є творчістю. Спрямованість процесу творчості визначається виконавським ідеалом - наявною у свідомості інтерпретатора концепцією досконалого продукту виконавської діяльності.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Інша частина виконавського процесу </w:t>
      </w:r>
      <w:r w:rsidRPr="00E90881">
        <w:rPr>
          <w:rFonts w:ascii="Times New Roman" w:hAnsi="Times New Roman" w:cs="Times New Roman"/>
          <w:b/>
          <w:sz w:val="28"/>
          <w:szCs w:val="28"/>
        </w:rPr>
        <w:t xml:space="preserve">- </w:t>
      </w:r>
      <w:r w:rsidRPr="00E90881">
        <w:rPr>
          <w:rFonts w:ascii="Times New Roman" w:hAnsi="Times New Roman" w:cs="Times New Roman"/>
          <w:i/>
          <w:sz w:val="28"/>
          <w:szCs w:val="28"/>
        </w:rPr>
        <w:t>втілення виконавського задуму,</w:t>
      </w:r>
      <w:r w:rsidRPr="00E90881">
        <w:rPr>
          <w:rFonts w:ascii="Times New Roman" w:hAnsi="Times New Roman" w:cs="Times New Roman"/>
          <w:sz w:val="28"/>
          <w:szCs w:val="28"/>
        </w:rPr>
        <w:t xml:space="preserve"> що включає реалізацію результату виконавського мистецтва в процесі репетиційної роботи і в акті публічного виступу.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Типологічні особливості музичної уяви диригента істотно впливають на формування його індивідуального стилю. Диригент емоційного образного типу в роботі з виконавчим колективом в більшій мірі </w:t>
      </w:r>
      <w:r w:rsidRPr="00E90881">
        <w:rPr>
          <w:rFonts w:ascii="Times New Roman" w:hAnsi="Times New Roman" w:cs="Times New Roman"/>
          <w:b/>
          <w:sz w:val="28"/>
          <w:szCs w:val="28"/>
        </w:rPr>
        <w:t>показує,</w:t>
      </w:r>
      <w:r w:rsidRPr="00E90881">
        <w:rPr>
          <w:rFonts w:ascii="Times New Roman" w:hAnsi="Times New Roman" w:cs="Times New Roman"/>
          <w:sz w:val="28"/>
          <w:szCs w:val="28"/>
        </w:rPr>
        <w:t xml:space="preserve"> ніж пояснює. Жестами, мімікою, рухами тіла, наспівуванням, всім своїм виглядом він передає, ілюструє яскраву зорову картинку, що живе в його уяві. Артистизм цього диригента розкривається в сценічних рухах, сценічній увазі і сценічному перевтіленні. Сценічні рухи диригента пов'язані зі змістом виконуваної музики і впливають на процес її сприйняття слухачами. Сценічне перевтілення - це вже здатність диригента діяти в логіці змісту втілюваного музичного образу. Такому диригентові властиво домагатися від музикантів-виконавців емоційного співпереживання, миттєвої дії у відповідь, підпорядковувати їх своїй дії.</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Основою професійної майстерності такого диригента є здатність комунікативної дії на публіку шляхом зовнішнього вираження внутрішнього змісту музичного образу на основі сценічного перевтілення, що і складає його артистизм. Оркестранти і хористи, що працювали з таким диригентом, відмічають його незбагненну здатність витягати прекрасне звучання навіть із слабких виконавців. Маючи здатність до швидкої перебудови по ходу виконання, до оперативного ухвалення творчих рішень, диригент такого типу </w:t>
      </w:r>
      <w:r w:rsidRPr="00E90881">
        <w:rPr>
          <w:rFonts w:ascii="Times New Roman" w:hAnsi="Times New Roman" w:cs="Times New Roman"/>
          <w:sz w:val="28"/>
          <w:szCs w:val="28"/>
        </w:rPr>
        <w:lastRenderedPageBreak/>
        <w:t>часом менш ретельний в підготовці репетицій, в чіткій регламентації і структуризації роботи.</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Інший стиль діяльності у диригента розумового типу. Його відрізняє стриманість зовнішніх емоційних проявів. Свій музичний задум він нерідко пояснює словами, домагається того, щоб музиканти осмислили і зрозуміли структуру музичного твору, логіку розвитку музичного образу. Диригенти такого типу, як правило, ретельніше готуються до репетиції, детальніше вибудовують архітектуру інтерпретації.</w:t>
      </w:r>
      <w:r w:rsidRPr="00E90881">
        <w:rPr>
          <w:rFonts w:ascii="Times New Roman" w:hAnsi="Times New Roman" w:cs="Times New Roman"/>
          <w:sz w:val="28"/>
          <w:szCs w:val="28"/>
          <w:lang w:val="ru-RU"/>
        </w:rPr>
        <w:t xml:space="preserve"> </w:t>
      </w:r>
      <w:r w:rsidRPr="00E90881">
        <w:rPr>
          <w:rFonts w:ascii="Times New Roman" w:hAnsi="Times New Roman" w:cs="Times New Roman"/>
          <w:sz w:val="28"/>
          <w:szCs w:val="28"/>
        </w:rPr>
        <w:t xml:space="preserve">Остання обставина обумовлена тим, що миттєві реакції на ті або інші несподіванки по ходу репетиції для них скрутніші. Приклад диригента першого типу (емоційного) </w:t>
      </w:r>
      <w:r w:rsidR="00E90881">
        <w:rPr>
          <w:rFonts w:ascii="Times New Roman" w:hAnsi="Times New Roman" w:cs="Times New Roman"/>
          <w:sz w:val="28"/>
          <w:szCs w:val="28"/>
        </w:rPr>
        <w:t>–</w:t>
      </w:r>
      <w:r w:rsidRPr="00E90881">
        <w:rPr>
          <w:rFonts w:ascii="Times New Roman" w:hAnsi="Times New Roman" w:cs="Times New Roman"/>
          <w:sz w:val="28"/>
          <w:szCs w:val="28"/>
        </w:rPr>
        <w:t xml:space="preserve"> Н.</w:t>
      </w:r>
      <w:r w:rsidR="00E90881">
        <w:rPr>
          <w:rFonts w:ascii="Times New Roman" w:hAnsi="Times New Roman" w:cs="Times New Roman"/>
          <w:sz w:val="28"/>
          <w:szCs w:val="28"/>
        </w:rPr>
        <w:t xml:space="preserve"> </w:t>
      </w:r>
      <w:r w:rsidRPr="00E90881">
        <w:rPr>
          <w:rFonts w:ascii="Times New Roman" w:hAnsi="Times New Roman" w:cs="Times New Roman"/>
          <w:sz w:val="28"/>
          <w:szCs w:val="28"/>
        </w:rPr>
        <w:t xml:space="preserve">Г. Рахлин, другого типу (раціонально-логічного) </w:t>
      </w:r>
      <w:r w:rsidR="00E90881">
        <w:rPr>
          <w:rFonts w:ascii="Times New Roman" w:hAnsi="Times New Roman" w:cs="Times New Roman"/>
          <w:sz w:val="28"/>
          <w:szCs w:val="28"/>
        </w:rPr>
        <w:t>–</w:t>
      </w:r>
      <w:r w:rsidRPr="00E90881">
        <w:rPr>
          <w:rFonts w:ascii="Times New Roman" w:hAnsi="Times New Roman" w:cs="Times New Roman"/>
          <w:sz w:val="28"/>
          <w:szCs w:val="28"/>
        </w:rPr>
        <w:t xml:space="preserve"> Е.</w:t>
      </w:r>
      <w:r w:rsidR="00E90881">
        <w:rPr>
          <w:rFonts w:ascii="Times New Roman" w:hAnsi="Times New Roman" w:cs="Times New Roman"/>
          <w:sz w:val="28"/>
          <w:szCs w:val="28"/>
        </w:rPr>
        <w:t xml:space="preserve"> </w:t>
      </w:r>
      <w:r w:rsidRPr="00E90881">
        <w:rPr>
          <w:rFonts w:ascii="Times New Roman" w:hAnsi="Times New Roman" w:cs="Times New Roman"/>
          <w:sz w:val="28"/>
          <w:szCs w:val="28"/>
        </w:rPr>
        <w:t>А</w:t>
      </w:r>
      <w:r w:rsidR="00E90881">
        <w:rPr>
          <w:rFonts w:ascii="Times New Roman" w:hAnsi="Times New Roman" w:cs="Times New Roman"/>
          <w:sz w:val="28"/>
          <w:szCs w:val="28"/>
        </w:rPr>
        <w:t xml:space="preserve">. Мравинский. Творчість якого </w:t>
      </w:r>
      <w:r w:rsidRPr="00E90881">
        <w:rPr>
          <w:rFonts w:ascii="Times New Roman" w:hAnsi="Times New Roman" w:cs="Times New Roman"/>
          <w:sz w:val="28"/>
          <w:szCs w:val="28"/>
        </w:rPr>
        <w:t>зразок коректної, ретельної, продуманої, заздалегідь запланованої в усіх деталях диригентської діяльності.</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 той момент, коли інтерпретатор приступає до реалізації продукту виконавської діяльності як матеріальної освіти, тоді використовуються дії диригента, сприяючі перетворенню музичних представлень в реальне звучання. Причому, це не механічний переклад ідеальних представлень в матеріальну плоть, а складний творчий процес, в якому триває робота по коригуванню, уточненню, конкретизації виконавського задуму.</w:t>
      </w:r>
    </w:p>
    <w:p w:rsidR="005F735B" w:rsidRPr="00E90881" w:rsidRDefault="005F735B"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Виконавець при цьому не є автором музичного твору, але він може бути автором цікавої інтерпретації музичного твору і творче начало в цьому випадку потрібне</w:t>
      </w:r>
      <w:r w:rsidRPr="00E90881">
        <w:rPr>
          <w:rFonts w:ascii="Times New Roman" w:hAnsi="Times New Roman" w:cs="Times New Roman"/>
          <w:sz w:val="28"/>
          <w:szCs w:val="28"/>
          <w:lang w:val="ru-RU"/>
        </w:rPr>
        <w:t xml:space="preserve"> [</w:t>
      </w:r>
      <w:r w:rsidR="00377908">
        <w:rPr>
          <w:rFonts w:ascii="Times New Roman" w:hAnsi="Times New Roman" w:cs="Times New Roman"/>
          <w:sz w:val="28"/>
          <w:szCs w:val="28"/>
          <w:lang w:val="ru-RU"/>
        </w:rPr>
        <w:t>3</w:t>
      </w:r>
      <w:r w:rsidRPr="00E90881">
        <w:rPr>
          <w:rFonts w:ascii="Times New Roman" w:hAnsi="Times New Roman" w:cs="Times New Roman"/>
          <w:sz w:val="28"/>
          <w:szCs w:val="28"/>
          <w:lang w:val="ru-RU"/>
        </w:rPr>
        <w:t>, 30]</w:t>
      </w:r>
      <w:r w:rsidRPr="00E90881">
        <w:rPr>
          <w:rFonts w:ascii="Times New Roman" w:hAnsi="Times New Roman" w:cs="Times New Roman"/>
          <w:sz w:val="28"/>
          <w:szCs w:val="28"/>
        </w:rPr>
        <w:t>.</w:t>
      </w:r>
    </w:p>
    <w:p w:rsidR="00875CEA" w:rsidRPr="00E90881" w:rsidRDefault="00875CEA" w:rsidP="00E90881">
      <w:pPr>
        <w:spacing w:after="0" w:line="360" w:lineRule="auto"/>
        <w:ind w:firstLine="709"/>
        <w:jc w:val="both"/>
        <w:rPr>
          <w:rFonts w:ascii="Times New Roman" w:hAnsi="Times New Roman" w:cs="Times New Roman"/>
          <w:b/>
          <w:sz w:val="28"/>
          <w:szCs w:val="28"/>
        </w:rPr>
      </w:pPr>
    </w:p>
    <w:p w:rsidR="00875CEA" w:rsidRPr="00E90881" w:rsidRDefault="00875CEA" w:rsidP="00E90881">
      <w:pPr>
        <w:pStyle w:val="a3"/>
        <w:numPr>
          <w:ilvl w:val="1"/>
          <w:numId w:val="5"/>
        </w:numPr>
        <w:spacing w:after="0" w:line="360" w:lineRule="auto"/>
        <w:ind w:left="0" w:firstLine="709"/>
        <w:jc w:val="both"/>
        <w:rPr>
          <w:rFonts w:ascii="Times New Roman" w:hAnsi="Times New Roman" w:cs="Times New Roman"/>
          <w:b/>
          <w:bCs/>
          <w:sz w:val="28"/>
          <w:szCs w:val="28"/>
        </w:rPr>
      </w:pPr>
      <w:r w:rsidRPr="00E90881">
        <w:rPr>
          <w:rFonts w:ascii="Times New Roman" w:hAnsi="Times New Roman" w:cs="Times New Roman"/>
          <w:b/>
          <w:sz w:val="28"/>
          <w:szCs w:val="28"/>
        </w:rPr>
        <w:t xml:space="preserve">Питання </w:t>
      </w:r>
      <w:r w:rsidRPr="00E90881">
        <w:rPr>
          <w:rFonts w:ascii="Times New Roman" w:hAnsi="Times New Roman" w:cs="Times New Roman"/>
          <w:b/>
          <w:bCs/>
          <w:sz w:val="28"/>
          <w:szCs w:val="28"/>
        </w:rPr>
        <w:t>сучасної диригентсько-хорової підготовки студентів-початківців</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Сучасний етап розвитку диригентської професії – це досвід митців ХХ–ХХІ ст. Після періоду народження нового способу диригування (перша третина – 40-х рр. ХІХ ст.) почався етап його становлення та розвитку, який тривав із середини ХІХ до початку ХХ ст. Із 20-х років ХХ ст. й дотепер </w:t>
      </w:r>
      <w:r w:rsidRPr="00E90881">
        <w:rPr>
          <w:rFonts w:ascii="Times New Roman" w:hAnsi="Times New Roman" w:cs="Times New Roman"/>
          <w:sz w:val="28"/>
          <w:szCs w:val="28"/>
        </w:rPr>
        <w:lastRenderedPageBreak/>
        <w:t>відбувається утвердження нового способу диригування, який остаточно набуває своєї сучасної форми.</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Створення чималої кількості теоретичних праць (Г. Малєр, М. Римський-Корсаков та ін.), у яких ретельно розглядаються конкретні питання диригування; критичне ставлення до виконавської творчості того чи іншого маестро (праці А. Лазера, С. Василенка); окреслення кола проблем переважно інтерпретаційно-стильових аспектів виконання (роботи Ф. фон Вейн</w:t>
      </w:r>
      <w:r w:rsidRPr="00E90881">
        <w:rPr>
          <w:rFonts w:ascii="Times New Roman" w:hAnsi="Times New Roman" w:cs="Times New Roman"/>
          <w:sz w:val="28"/>
          <w:szCs w:val="28"/>
        </w:rPr>
        <w:softHyphen/>
        <w:t>гарт</w:t>
      </w:r>
      <w:r w:rsidRPr="00E90881">
        <w:rPr>
          <w:rFonts w:ascii="Times New Roman" w:hAnsi="Times New Roman" w:cs="Times New Roman"/>
          <w:sz w:val="28"/>
          <w:szCs w:val="28"/>
        </w:rPr>
        <w:softHyphen/>
        <w:t>не</w:t>
      </w:r>
      <w:r w:rsidRPr="00E90881">
        <w:rPr>
          <w:rFonts w:ascii="Times New Roman" w:hAnsi="Times New Roman" w:cs="Times New Roman"/>
          <w:sz w:val="28"/>
          <w:szCs w:val="28"/>
        </w:rPr>
        <w:softHyphen/>
        <w:t>ра та ін.) </w:t>
      </w:r>
      <w:r w:rsidRPr="00E90881">
        <w:rPr>
          <w:rFonts w:ascii="Times New Roman" w:hAnsi="Times New Roman" w:cs="Times New Roman"/>
          <w:sz w:val="28"/>
          <w:szCs w:val="28"/>
          <w:lang w:val="ru-RU"/>
        </w:rPr>
        <w:t>[</w:t>
      </w:r>
      <w:r w:rsidR="00377908">
        <w:rPr>
          <w:rFonts w:ascii="Times New Roman" w:hAnsi="Times New Roman" w:cs="Times New Roman"/>
          <w:sz w:val="28"/>
          <w:szCs w:val="28"/>
          <w:lang w:val="ru-RU"/>
        </w:rPr>
        <w:t>1</w:t>
      </w:r>
      <w:r w:rsidRPr="00E90881">
        <w:rPr>
          <w:rFonts w:ascii="Times New Roman" w:hAnsi="Times New Roman" w:cs="Times New Roman"/>
          <w:sz w:val="28"/>
          <w:szCs w:val="28"/>
          <w:lang w:val="ru-RU"/>
        </w:rPr>
        <w:t xml:space="preserve">] </w:t>
      </w:r>
      <w:r w:rsidRPr="00E90881">
        <w:rPr>
          <w:rFonts w:ascii="Times New Roman" w:hAnsi="Times New Roman" w:cs="Times New Roman"/>
          <w:sz w:val="28"/>
          <w:szCs w:val="28"/>
        </w:rPr>
        <w:t>– свідчать про новий підхід та рівень теоретичного осмислення диригентської професії. Із другої половини ХІХ – початку ХХ ст. робляться перші спроби професійного виховання диригентів, формуються методичні засади, закладаються основи майбутньої навчально-освітньої системи.</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Батьківщиною нового способу диригування справедливо вважають Німеччину. І якщо народження нового способу керування музичним колективом пов’язується з великими культурними осередками (Дрезден, Франкфурт-на-Майні, Берлін), то його становлення та розвиток відбувалися у містах і містечках Німеччини. </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 Німеччині найкращими представниками зазначеного етапу розвитку диригентського мистецтва вважають Х. Ріхтера, А. Нікіша, Ф. Мотля, К. Мука, Г. Малера, Ф. фон Вейнгартнера та Р. Штрауса [</w:t>
      </w:r>
      <w:r w:rsidR="00377908">
        <w:rPr>
          <w:rFonts w:ascii="Times New Roman" w:hAnsi="Times New Roman" w:cs="Times New Roman"/>
          <w:sz w:val="28"/>
          <w:szCs w:val="28"/>
        </w:rPr>
        <w:t>18</w:t>
      </w:r>
      <w:r w:rsidRPr="00E90881">
        <w:rPr>
          <w:rFonts w:ascii="Times New Roman" w:hAnsi="Times New Roman" w:cs="Times New Roman"/>
          <w:sz w:val="28"/>
          <w:szCs w:val="28"/>
        </w:rPr>
        <w:t>], які своєю практичною діяльністю вдосконалювали технічно-професійні засоби диригування, розвивали його художню сторону. Зазначені процеси відбувались і в інших країнах – Франції, Англії, Австро-Угорщині, США. На особливу увагу в цьому контексті заслуговує виконавська диригентська творчість Ш. Ламурьо та Е. Колонна.</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Починаючи десь із 20-х років минулого століття й до сьогодні, сучасний спосіб диригування не лише проникає, а й міцно утверджується як домінуючий в усіх країнах європейського, азіатського, американського, австралійського й африканського континентів, де існує оперно-балетне та симфонічне виконавство. Про це свідчить розвиток національних </w:t>
      </w:r>
      <w:r w:rsidRPr="00E90881">
        <w:rPr>
          <w:rFonts w:ascii="Times New Roman" w:hAnsi="Times New Roman" w:cs="Times New Roman"/>
          <w:sz w:val="28"/>
          <w:szCs w:val="28"/>
        </w:rPr>
        <w:lastRenderedPageBreak/>
        <w:t>диригентських шкіл, які у ХХ ст. подарували світові цілу плеяду видатних диригентів: А. Боулт, Г. Вуд, А. Ко</w:t>
      </w:r>
      <w:r w:rsidRPr="00E90881">
        <w:rPr>
          <w:rFonts w:ascii="Times New Roman" w:hAnsi="Times New Roman" w:cs="Times New Roman"/>
          <w:sz w:val="28"/>
          <w:szCs w:val="28"/>
        </w:rPr>
        <w:softHyphen/>
      </w:r>
      <w:r w:rsidRPr="00E90881">
        <w:rPr>
          <w:rFonts w:ascii="Times New Roman" w:hAnsi="Times New Roman" w:cs="Times New Roman"/>
          <w:sz w:val="28"/>
          <w:szCs w:val="28"/>
        </w:rPr>
        <w:softHyphen/>
        <w:t>утс (Ан</w:t>
      </w:r>
      <w:r w:rsidRPr="00E90881">
        <w:rPr>
          <w:rFonts w:ascii="Times New Roman" w:hAnsi="Times New Roman" w:cs="Times New Roman"/>
          <w:sz w:val="28"/>
          <w:szCs w:val="28"/>
        </w:rPr>
        <w:softHyphen/>
        <w:t>глія); Д. Мітропулос (Греція); А. Тосканіні, В. Ферреро (Італія); В. Мен</w:t>
      </w:r>
      <w:r w:rsidRPr="00E90881">
        <w:rPr>
          <w:rFonts w:ascii="Times New Roman" w:hAnsi="Times New Roman" w:cs="Times New Roman"/>
          <w:sz w:val="28"/>
          <w:szCs w:val="28"/>
        </w:rPr>
        <w:softHyphen/>
        <w:t>гельберг (Нідерланди); Г. Фітельберг (Польща); Дж. Джорджеску, Дж. Ене</w:t>
      </w:r>
      <w:r w:rsidRPr="00E90881">
        <w:rPr>
          <w:rFonts w:ascii="Times New Roman" w:hAnsi="Times New Roman" w:cs="Times New Roman"/>
          <w:sz w:val="28"/>
          <w:szCs w:val="28"/>
        </w:rPr>
        <w:softHyphen/>
        <w:t>ску (Ру</w:t>
      </w:r>
      <w:r w:rsidRPr="00E90881">
        <w:rPr>
          <w:rFonts w:ascii="Times New Roman" w:hAnsi="Times New Roman" w:cs="Times New Roman"/>
          <w:sz w:val="28"/>
          <w:szCs w:val="28"/>
        </w:rPr>
        <w:softHyphen/>
        <w:t>мунія); Л. Бернстайн, Дж. Селл, Ю. Орманді, Л. Маазель (США); Я. Фе</w:t>
      </w:r>
      <w:r w:rsidRPr="00E90881">
        <w:rPr>
          <w:rFonts w:ascii="Times New Roman" w:hAnsi="Times New Roman" w:cs="Times New Roman"/>
          <w:sz w:val="28"/>
          <w:szCs w:val="28"/>
        </w:rPr>
        <w:softHyphen/>
        <w:t>рен</w:t>
      </w:r>
      <w:r w:rsidRPr="00E90881">
        <w:rPr>
          <w:rFonts w:ascii="Times New Roman" w:hAnsi="Times New Roman" w:cs="Times New Roman"/>
          <w:sz w:val="28"/>
          <w:szCs w:val="28"/>
        </w:rPr>
        <w:softHyphen/>
        <w:t>чик (Угорщина); В. Таліх (Чехія); Е. Ансерме (Швейцарія); Л. Матачич (Юго</w:t>
      </w:r>
      <w:r w:rsidRPr="00E90881">
        <w:rPr>
          <w:rFonts w:ascii="Times New Roman" w:hAnsi="Times New Roman" w:cs="Times New Roman"/>
          <w:sz w:val="28"/>
          <w:szCs w:val="28"/>
        </w:rPr>
        <w:softHyphen/>
        <w:t>сла</w:t>
      </w:r>
      <w:r w:rsidRPr="00E90881">
        <w:rPr>
          <w:rFonts w:ascii="Times New Roman" w:hAnsi="Times New Roman" w:cs="Times New Roman"/>
          <w:sz w:val="28"/>
          <w:szCs w:val="28"/>
        </w:rPr>
        <w:softHyphen/>
        <w:t>вія); Я. Косаку, С. Озава (Японія) та ін.[</w:t>
      </w:r>
      <w:r w:rsidR="00377908">
        <w:rPr>
          <w:rFonts w:ascii="Times New Roman" w:hAnsi="Times New Roman" w:cs="Times New Roman"/>
          <w:sz w:val="28"/>
          <w:szCs w:val="28"/>
        </w:rPr>
        <w:t>21</w:t>
      </w:r>
      <w:r w:rsidRPr="00E90881">
        <w:rPr>
          <w:rFonts w:ascii="Times New Roman" w:hAnsi="Times New Roman" w:cs="Times New Roman"/>
          <w:sz w:val="28"/>
          <w:szCs w:val="28"/>
        </w:rPr>
        <w:t xml:space="preserve">]. </w:t>
      </w:r>
    </w:p>
    <w:p w:rsidR="00875CEA" w:rsidRPr="00E90881" w:rsidRDefault="00875CEA"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На окрему увагу заслуговує українська школа оперно-симфонічного диригування, формування та народження якої відбувалося у 70-х роках ХІХ ст.</w:t>
      </w:r>
      <w:r w:rsidR="006511BE" w:rsidRPr="00E90881">
        <w:rPr>
          <w:rFonts w:ascii="Times New Roman" w:hAnsi="Times New Roman" w:cs="Times New Roman"/>
          <w:sz w:val="28"/>
          <w:szCs w:val="28"/>
        </w:rPr>
        <w:t xml:space="preserve">. </w:t>
      </w:r>
      <w:r w:rsidRPr="00E90881">
        <w:rPr>
          <w:rFonts w:ascii="Times New Roman" w:hAnsi="Times New Roman" w:cs="Times New Roman"/>
          <w:sz w:val="28"/>
          <w:szCs w:val="28"/>
        </w:rPr>
        <w:t>Важливе місце вітчизняна школа диригування посіла завдяки високопрофесійній яскравій діяльності як видатних українських маестро, так і всесвітньо знаних митців, виконавська творчість яких була тісно пов’язана з Україною. Зазначимо імена В. Сука, Л. Штейнберга, А. Пазовського, В. Бердяєва, В. Драниш</w:t>
      </w:r>
      <w:r w:rsidRPr="00E90881">
        <w:rPr>
          <w:rFonts w:ascii="Times New Roman" w:hAnsi="Times New Roman" w:cs="Times New Roman"/>
          <w:sz w:val="28"/>
          <w:szCs w:val="28"/>
        </w:rPr>
        <w:softHyphen/>
        <w:t>ни</w:t>
      </w:r>
      <w:r w:rsidRPr="00E90881">
        <w:rPr>
          <w:rFonts w:ascii="Times New Roman" w:hAnsi="Times New Roman" w:cs="Times New Roman"/>
          <w:sz w:val="28"/>
          <w:szCs w:val="28"/>
        </w:rPr>
        <w:softHyphen/>
        <w:t>ко</w:t>
      </w:r>
      <w:r w:rsidRPr="00E90881">
        <w:rPr>
          <w:rFonts w:ascii="Times New Roman" w:hAnsi="Times New Roman" w:cs="Times New Roman"/>
          <w:sz w:val="28"/>
          <w:szCs w:val="28"/>
        </w:rPr>
        <w:softHyphen/>
        <w:t>ва, М. Малька, М. Колесси, Н. Рахліна, В. Пірадова, К. Сімеонова, В. Тольби, І. За</w:t>
      </w:r>
      <w:r w:rsidRPr="00E90881">
        <w:rPr>
          <w:rFonts w:ascii="Times New Roman" w:hAnsi="Times New Roman" w:cs="Times New Roman"/>
          <w:sz w:val="28"/>
          <w:szCs w:val="28"/>
        </w:rPr>
        <w:softHyphen/>
      </w:r>
      <w:r w:rsidRPr="00E90881">
        <w:rPr>
          <w:rFonts w:ascii="Times New Roman" w:hAnsi="Times New Roman" w:cs="Times New Roman"/>
          <w:sz w:val="28"/>
          <w:szCs w:val="28"/>
        </w:rPr>
        <w:softHyphen/>
        <w:t>ка, Я. Карасика, С. Турчака, О. Рябова, І. Лацанича та ін. Славетні традиції стар</w:t>
      </w:r>
      <w:r w:rsidRPr="00E90881">
        <w:rPr>
          <w:rFonts w:ascii="Times New Roman" w:hAnsi="Times New Roman" w:cs="Times New Roman"/>
          <w:sz w:val="28"/>
          <w:szCs w:val="28"/>
        </w:rPr>
        <w:softHyphen/>
      </w:r>
      <w:r w:rsidRPr="00E90881">
        <w:rPr>
          <w:rFonts w:ascii="Times New Roman" w:hAnsi="Times New Roman" w:cs="Times New Roman"/>
          <w:sz w:val="28"/>
          <w:szCs w:val="28"/>
        </w:rPr>
        <w:softHyphen/>
        <w:t>шого покоління українських диригентів мприблизно з другої половини минулого століття й дотепер продовжує та примножує плеяда видатних диригентів, серед яких Є. Дущенко, І. Блажков, Ф. Глущенко, В. Кожухар, В. Гнє</w:t>
      </w:r>
      <w:r w:rsidRPr="00E90881">
        <w:rPr>
          <w:rFonts w:ascii="Times New Roman" w:hAnsi="Times New Roman" w:cs="Times New Roman"/>
          <w:sz w:val="28"/>
          <w:szCs w:val="28"/>
        </w:rPr>
        <w:softHyphen/>
        <w:t>даш, Р. Кофман, В. Здоренко, М.</w:t>
      </w:r>
      <w:r w:rsidR="00377908">
        <w:rPr>
          <w:rFonts w:ascii="Times New Roman" w:hAnsi="Times New Roman" w:cs="Times New Roman"/>
          <w:sz w:val="28"/>
          <w:szCs w:val="28"/>
        </w:rPr>
        <w:t xml:space="preserve"> </w:t>
      </w:r>
      <w:r w:rsidRPr="00E90881">
        <w:rPr>
          <w:rFonts w:ascii="Times New Roman" w:hAnsi="Times New Roman" w:cs="Times New Roman"/>
          <w:sz w:val="28"/>
          <w:szCs w:val="28"/>
        </w:rPr>
        <w:t>Гобдич, В.</w:t>
      </w:r>
      <w:r w:rsidR="00377908">
        <w:rPr>
          <w:rFonts w:ascii="Times New Roman" w:hAnsi="Times New Roman" w:cs="Times New Roman"/>
          <w:sz w:val="28"/>
          <w:szCs w:val="28"/>
        </w:rPr>
        <w:t xml:space="preserve"> </w:t>
      </w:r>
      <w:r w:rsidRPr="00E90881">
        <w:rPr>
          <w:rFonts w:ascii="Times New Roman" w:hAnsi="Times New Roman" w:cs="Times New Roman"/>
          <w:sz w:val="28"/>
          <w:szCs w:val="28"/>
        </w:rPr>
        <w:t>Сіренко тощо.</w:t>
      </w:r>
    </w:p>
    <w:p w:rsidR="00875CEA" w:rsidRPr="00E90881" w:rsidRDefault="00875CEA"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Сучасна вища школа ставить вимоги до кожного предмету щодо формування творчої особистості студентів. Особливе місце відводиться предметам спеціального циклу, зокрема хоровому диригуванню. Успіх діяльності диригента зумовлений не тільки специфічним обдаруванням, спеціальною підготовкою і творчим ентузіазмом, але й всією його попередньою музичною діяльністю, загальною культурою, високим інтелектуальним рівнем, різнобічним обдаруванням, виключно ерудованістю. </w:t>
      </w:r>
    </w:p>
    <w:p w:rsidR="00875CEA" w:rsidRPr="00E90881" w:rsidRDefault="00875CEA"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Характерною особливістю занять диригування зі студентами є те, що викладач не чує реального виконання свого студента, а тільки бачить виконання в диригентському апараті молодого диригента і в результаті </w:t>
      </w:r>
      <w:r w:rsidRPr="00E90881">
        <w:rPr>
          <w:rFonts w:ascii="Times New Roman" w:hAnsi="Times New Roman" w:cs="Times New Roman"/>
          <w:sz w:val="28"/>
          <w:szCs w:val="28"/>
        </w:rPr>
        <w:lastRenderedPageBreak/>
        <w:t>такого бачення чує його внутрішнім слухом. Відсутність безпосереднього фізичного контакту з інструментом становить перед викладачем диригування нову, зовсім відмінну від інших спеціальностей задачу: озброїти студента такою виконавською технікою, яка була б засобом виявлення його творчих намірів, впливу на виконавський колектив, що сприяло б формуванню творчої особистості майбутнього диригента.</w:t>
      </w:r>
    </w:p>
    <w:p w:rsidR="00875CEA" w:rsidRPr="00E90881" w:rsidRDefault="00875CEA" w:rsidP="00E90881">
      <w:pPr>
        <w:spacing w:after="0" w:line="360" w:lineRule="auto"/>
        <w:ind w:firstLine="709"/>
        <w:jc w:val="both"/>
        <w:rPr>
          <w:rStyle w:val="rvts8"/>
          <w:sz w:val="28"/>
          <w:szCs w:val="28"/>
        </w:rPr>
      </w:pPr>
      <w:r w:rsidRPr="00E90881">
        <w:rPr>
          <w:rStyle w:val="rvts8"/>
          <w:sz w:val="28"/>
          <w:szCs w:val="28"/>
        </w:rPr>
        <w:t xml:space="preserve">У хормейстерів сучасної вітчизняної школи, завдяки історично випробуваному, усталеному комплексу навичок творчого спілкування з колективом, сформувались конкретні форми сугестивності. </w:t>
      </w:r>
    </w:p>
    <w:p w:rsidR="00875CEA" w:rsidRPr="00E90881" w:rsidRDefault="00875CEA" w:rsidP="00E90881">
      <w:pPr>
        <w:spacing w:after="0" w:line="360" w:lineRule="auto"/>
        <w:ind w:firstLine="709"/>
        <w:jc w:val="both"/>
        <w:rPr>
          <w:rStyle w:val="rvts8"/>
          <w:sz w:val="28"/>
          <w:szCs w:val="28"/>
        </w:rPr>
      </w:pPr>
      <w:r w:rsidRPr="00E90881">
        <w:rPr>
          <w:rStyle w:val="rvts8"/>
          <w:sz w:val="28"/>
          <w:szCs w:val="28"/>
        </w:rPr>
        <w:t>Зокрема, у роботі педагогів-диригентів націленість на необхідну реакцію диригентів-початків характеризується такими принципами: переконання (потрібно</w:t>
      </w:r>
      <w:r w:rsidRPr="00E90881">
        <w:rPr>
          <w:rStyle w:val="rvts7"/>
          <w:sz w:val="28"/>
          <w:szCs w:val="28"/>
        </w:rPr>
        <w:t xml:space="preserve"> </w:t>
      </w:r>
      <w:r w:rsidRPr="00E90881">
        <w:rPr>
          <w:rStyle w:val="rvts8"/>
          <w:sz w:val="28"/>
          <w:szCs w:val="28"/>
        </w:rPr>
        <w:t>підвести хориста до погодження у процесі ним тієї позиції, котра обґрунтовується); навіювання (один з найпоширеніших видів психологічного впливу); вольового темпераменту (не підкоряти, а захоплювати музикантів); подолання критичного аналізу інформації (сприйняття її хористами як спонукання до дії); психологічного розуміння колективу як прояву довіри, що стимулює розкриття глибинного творчого потенціалу хористів; взаємодії з лідерами хорового колективу (формальними й неформальними); артистичного впливу (бути художником широкого діапазону почуттів); перцепції (уміння проникнути в духовний світ учасника колективу, побачити за зовнішніми проявами стан людини); комунікативності (знання основних закономірностей комунікативних процесів); концентрації уваги тощо.</w:t>
      </w:r>
    </w:p>
    <w:p w:rsidR="00875CEA" w:rsidRPr="00E90881" w:rsidRDefault="00875CEA" w:rsidP="00E90881">
      <w:pPr>
        <w:spacing w:after="0" w:line="360" w:lineRule="auto"/>
        <w:ind w:firstLine="709"/>
        <w:jc w:val="both"/>
        <w:rPr>
          <w:rFonts w:ascii="Times New Roman" w:hAnsi="Times New Roman" w:cs="Times New Roman"/>
          <w:b/>
          <w:bCs/>
          <w:sz w:val="28"/>
          <w:szCs w:val="28"/>
        </w:rPr>
      </w:pPr>
    </w:p>
    <w:p w:rsidR="00DC00BE" w:rsidRPr="00E90881" w:rsidRDefault="00DC00BE" w:rsidP="00E90881">
      <w:pPr>
        <w:spacing w:after="0" w:line="360" w:lineRule="auto"/>
        <w:ind w:firstLine="709"/>
        <w:jc w:val="both"/>
        <w:rPr>
          <w:rFonts w:ascii="Times New Roman" w:hAnsi="Times New Roman" w:cs="Times New Roman"/>
          <w:b/>
          <w:bCs/>
          <w:sz w:val="28"/>
          <w:szCs w:val="28"/>
        </w:rPr>
      </w:pPr>
      <w:r w:rsidRPr="00E90881">
        <w:rPr>
          <w:rFonts w:ascii="Times New Roman" w:hAnsi="Times New Roman" w:cs="Times New Roman"/>
          <w:b/>
          <w:bCs/>
          <w:sz w:val="28"/>
          <w:szCs w:val="28"/>
        </w:rPr>
        <w:t>Висновки до розділу 1</w:t>
      </w:r>
    </w:p>
    <w:p w:rsidR="00DC00BE" w:rsidRPr="00E90881" w:rsidRDefault="00DC00BE" w:rsidP="00E90881">
      <w:pPr>
        <w:pStyle w:val="a5"/>
        <w:spacing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Якнайповніше уявлення про диригентсько-хорову професію формується в результаті вивчення умов її виникнення, процесу і етапів розвитку, знання чинників, що зробили істотний вплив на формування сучасного вигляду диригентської професії. </w:t>
      </w:r>
    </w:p>
    <w:p w:rsidR="00DC00BE" w:rsidRPr="00E90881" w:rsidRDefault="00DC00BE" w:rsidP="00E90881">
      <w:pPr>
        <w:pStyle w:val="a5"/>
        <w:spacing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Диригентська діяльність є творчим процесом, що має поетапну структуру і що сполучає в собі вивчення і осмислення хорової партитури, створення художньої інтерпретації, втілення створеного музичного образу в реальному хоровому звучанні в процесі репетиційної та концертної діяльності.</w:t>
      </w:r>
    </w:p>
    <w:p w:rsidR="00DC00BE" w:rsidRPr="00E90881" w:rsidRDefault="00DC00BE" w:rsidP="00E90881">
      <w:pPr>
        <w:pStyle w:val="a5"/>
        <w:spacing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Істотний вплив на успішність професійної діяльності диригентів-хоровиків робить наявність чітких уявлень про професійно необхідні знання, уміння і особисті якості, що забезпечують ефективність його діяльності.</w:t>
      </w:r>
    </w:p>
    <w:p w:rsidR="00DC00BE" w:rsidRPr="00E90881" w:rsidRDefault="00DC00BE"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З вищенаведеного можна стверджувати, що питання підготовки студентів мистецької спеціалізації на основі особистісно-орієнтованих технологій навчання є провідним положенням сучасної освіти і викликає необхідність подальшого опрацювання таких технологій, які підвищили б ефективність формування особистісних якостей студентів, тобто тих якостей, що є логічним результатом навчання і в майбутньому стане важливим принципом професійної майстерності сучасного </w:t>
      </w:r>
      <w:r w:rsidR="00605BDB" w:rsidRPr="00E90881">
        <w:rPr>
          <w:rFonts w:ascii="Times New Roman" w:hAnsi="Times New Roman" w:cs="Times New Roman"/>
          <w:sz w:val="28"/>
          <w:szCs w:val="28"/>
        </w:rPr>
        <w:t xml:space="preserve">вчителя музичного мистецтва, як </w:t>
      </w:r>
      <w:r w:rsidRPr="00E90881">
        <w:rPr>
          <w:rFonts w:ascii="Times New Roman" w:hAnsi="Times New Roman" w:cs="Times New Roman"/>
          <w:sz w:val="28"/>
          <w:szCs w:val="28"/>
        </w:rPr>
        <w:t>диригента.</w:t>
      </w:r>
    </w:p>
    <w:p w:rsidR="005F735B" w:rsidRPr="00E90881" w:rsidRDefault="005F735B" w:rsidP="00E90881">
      <w:pPr>
        <w:spacing w:after="0" w:line="360" w:lineRule="auto"/>
        <w:ind w:firstLine="709"/>
        <w:jc w:val="both"/>
        <w:rPr>
          <w:rFonts w:ascii="Times New Roman" w:hAnsi="Times New Roman" w:cs="Times New Roman"/>
          <w:b/>
          <w:sz w:val="28"/>
          <w:szCs w:val="28"/>
        </w:rPr>
      </w:pPr>
    </w:p>
    <w:p w:rsidR="00D71E30" w:rsidRPr="00E90881" w:rsidRDefault="00D71E30"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p w:rsidR="00F17228" w:rsidRDefault="00F17228" w:rsidP="00E90881">
      <w:pPr>
        <w:spacing w:after="0" w:line="360" w:lineRule="auto"/>
        <w:ind w:firstLine="708"/>
        <w:jc w:val="both"/>
        <w:rPr>
          <w:rFonts w:ascii="Times New Roman" w:hAnsi="Times New Roman" w:cs="Times New Roman"/>
          <w:b/>
          <w:sz w:val="28"/>
          <w:szCs w:val="28"/>
        </w:rPr>
      </w:pPr>
      <w:r w:rsidRPr="00E90881">
        <w:rPr>
          <w:rFonts w:ascii="Times New Roman" w:hAnsi="Times New Roman" w:cs="Times New Roman"/>
          <w:b/>
          <w:sz w:val="28"/>
          <w:szCs w:val="28"/>
        </w:rPr>
        <w:lastRenderedPageBreak/>
        <w:t>РОЗДІЛ 2. ОСОБЛИВОСТІ ПІДГОТОВКИ МАЙБУТНІХ УЧИТЕЛІВ МУЗИЧНОГО МИСТЕЦТВА ДО ДИРИГЕНТСЬКО-ХОРОВОЇ ДІЯЛЬНОСТІ</w:t>
      </w:r>
    </w:p>
    <w:p w:rsidR="00E90881" w:rsidRPr="00E90881" w:rsidRDefault="00E90881" w:rsidP="00E90881">
      <w:pPr>
        <w:spacing w:after="0" w:line="360" w:lineRule="auto"/>
        <w:jc w:val="both"/>
        <w:rPr>
          <w:rFonts w:ascii="Times New Roman" w:hAnsi="Times New Roman" w:cs="Times New Roman"/>
          <w:b/>
          <w:sz w:val="28"/>
          <w:szCs w:val="28"/>
        </w:rPr>
      </w:pPr>
    </w:p>
    <w:p w:rsidR="00F17228" w:rsidRPr="00E90881" w:rsidRDefault="00F17228"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2.1. Готовність майбутніх учителів музичного мистецтва до диригентсько-хорової діяльності у загальноосвітніх навчальних закладах як результат їх фахової підготовки</w:t>
      </w:r>
    </w:p>
    <w:p w:rsidR="00C563AE" w:rsidRDefault="00C563AE"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Протягом декількох століть в Україні сформувались свої традиції хорового мистецтва, які значно впливають на </w:t>
      </w:r>
      <w:r w:rsidRPr="00E90881">
        <w:rPr>
          <w:rFonts w:ascii="Times New Roman" w:hAnsi="Times New Roman" w:cs="Times New Roman"/>
          <w:sz w:val="28"/>
          <w:szCs w:val="28"/>
        </w:rPr>
        <w:t>специфіку підготовки майбутніх учителів музики до роботи в загальноосвітніх навчальних закладах.</w:t>
      </w:r>
      <w:r>
        <w:rPr>
          <w:rFonts w:ascii="Times New Roman" w:hAnsi="Times New Roman" w:cs="Times New Roman"/>
          <w:sz w:val="28"/>
          <w:szCs w:val="28"/>
        </w:rPr>
        <w:t xml:space="preserve"> </w:t>
      </w:r>
      <w:r w:rsidR="00F17228" w:rsidRPr="00E90881">
        <w:rPr>
          <w:rFonts w:ascii="Times New Roman" w:hAnsi="Times New Roman" w:cs="Times New Roman"/>
          <w:sz w:val="28"/>
          <w:szCs w:val="28"/>
        </w:rPr>
        <w:t xml:space="preserve">Тому </w:t>
      </w:r>
      <w:r>
        <w:rPr>
          <w:rFonts w:ascii="Times New Roman" w:hAnsi="Times New Roman" w:cs="Times New Roman"/>
          <w:sz w:val="28"/>
          <w:szCs w:val="28"/>
        </w:rPr>
        <w:t xml:space="preserve">саме </w:t>
      </w:r>
      <w:r w:rsidRPr="00E90881">
        <w:rPr>
          <w:rFonts w:ascii="Times New Roman" w:hAnsi="Times New Roman" w:cs="Times New Roman"/>
          <w:sz w:val="28"/>
          <w:szCs w:val="28"/>
        </w:rPr>
        <w:t xml:space="preserve">диригентсько-хорова складова </w:t>
      </w:r>
      <w:r>
        <w:rPr>
          <w:rFonts w:ascii="Times New Roman" w:hAnsi="Times New Roman" w:cs="Times New Roman"/>
          <w:sz w:val="28"/>
          <w:szCs w:val="28"/>
        </w:rPr>
        <w:t xml:space="preserve">має </w:t>
      </w:r>
      <w:r w:rsidR="00F17228" w:rsidRPr="00E90881">
        <w:rPr>
          <w:rFonts w:ascii="Times New Roman" w:hAnsi="Times New Roman" w:cs="Times New Roman"/>
          <w:sz w:val="28"/>
          <w:szCs w:val="28"/>
        </w:rPr>
        <w:t>особливе місце в системі такої підготовки</w:t>
      </w:r>
      <w:r>
        <w:rPr>
          <w:rFonts w:ascii="Times New Roman" w:hAnsi="Times New Roman" w:cs="Times New Roman"/>
          <w:sz w:val="28"/>
          <w:szCs w:val="28"/>
        </w:rPr>
        <w:t>.</w:t>
      </w:r>
      <w:r w:rsidR="00F17228" w:rsidRPr="00E90881">
        <w:rPr>
          <w:rFonts w:ascii="Times New Roman" w:hAnsi="Times New Roman" w:cs="Times New Roman"/>
          <w:sz w:val="28"/>
          <w:szCs w:val="28"/>
        </w:rPr>
        <w:t xml:space="preserve"> </w:t>
      </w:r>
      <w:r>
        <w:rPr>
          <w:rFonts w:ascii="Times New Roman" w:hAnsi="Times New Roman" w:cs="Times New Roman"/>
          <w:sz w:val="28"/>
          <w:szCs w:val="28"/>
        </w:rPr>
        <w:t xml:space="preserve">Вона допомагає сформувати певні виконавські, методичні, фахові вміння і знання у створенні художнього образу та </w:t>
      </w:r>
      <w:r w:rsidRPr="00E90881">
        <w:rPr>
          <w:rFonts w:ascii="Times New Roman" w:hAnsi="Times New Roman" w:cs="Times New Roman"/>
          <w:sz w:val="28"/>
          <w:szCs w:val="28"/>
        </w:rPr>
        <w:t>до творчого самовираження у професійній діяльності.</w:t>
      </w:r>
      <w:r>
        <w:rPr>
          <w:rFonts w:ascii="Times New Roman" w:hAnsi="Times New Roman" w:cs="Times New Roman"/>
          <w:sz w:val="28"/>
          <w:szCs w:val="28"/>
        </w:rPr>
        <w:t xml:space="preserve"> </w:t>
      </w:r>
    </w:p>
    <w:p w:rsidR="00C563AE" w:rsidRDefault="00F17228"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У психології структуру готовності до різних видів діяльності розгляд</w:t>
      </w:r>
      <w:r w:rsidR="00377908">
        <w:rPr>
          <w:rFonts w:ascii="Times New Roman" w:hAnsi="Times New Roman" w:cs="Times New Roman"/>
          <w:sz w:val="28"/>
          <w:szCs w:val="28"/>
        </w:rPr>
        <w:t>ають у єдності таких складових</w:t>
      </w:r>
      <w:r w:rsidR="00C563AE">
        <w:rPr>
          <w:rFonts w:ascii="Times New Roman" w:hAnsi="Times New Roman" w:cs="Times New Roman"/>
          <w:sz w:val="28"/>
          <w:szCs w:val="28"/>
        </w:rPr>
        <w:t xml:space="preserve">: </w:t>
      </w:r>
    </w:p>
    <w:p w:rsidR="00C563AE" w:rsidRDefault="00F17228" w:rsidP="00110DA3">
      <w:pPr>
        <w:pStyle w:val="a3"/>
        <w:numPr>
          <w:ilvl w:val="0"/>
          <w:numId w:val="21"/>
        </w:numPr>
        <w:spacing w:after="0" w:line="360" w:lineRule="auto"/>
        <w:jc w:val="both"/>
        <w:rPr>
          <w:rFonts w:ascii="Times New Roman" w:hAnsi="Times New Roman" w:cs="Times New Roman"/>
          <w:sz w:val="28"/>
          <w:szCs w:val="28"/>
        </w:rPr>
      </w:pPr>
      <w:r w:rsidRPr="00C563AE">
        <w:rPr>
          <w:rFonts w:ascii="Times New Roman" w:hAnsi="Times New Roman" w:cs="Times New Roman"/>
          <w:sz w:val="28"/>
          <w:szCs w:val="28"/>
        </w:rPr>
        <w:t>позит</w:t>
      </w:r>
      <w:r w:rsidR="00C563AE" w:rsidRPr="00C563AE">
        <w:rPr>
          <w:rFonts w:ascii="Times New Roman" w:hAnsi="Times New Roman" w:cs="Times New Roman"/>
          <w:sz w:val="28"/>
          <w:szCs w:val="28"/>
        </w:rPr>
        <w:t xml:space="preserve">ивне ставлення до діяльності; </w:t>
      </w:r>
    </w:p>
    <w:p w:rsidR="00C563AE" w:rsidRDefault="00F17228" w:rsidP="00110DA3">
      <w:pPr>
        <w:pStyle w:val="a3"/>
        <w:numPr>
          <w:ilvl w:val="0"/>
          <w:numId w:val="21"/>
        </w:numPr>
        <w:spacing w:after="0" w:line="360" w:lineRule="auto"/>
        <w:jc w:val="both"/>
        <w:rPr>
          <w:rFonts w:ascii="Times New Roman" w:hAnsi="Times New Roman" w:cs="Times New Roman"/>
          <w:sz w:val="28"/>
          <w:szCs w:val="28"/>
        </w:rPr>
      </w:pPr>
      <w:r w:rsidRPr="00C563AE">
        <w:rPr>
          <w:rFonts w:ascii="Times New Roman" w:hAnsi="Times New Roman" w:cs="Times New Roman"/>
          <w:sz w:val="28"/>
          <w:szCs w:val="28"/>
        </w:rPr>
        <w:t>відповідні до вимог професії риси характеру, здібно</w:t>
      </w:r>
      <w:r w:rsidR="00C563AE">
        <w:rPr>
          <w:rFonts w:ascii="Times New Roman" w:hAnsi="Times New Roman" w:cs="Times New Roman"/>
          <w:sz w:val="28"/>
          <w:szCs w:val="28"/>
        </w:rPr>
        <w:t xml:space="preserve">сті, темперамент і мотивації; </w:t>
      </w:r>
    </w:p>
    <w:p w:rsidR="00C563AE" w:rsidRDefault="00F17228" w:rsidP="00110DA3">
      <w:pPr>
        <w:pStyle w:val="a3"/>
        <w:numPr>
          <w:ilvl w:val="0"/>
          <w:numId w:val="21"/>
        </w:numPr>
        <w:spacing w:after="0" w:line="360" w:lineRule="auto"/>
        <w:jc w:val="both"/>
        <w:rPr>
          <w:rFonts w:ascii="Times New Roman" w:hAnsi="Times New Roman" w:cs="Times New Roman"/>
          <w:sz w:val="28"/>
          <w:szCs w:val="28"/>
        </w:rPr>
      </w:pPr>
      <w:r w:rsidRPr="00C563AE">
        <w:rPr>
          <w:rFonts w:ascii="Times New Roman" w:hAnsi="Times New Roman" w:cs="Times New Roman"/>
          <w:sz w:val="28"/>
          <w:szCs w:val="28"/>
        </w:rPr>
        <w:t>необх</w:t>
      </w:r>
      <w:r w:rsidR="00C563AE">
        <w:rPr>
          <w:rFonts w:ascii="Times New Roman" w:hAnsi="Times New Roman" w:cs="Times New Roman"/>
          <w:sz w:val="28"/>
          <w:szCs w:val="28"/>
        </w:rPr>
        <w:t>ідні знання, уміння та навички;</w:t>
      </w:r>
    </w:p>
    <w:p w:rsidR="00C563AE" w:rsidRPr="00C563AE" w:rsidRDefault="00F17228" w:rsidP="00110DA3">
      <w:pPr>
        <w:pStyle w:val="a3"/>
        <w:numPr>
          <w:ilvl w:val="0"/>
          <w:numId w:val="21"/>
        </w:numPr>
        <w:spacing w:after="0" w:line="360" w:lineRule="auto"/>
        <w:jc w:val="both"/>
        <w:rPr>
          <w:rFonts w:ascii="Times New Roman" w:hAnsi="Times New Roman" w:cs="Times New Roman"/>
          <w:sz w:val="28"/>
          <w:szCs w:val="28"/>
        </w:rPr>
      </w:pPr>
      <w:r w:rsidRPr="00C563AE">
        <w:rPr>
          <w:rFonts w:ascii="Times New Roman" w:hAnsi="Times New Roman" w:cs="Times New Roman"/>
          <w:sz w:val="28"/>
          <w:szCs w:val="28"/>
        </w:rPr>
        <w:t xml:space="preserve">усталені професійно важливі особливості пізнавальних, емоційних і волових процесів. </w:t>
      </w:r>
    </w:p>
    <w:p w:rsidR="008113C6" w:rsidRDefault="00C563AE"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F17228" w:rsidRPr="00E90881">
        <w:rPr>
          <w:rFonts w:ascii="Times New Roman" w:hAnsi="Times New Roman" w:cs="Times New Roman"/>
          <w:sz w:val="28"/>
          <w:szCs w:val="28"/>
        </w:rPr>
        <w:t>отовність майбутнього вчителя музичного мистецтва до диригентсько</w:t>
      </w:r>
      <w:r>
        <w:rPr>
          <w:rFonts w:ascii="Times New Roman" w:hAnsi="Times New Roman" w:cs="Times New Roman"/>
          <w:sz w:val="28"/>
          <w:szCs w:val="28"/>
        </w:rPr>
        <w:t>-</w:t>
      </w:r>
      <w:r w:rsidR="00F17228" w:rsidRPr="00E90881">
        <w:rPr>
          <w:rFonts w:ascii="Times New Roman" w:hAnsi="Times New Roman" w:cs="Times New Roman"/>
          <w:sz w:val="28"/>
          <w:szCs w:val="28"/>
        </w:rPr>
        <w:t xml:space="preserve">хорової роботи у загальноосвітніх навчальних закладах ми розглядаємо в особистісному аспекті, тобто, як інтегральну професійну характеристику особистості у сукупності взаємопов’язаних індивідуальних та соціально значущих утворень і властивостей. </w:t>
      </w:r>
      <w:r w:rsidR="008113C6">
        <w:rPr>
          <w:rFonts w:ascii="Times New Roman" w:hAnsi="Times New Roman" w:cs="Times New Roman"/>
          <w:sz w:val="28"/>
          <w:szCs w:val="28"/>
        </w:rPr>
        <w:t xml:space="preserve">Однією з проблем в сучасній педагогіці є </w:t>
      </w:r>
      <w:r w:rsidR="00F17228" w:rsidRPr="00E90881">
        <w:rPr>
          <w:rFonts w:ascii="Times New Roman" w:hAnsi="Times New Roman" w:cs="Times New Roman"/>
          <w:sz w:val="28"/>
          <w:szCs w:val="28"/>
        </w:rPr>
        <w:t>фор</w:t>
      </w:r>
      <w:r w:rsidR="008113C6">
        <w:rPr>
          <w:rFonts w:ascii="Times New Roman" w:hAnsi="Times New Roman" w:cs="Times New Roman"/>
          <w:sz w:val="28"/>
          <w:szCs w:val="28"/>
        </w:rPr>
        <w:t>мування і розвиток</w:t>
      </w:r>
      <w:r w:rsidR="00F17228" w:rsidRPr="00E90881">
        <w:rPr>
          <w:rFonts w:ascii="Times New Roman" w:hAnsi="Times New Roman" w:cs="Times New Roman"/>
          <w:sz w:val="28"/>
          <w:szCs w:val="28"/>
        </w:rPr>
        <w:t xml:space="preserve"> особистості майбутнього вчителя музичного мистецтва, його професіоналізму, світоглядних позицій, загальної культури </w:t>
      </w:r>
      <w:r w:rsidR="008113C6">
        <w:rPr>
          <w:rFonts w:ascii="Times New Roman" w:hAnsi="Times New Roman" w:cs="Times New Roman"/>
          <w:sz w:val="28"/>
          <w:szCs w:val="28"/>
        </w:rPr>
        <w:t>та</w:t>
      </w:r>
      <w:r w:rsidR="00F17228" w:rsidRPr="00E90881">
        <w:rPr>
          <w:rFonts w:ascii="Times New Roman" w:hAnsi="Times New Roman" w:cs="Times New Roman"/>
          <w:sz w:val="28"/>
          <w:szCs w:val="28"/>
        </w:rPr>
        <w:t xml:space="preserve"> духовно-моральних цінностей</w:t>
      </w:r>
      <w:r w:rsidR="008113C6">
        <w:rPr>
          <w:rFonts w:ascii="Times New Roman" w:hAnsi="Times New Roman" w:cs="Times New Roman"/>
          <w:sz w:val="28"/>
          <w:szCs w:val="28"/>
        </w:rPr>
        <w:t>.</w:t>
      </w:r>
      <w:r w:rsidR="00F17228" w:rsidRPr="00E90881">
        <w:rPr>
          <w:rFonts w:ascii="Times New Roman" w:hAnsi="Times New Roman" w:cs="Times New Roman"/>
          <w:sz w:val="28"/>
          <w:szCs w:val="28"/>
        </w:rPr>
        <w:t xml:space="preserve"> </w:t>
      </w:r>
    </w:p>
    <w:p w:rsidR="008113C6" w:rsidRDefault="00F17228"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За часів суцільної інформатизації та глобалізації до особистості вчителя висуваються все нові і нові вимоги, які полягають в універсалізації фахових якостей, підвищення рівня освітніх послуг та їх моніторингу, відкритості функціонування, створенні умов для особистісного зростання учнів тощо. Тому важливими є такі риси, як: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духовність,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толерантність,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демократизм,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полікультурність,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відкритість,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самоорганізація, </w:t>
      </w:r>
    </w:p>
    <w:p w:rsidR="008113C6" w:rsidRDefault="00F17228" w:rsidP="00110DA3">
      <w:pPr>
        <w:pStyle w:val="a3"/>
        <w:numPr>
          <w:ilvl w:val="0"/>
          <w:numId w:val="20"/>
        </w:numPr>
        <w:spacing w:after="0" w:line="360" w:lineRule="auto"/>
        <w:jc w:val="both"/>
        <w:rPr>
          <w:rFonts w:ascii="Times New Roman" w:hAnsi="Times New Roman" w:cs="Times New Roman"/>
          <w:sz w:val="28"/>
          <w:szCs w:val="28"/>
        </w:rPr>
      </w:pPr>
      <w:r w:rsidRPr="008113C6">
        <w:rPr>
          <w:rFonts w:ascii="Times New Roman" w:hAnsi="Times New Roman" w:cs="Times New Roman"/>
          <w:sz w:val="28"/>
          <w:szCs w:val="28"/>
        </w:rPr>
        <w:t xml:space="preserve">саморозвиток тощо. </w:t>
      </w:r>
    </w:p>
    <w:p w:rsidR="008113C6" w:rsidRDefault="008113C6" w:rsidP="008113C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Саме від </w:t>
      </w:r>
      <w:r w:rsidR="00F17228" w:rsidRPr="008113C6">
        <w:rPr>
          <w:rFonts w:ascii="Times New Roman" w:hAnsi="Times New Roman" w:cs="Times New Roman"/>
          <w:sz w:val="28"/>
          <w:szCs w:val="28"/>
        </w:rPr>
        <w:t xml:space="preserve">таких особистісних якостей залежить успішність реалізації навчальних планів, якість освітніх послуг, виховання учнів під час навчання та в позаурочний час. </w:t>
      </w:r>
    </w:p>
    <w:p w:rsidR="008113C6" w:rsidRDefault="00F17228" w:rsidP="008113C6">
      <w:pPr>
        <w:spacing w:after="0" w:line="360" w:lineRule="auto"/>
        <w:ind w:firstLine="708"/>
        <w:jc w:val="both"/>
        <w:rPr>
          <w:rFonts w:ascii="Times New Roman" w:hAnsi="Times New Roman" w:cs="Times New Roman"/>
          <w:sz w:val="28"/>
          <w:szCs w:val="28"/>
        </w:rPr>
      </w:pPr>
      <w:r w:rsidRPr="008113C6">
        <w:rPr>
          <w:rFonts w:ascii="Times New Roman" w:hAnsi="Times New Roman" w:cs="Times New Roman"/>
          <w:sz w:val="28"/>
          <w:szCs w:val="28"/>
        </w:rPr>
        <w:t xml:space="preserve">Загальні питання формування особистості сучасного вчителя музичного мистецтва та вимоги до його фахової підготовки </w:t>
      </w:r>
      <w:r w:rsidR="008113C6">
        <w:rPr>
          <w:rFonts w:ascii="Times New Roman" w:hAnsi="Times New Roman" w:cs="Times New Roman"/>
          <w:sz w:val="28"/>
          <w:szCs w:val="28"/>
        </w:rPr>
        <w:t xml:space="preserve">відображено </w:t>
      </w:r>
      <w:r w:rsidRPr="008113C6">
        <w:rPr>
          <w:rFonts w:ascii="Times New Roman" w:hAnsi="Times New Roman" w:cs="Times New Roman"/>
          <w:sz w:val="28"/>
          <w:szCs w:val="28"/>
        </w:rPr>
        <w:t>у працях таких провідних учених: Е.</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Абдуллін, О. Абдулліна, Л. Арчажникова, А.</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Болгарський, Н. Гузій, О.</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Єременко, А.</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Козир, Л.</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Куненко, О. Олексюк, Г. Падалка, Г.</w:t>
      </w:r>
      <w:r w:rsidR="008113C6">
        <w:rPr>
          <w:rFonts w:ascii="Times New Roman" w:hAnsi="Times New Roman" w:cs="Times New Roman"/>
          <w:sz w:val="28"/>
          <w:szCs w:val="28"/>
        </w:rPr>
        <w:t xml:space="preserve"> </w:t>
      </w:r>
      <w:r w:rsidRPr="008113C6">
        <w:rPr>
          <w:rFonts w:ascii="Times New Roman" w:hAnsi="Times New Roman" w:cs="Times New Roman"/>
          <w:sz w:val="28"/>
          <w:szCs w:val="28"/>
        </w:rPr>
        <w:t>Побережна, О. Ростовськи</w:t>
      </w:r>
      <w:r w:rsidR="008113C6">
        <w:rPr>
          <w:rFonts w:ascii="Times New Roman" w:hAnsi="Times New Roman" w:cs="Times New Roman"/>
          <w:sz w:val="28"/>
          <w:szCs w:val="28"/>
        </w:rPr>
        <w:t>й, О. Рудницька, В. Шульгіна, О. Щолокова та ін.</w:t>
      </w:r>
    </w:p>
    <w:p w:rsidR="006A2BFB" w:rsidRDefault="00F17228" w:rsidP="008113C6">
      <w:pPr>
        <w:spacing w:after="0" w:line="360" w:lineRule="auto"/>
        <w:ind w:firstLine="708"/>
        <w:jc w:val="both"/>
        <w:rPr>
          <w:rFonts w:ascii="Times New Roman" w:hAnsi="Times New Roman" w:cs="Times New Roman"/>
          <w:sz w:val="28"/>
          <w:szCs w:val="28"/>
        </w:rPr>
      </w:pPr>
      <w:r w:rsidRPr="008113C6">
        <w:rPr>
          <w:rFonts w:ascii="Times New Roman" w:hAnsi="Times New Roman" w:cs="Times New Roman"/>
          <w:sz w:val="28"/>
          <w:szCs w:val="28"/>
        </w:rPr>
        <w:t>Дослідження особистісних якостей учителя музичного мистецтва, важливих для успішного здійснення ним диригентсько-хорової діяльності в умовах загальноосвітнього навчального закладу, потребує їх розгляду в площині особистості фахівця, що є носієм загальнолюдських цінностей, володіє педагогічними технологіями та мистецтвом спілкування, науковими знаннями про людину та закономірності її розвитку, про музичне мистецтво як навчальний предмет і потужний засіб виховання; як людини, що здатна до самоосвіти, саморозвитку й самовдосконалення, до активної музично</w:t>
      </w:r>
      <w:r w:rsidR="008113C6">
        <w:rPr>
          <w:rFonts w:ascii="Times New Roman" w:hAnsi="Times New Roman" w:cs="Times New Roman"/>
          <w:sz w:val="28"/>
          <w:szCs w:val="28"/>
        </w:rPr>
        <w:t>-</w:t>
      </w:r>
      <w:r w:rsidRPr="008113C6">
        <w:rPr>
          <w:rFonts w:ascii="Times New Roman" w:hAnsi="Times New Roman" w:cs="Times New Roman"/>
          <w:sz w:val="28"/>
          <w:szCs w:val="28"/>
        </w:rPr>
        <w:t xml:space="preserve">виконавської діяльності і творчої співпраці з іншими людьми. Тому </w:t>
      </w:r>
      <w:r w:rsidRPr="008113C6">
        <w:rPr>
          <w:rFonts w:ascii="Times New Roman" w:hAnsi="Times New Roman" w:cs="Times New Roman"/>
          <w:sz w:val="28"/>
          <w:szCs w:val="28"/>
        </w:rPr>
        <w:lastRenderedPageBreak/>
        <w:t>важливим аспектом у вивченні особистості вчителя музичного мистецтва є окреслення його індивідуально-особистісних характеристик, які визначають успішність диригентсько-хорової роботи. Комплекс професійних якостей учителя – керівника хору, ми розглядаємо як певний ідеал, на який мають орієнтуватись викладачі у диригентсько</w:t>
      </w:r>
      <w:r w:rsidR="00492509">
        <w:rPr>
          <w:rFonts w:ascii="Times New Roman" w:hAnsi="Times New Roman" w:cs="Times New Roman"/>
          <w:sz w:val="28"/>
          <w:szCs w:val="28"/>
        </w:rPr>
        <w:t>-</w:t>
      </w:r>
      <w:r w:rsidRPr="008113C6">
        <w:rPr>
          <w:rFonts w:ascii="Times New Roman" w:hAnsi="Times New Roman" w:cs="Times New Roman"/>
          <w:sz w:val="28"/>
          <w:szCs w:val="28"/>
        </w:rPr>
        <w:t>хоровій підготовці студентів до роботи зі шкільними хорами. Таким чином особистість керівника шкільного хору ми розглядаємо як специфічну систему, в якій поєднано індивідуальні, педагогі</w:t>
      </w:r>
      <w:r w:rsidR="008113C6">
        <w:rPr>
          <w:rFonts w:ascii="Times New Roman" w:hAnsi="Times New Roman" w:cs="Times New Roman"/>
          <w:sz w:val="28"/>
          <w:szCs w:val="28"/>
        </w:rPr>
        <w:t>чні та функціональні якості. Ми визначили такі якості, які допоможуть</w:t>
      </w:r>
      <w:r w:rsidR="006A2BFB">
        <w:rPr>
          <w:rFonts w:ascii="Times New Roman" w:hAnsi="Times New Roman" w:cs="Times New Roman"/>
          <w:sz w:val="28"/>
          <w:szCs w:val="28"/>
        </w:rPr>
        <w:t xml:space="preserve"> розвитку музичного колективу і його керівника:</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комунікабельність і контактність (здатність вступати у психологічний контакт і формувати довірливі стосунки у зоні соціальної та педагогічної взаємодії</w:t>
      </w:r>
      <w:r w:rsidR="006A2BFB">
        <w:rPr>
          <w:rFonts w:ascii="Times New Roman" w:hAnsi="Times New Roman" w:cs="Times New Roman"/>
          <w:sz w:val="28"/>
          <w:szCs w:val="28"/>
        </w:rPr>
        <w:t>)</w:t>
      </w:r>
      <w:r w:rsidRPr="006A2BFB">
        <w:rPr>
          <w:rFonts w:ascii="Times New Roman" w:hAnsi="Times New Roman" w:cs="Times New Roman"/>
          <w:sz w:val="28"/>
          <w:szCs w:val="28"/>
        </w:rPr>
        <w:t xml:space="preserve">;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уміння коригувати внутрішньоколектив</w:t>
      </w:r>
      <w:r w:rsidR="006A2BFB">
        <w:rPr>
          <w:rFonts w:ascii="Times New Roman" w:hAnsi="Times New Roman" w:cs="Times New Roman"/>
          <w:sz w:val="28"/>
          <w:szCs w:val="28"/>
        </w:rPr>
        <w:t xml:space="preserve">ні та міжособистісні відносини;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 xml:space="preserve">згладжувати конфлікти;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 xml:space="preserve">здатність до саморегуляції;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вільне володіння вербальними і невербальними засобами комуніка</w:t>
      </w:r>
      <w:r w:rsidR="006A2BFB">
        <w:rPr>
          <w:rFonts w:ascii="Times New Roman" w:hAnsi="Times New Roman" w:cs="Times New Roman"/>
          <w:sz w:val="28"/>
          <w:szCs w:val="28"/>
        </w:rPr>
        <w:t xml:space="preserve">ції тощо; </w:t>
      </w:r>
    </w:p>
    <w:p w:rsidR="006A2BFB" w:rsidRDefault="006A2BFB" w:rsidP="006A2BFB">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творча уява, </w:t>
      </w:r>
      <w:r w:rsidR="00F17228" w:rsidRPr="006A2BFB">
        <w:rPr>
          <w:rFonts w:ascii="Times New Roman" w:hAnsi="Times New Roman" w:cs="Times New Roman"/>
          <w:sz w:val="28"/>
          <w:szCs w:val="28"/>
        </w:rPr>
        <w:t xml:space="preserve">розвинена фантазія;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 xml:space="preserve">здатність до пошуку нестандартних форм, методів і прийомів музично-творчої діяльності;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вільне опе</w:t>
      </w:r>
      <w:r w:rsidR="006A2BFB">
        <w:rPr>
          <w:rFonts w:ascii="Times New Roman" w:hAnsi="Times New Roman" w:cs="Times New Roman"/>
          <w:sz w:val="28"/>
          <w:szCs w:val="28"/>
        </w:rPr>
        <w:t xml:space="preserve">рування слуховими образами тощо;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експресивність та емоційність (емоційна виразність особистості; уміння позитивно впливати на учнів та колег; здатність до цікавого та емоційно виразного передавання знань, форм</w:t>
      </w:r>
      <w:r w:rsidR="006A2BFB">
        <w:rPr>
          <w:rFonts w:ascii="Times New Roman" w:hAnsi="Times New Roman" w:cs="Times New Roman"/>
          <w:sz w:val="28"/>
          <w:szCs w:val="28"/>
        </w:rPr>
        <w:t xml:space="preserve">ування умінь і навичок тощо);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інтуїція (здатність безпомилково визначати в хорі чи вокальному ансамблі провідних виконавців і лідерів, основні твори концертного репертуару, що мають забезпечити т</w:t>
      </w:r>
      <w:r w:rsidR="006A2BFB">
        <w:rPr>
          <w:rFonts w:ascii="Times New Roman" w:hAnsi="Times New Roman" w:cs="Times New Roman"/>
          <w:sz w:val="28"/>
          <w:szCs w:val="28"/>
        </w:rPr>
        <w:t>ворчий успіх колективу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lastRenderedPageBreak/>
        <w:t>миттєва реакція (здатність швидко реагувати на звучання всього хору, окремих партій, солістів, точно визначати співацькі огріхи, знаходити найоптимальніші способи їх усунення засобами диригентського жесту, міміки, візуального контакту; оперативний добір оптимальних методів і прийомів у н</w:t>
      </w:r>
      <w:r w:rsidR="006A2BFB">
        <w:rPr>
          <w:rFonts w:ascii="Times New Roman" w:hAnsi="Times New Roman" w:cs="Times New Roman"/>
          <w:sz w:val="28"/>
          <w:szCs w:val="28"/>
        </w:rPr>
        <w:t xml:space="preserve">естандартних ситуаціях тощо);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вольове начало (самоконтроль, саморегуляція в активному подоланні труднощів, протиріч і конфліктів; вольовий вплив на хористів і слухачів; уміння згуртов</w:t>
      </w:r>
      <w:r w:rsidR="006A2BFB">
        <w:rPr>
          <w:rFonts w:ascii="Times New Roman" w:hAnsi="Times New Roman" w:cs="Times New Roman"/>
          <w:sz w:val="28"/>
          <w:szCs w:val="28"/>
        </w:rPr>
        <w:t>увати, вести за собою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сугестивність (здатність до навіювання як засобу переконуючої комунікації, в процесі якої забезпечується прийняття інформації, що містить висновок, до якого мають дійти учасники колективу; уміння здійснювати психологічний вплив на хористів засобами вербальної і невербальної комунікації; здатність до самонавіювання – свідомого саморегулювання, навіювання собі уявлень, почуттів, емоцій, необхідних для педагогічної і публічної концертно-в</w:t>
      </w:r>
      <w:r w:rsidR="006A2BFB">
        <w:rPr>
          <w:rFonts w:ascii="Times New Roman" w:hAnsi="Times New Roman" w:cs="Times New Roman"/>
          <w:sz w:val="28"/>
          <w:szCs w:val="28"/>
        </w:rPr>
        <w:t>иконавської діяльності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організованість (здатність до грамотного планування й організації свого робочого часу, різних професійної та громадської діяльності; уміння керувати своєю поведінкою і діяльністю відповідно до суспільних вимог; дисципл</w:t>
      </w:r>
      <w:r w:rsidR="006A2BFB">
        <w:rPr>
          <w:rFonts w:ascii="Times New Roman" w:hAnsi="Times New Roman" w:cs="Times New Roman"/>
          <w:sz w:val="28"/>
          <w:szCs w:val="28"/>
        </w:rPr>
        <w:t>інованість, зібраність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вимогливість (уміння в коректній формі добиватися від хористів певних норм поведінки в колективі, правил і порядків репетиційної роботи та сценічної діяльності, необ</w:t>
      </w:r>
      <w:r w:rsidR="006A2BFB">
        <w:rPr>
          <w:rFonts w:ascii="Times New Roman" w:hAnsi="Times New Roman" w:cs="Times New Roman"/>
          <w:sz w:val="28"/>
          <w:szCs w:val="28"/>
        </w:rPr>
        <w:t>хідної якості звучання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доброзичливість (уміння створювати доброзичливу атмосферу на заняттях; орієнтація керівника на позитивні якості особистості вихованця; здатність зберігати витримку й доброзичливий тон у різноманітних педагогічних ситуаціях, не принижуючи гідності вихованця; формування в учнів доброзичливого ставлення д</w:t>
      </w:r>
      <w:r w:rsidR="006A2BFB">
        <w:rPr>
          <w:rFonts w:ascii="Times New Roman" w:hAnsi="Times New Roman" w:cs="Times New Roman"/>
          <w:sz w:val="28"/>
          <w:szCs w:val="28"/>
        </w:rPr>
        <w:t xml:space="preserve">о інших учасників хору тощо);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lastRenderedPageBreak/>
        <w:t>толерантність (зважене, терпиме ставлення до естетичних уподобань, духовних ідеалів, вірувань, переконань учнів і колег; уміння розуміти, поважати й враховувати індивідуальні погляди учасників хору на добір репертуару і плануван</w:t>
      </w:r>
      <w:r w:rsidR="006A2BFB">
        <w:rPr>
          <w:rFonts w:ascii="Times New Roman" w:hAnsi="Times New Roman" w:cs="Times New Roman"/>
          <w:sz w:val="28"/>
          <w:szCs w:val="28"/>
        </w:rPr>
        <w:t xml:space="preserve">ня концертних виступів тощо); </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емпатія (здатність до співпереживання; вміння ідентифікувати себе з учнями, знаходити свою спорідненість з ними, підтримувати його почуття в процесі формування музичн</w:t>
      </w:r>
      <w:r w:rsidR="006A2BFB">
        <w:rPr>
          <w:rFonts w:ascii="Times New Roman" w:hAnsi="Times New Roman" w:cs="Times New Roman"/>
          <w:sz w:val="28"/>
          <w:szCs w:val="28"/>
        </w:rPr>
        <w:t>о-естетичного досвіду тощо);</w:t>
      </w:r>
    </w:p>
    <w:p w:rsidR="006A2BFB" w:rsidRDefault="00F17228" w:rsidP="006A2BFB">
      <w:pPr>
        <w:pStyle w:val="a3"/>
        <w:numPr>
          <w:ilvl w:val="0"/>
          <w:numId w:val="4"/>
        </w:numPr>
        <w:spacing w:after="0" w:line="360" w:lineRule="auto"/>
        <w:jc w:val="both"/>
        <w:rPr>
          <w:rFonts w:ascii="Times New Roman" w:hAnsi="Times New Roman" w:cs="Times New Roman"/>
          <w:sz w:val="28"/>
          <w:szCs w:val="28"/>
        </w:rPr>
      </w:pPr>
      <w:r w:rsidRPr="006A2BFB">
        <w:rPr>
          <w:rFonts w:ascii="Times New Roman" w:hAnsi="Times New Roman" w:cs="Times New Roman"/>
          <w:sz w:val="28"/>
          <w:szCs w:val="28"/>
        </w:rPr>
        <w:t xml:space="preserve">артистизм (володіння сценічною культурою, вербальними навичками: чіткою дикцією, поставленим голосом, виразною інтонацією, у поєднанні з невербальними: мімікою, жестами, пластикою, пантомімікою тощо). </w:t>
      </w:r>
    </w:p>
    <w:p w:rsidR="00BF2F9C" w:rsidRDefault="00F17228" w:rsidP="006A2BFB">
      <w:pPr>
        <w:spacing w:after="0" w:line="360" w:lineRule="auto"/>
        <w:ind w:firstLine="708"/>
        <w:jc w:val="both"/>
        <w:rPr>
          <w:rFonts w:ascii="Times New Roman" w:hAnsi="Times New Roman" w:cs="Times New Roman"/>
          <w:sz w:val="28"/>
          <w:szCs w:val="28"/>
        </w:rPr>
      </w:pPr>
      <w:r w:rsidRPr="006A2BFB">
        <w:rPr>
          <w:rFonts w:ascii="Times New Roman" w:hAnsi="Times New Roman" w:cs="Times New Roman"/>
          <w:sz w:val="28"/>
          <w:szCs w:val="28"/>
        </w:rPr>
        <w:t>У площині індивідуальних якостей учителя – керівника хору варто окреслити важливі для успішного здійснення професійної діяльно</w:t>
      </w:r>
      <w:r w:rsidR="00BF2F9C">
        <w:rPr>
          <w:rFonts w:ascii="Times New Roman" w:hAnsi="Times New Roman" w:cs="Times New Roman"/>
          <w:sz w:val="28"/>
          <w:szCs w:val="28"/>
        </w:rPr>
        <w:t xml:space="preserve">сті здібності, зокрема, такі: </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організаторські (необхідні для організації різних форм роботи з хористами – індивідуальної, групової, колективної; підготовки і проведення різноманітних виховних і</w:t>
      </w:r>
      <w:r w:rsidR="00BF2F9C">
        <w:rPr>
          <w:rFonts w:ascii="Times New Roman" w:hAnsi="Times New Roman" w:cs="Times New Roman"/>
          <w:sz w:val="28"/>
          <w:szCs w:val="28"/>
        </w:rPr>
        <w:t xml:space="preserve"> культурно-освітніх заходів);</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 xml:space="preserve">музичні (музичний слух – звуковисотний, гармонічний, тембровий, динамічний; чуття ритму; музична пам’ять; відчуття динаміки і агогіки; координація між слухом і м’язовими та зоровими відчуттями; спроможність чути й аналізувати як загальне звучання хору, </w:t>
      </w:r>
      <w:r w:rsidR="00BF2F9C">
        <w:rPr>
          <w:rFonts w:ascii="Times New Roman" w:hAnsi="Times New Roman" w:cs="Times New Roman"/>
          <w:sz w:val="28"/>
          <w:szCs w:val="28"/>
        </w:rPr>
        <w:t xml:space="preserve">так і окремих груп голосів ); </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творчі (забезпечують продуктивність фахової діяльності у цілому; дають змогу розробляти оригінальні педагогічні й культурно-освітні проекти; створювати різноманітні інтерпретації творів, втілюючи їх у диригентсько</w:t>
      </w:r>
      <w:r w:rsidR="009B377A">
        <w:rPr>
          <w:rFonts w:ascii="Times New Roman" w:hAnsi="Times New Roman" w:cs="Times New Roman"/>
          <w:sz w:val="28"/>
          <w:szCs w:val="28"/>
        </w:rPr>
        <w:t>-</w:t>
      </w:r>
      <w:r w:rsidRPr="00BF2F9C">
        <w:rPr>
          <w:rFonts w:ascii="Times New Roman" w:hAnsi="Times New Roman" w:cs="Times New Roman"/>
          <w:sz w:val="28"/>
          <w:szCs w:val="28"/>
        </w:rPr>
        <w:t>хоровій діяльності; робити аранжування, обробки, перекладення творів; застос</w:t>
      </w:r>
      <w:r w:rsidR="00BF2F9C">
        <w:rPr>
          <w:rFonts w:ascii="Times New Roman" w:hAnsi="Times New Roman" w:cs="Times New Roman"/>
          <w:sz w:val="28"/>
          <w:szCs w:val="28"/>
        </w:rPr>
        <w:t>овувати елементи композиції);</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lastRenderedPageBreak/>
        <w:t>педагогічні (здатність спрямовувати свою діяльність на творчий розвиток кожного учасника колективу засобами хорового співу; здатність формувати в учнів уміння, знання та навички в галузі музики і хорового мистецтва; виховання в учнів культури поведінки, навичок творчого спілкування, артистизму і сценічної майстерності, естетичних смаків і ціннісних орієнтацій у процесі хо</w:t>
      </w:r>
      <w:r w:rsidR="00BF2F9C">
        <w:rPr>
          <w:rFonts w:ascii="Times New Roman" w:hAnsi="Times New Roman" w:cs="Times New Roman"/>
          <w:sz w:val="28"/>
          <w:szCs w:val="28"/>
        </w:rPr>
        <w:t xml:space="preserve">рового співу); </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комунікативні (забезпечують ефективність передавання необхідної інформації, взаємодії керівника з окремими виконавцями, групами голосів; здатність до навіювання і вольов</w:t>
      </w:r>
      <w:r w:rsidR="00BF2F9C">
        <w:rPr>
          <w:rFonts w:ascii="Times New Roman" w:hAnsi="Times New Roman" w:cs="Times New Roman"/>
          <w:sz w:val="28"/>
          <w:szCs w:val="28"/>
        </w:rPr>
        <w:t xml:space="preserve">ого впливу на вихованців); </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 xml:space="preserve">конструктивні (забезпечують ефективність добору, систематизації й адаптації керівником хорового матеріалу для роботи з певним складом виконавців; </w:t>
      </w:r>
      <w:r w:rsidR="00BF2F9C">
        <w:rPr>
          <w:rFonts w:ascii="Times New Roman" w:hAnsi="Times New Roman" w:cs="Times New Roman"/>
          <w:sz w:val="28"/>
          <w:szCs w:val="28"/>
        </w:rPr>
        <w:t xml:space="preserve">планування роботи колективу); </w:t>
      </w:r>
    </w:p>
    <w:p w:rsidR="00BF2F9C" w:rsidRDefault="00F17228" w:rsidP="00BF2F9C">
      <w:pPr>
        <w:pStyle w:val="a3"/>
        <w:numPr>
          <w:ilvl w:val="0"/>
          <w:numId w:val="13"/>
        </w:numPr>
        <w:spacing w:after="0" w:line="360" w:lineRule="auto"/>
        <w:jc w:val="both"/>
        <w:rPr>
          <w:rFonts w:ascii="Times New Roman" w:hAnsi="Times New Roman" w:cs="Times New Roman"/>
          <w:sz w:val="28"/>
          <w:szCs w:val="28"/>
        </w:rPr>
      </w:pPr>
      <w:r w:rsidRPr="00BF2F9C">
        <w:rPr>
          <w:rFonts w:ascii="Times New Roman" w:hAnsi="Times New Roman" w:cs="Times New Roman"/>
          <w:sz w:val="28"/>
          <w:szCs w:val="28"/>
        </w:rPr>
        <w:t>дослідницькі (спонукають до</w:t>
      </w:r>
      <w:r w:rsidR="00BF2F9C">
        <w:rPr>
          <w:rFonts w:ascii="Times New Roman" w:hAnsi="Times New Roman" w:cs="Times New Roman"/>
          <w:sz w:val="28"/>
          <w:szCs w:val="28"/>
        </w:rPr>
        <w:t xml:space="preserve"> експериментів, пошуку нового).</w:t>
      </w:r>
    </w:p>
    <w:p w:rsidR="00F17228" w:rsidRPr="00BF2F9C" w:rsidRDefault="00BF2F9C" w:rsidP="00BF2F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Також дуже важливо вміти формувати свій стиль роботи, наприклад, акцентувати увагу на успішності, морально підтримувати, вірити в учнів та ін. Варто і не забувати про творчий імідж керівника хору.</w:t>
      </w:r>
      <w:r w:rsidR="00F17228" w:rsidRPr="00BF2F9C">
        <w:rPr>
          <w:rFonts w:ascii="Times New Roman" w:hAnsi="Times New Roman" w:cs="Times New Roman"/>
          <w:sz w:val="28"/>
          <w:szCs w:val="28"/>
        </w:rPr>
        <w:t xml:space="preserve"> </w:t>
      </w:r>
    </w:p>
    <w:p w:rsidR="009B377A" w:rsidRDefault="00503445" w:rsidP="00CC06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того, щоб дослідити</w:t>
      </w:r>
      <w:r w:rsidR="00147020" w:rsidRPr="00E90881">
        <w:rPr>
          <w:rFonts w:ascii="Times New Roman" w:hAnsi="Times New Roman" w:cs="Times New Roman"/>
          <w:sz w:val="28"/>
          <w:szCs w:val="28"/>
        </w:rPr>
        <w:t xml:space="preserve"> реальн</w:t>
      </w:r>
      <w:r>
        <w:rPr>
          <w:rFonts w:ascii="Times New Roman" w:hAnsi="Times New Roman" w:cs="Times New Roman"/>
          <w:sz w:val="28"/>
          <w:szCs w:val="28"/>
        </w:rPr>
        <w:t>ий стан</w:t>
      </w:r>
      <w:r w:rsidR="00147020" w:rsidRPr="00E90881">
        <w:rPr>
          <w:rFonts w:ascii="Times New Roman" w:hAnsi="Times New Roman" w:cs="Times New Roman"/>
          <w:sz w:val="28"/>
          <w:szCs w:val="28"/>
        </w:rPr>
        <w:t xml:space="preserve"> </w:t>
      </w:r>
      <w:r w:rsidR="009B377A">
        <w:rPr>
          <w:rFonts w:ascii="Times New Roman" w:hAnsi="Times New Roman" w:cs="Times New Roman"/>
          <w:sz w:val="28"/>
          <w:szCs w:val="28"/>
        </w:rPr>
        <w:t>готовності</w:t>
      </w:r>
      <w:r w:rsidR="00147020" w:rsidRPr="00E90881">
        <w:rPr>
          <w:rFonts w:ascii="Times New Roman" w:hAnsi="Times New Roman" w:cs="Times New Roman"/>
          <w:sz w:val="28"/>
          <w:szCs w:val="28"/>
        </w:rPr>
        <w:t xml:space="preserve"> </w:t>
      </w:r>
      <w:r w:rsidR="009B377A" w:rsidRPr="009B377A">
        <w:rPr>
          <w:rFonts w:ascii="Times New Roman" w:hAnsi="Times New Roman" w:cs="Times New Roman"/>
          <w:sz w:val="28"/>
          <w:szCs w:val="28"/>
        </w:rPr>
        <w:t>майбутніх учителів музичного мистецтва до диригентсько-хорової діяльності у загал</w:t>
      </w:r>
      <w:r>
        <w:rPr>
          <w:rFonts w:ascii="Times New Roman" w:hAnsi="Times New Roman" w:cs="Times New Roman"/>
          <w:sz w:val="28"/>
          <w:szCs w:val="28"/>
        </w:rPr>
        <w:t>ьноосвітніх навчальних закладах, було здійснено спостереження за навчально-практичною роботою на заняттях. У ході спостереження було визначено 3 рівн</w:t>
      </w:r>
      <w:r w:rsidR="00BF2327">
        <w:rPr>
          <w:rFonts w:ascii="Times New Roman" w:hAnsi="Times New Roman" w:cs="Times New Roman"/>
          <w:sz w:val="28"/>
          <w:szCs w:val="28"/>
        </w:rPr>
        <w:t>я</w:t>
      </w:r>
      <w:r>
        <w:rPr>
          <w:rFonts w:ascii="Times New Roman" w:hAnsi="Times New Roman" w:cs="Times New Roman"/>
          <w:sz w:val="28"/>
          <w:szCs w:val="28"/>
        </w:rPr>
        <w:t xml:space="preserve"> підготовки: високий, середній та низький.</w:t>
      </w:r>
    </w:p>
    <w:p w:rsidR="00503445" w:rsidRDefault="00503445" w:rsidP="00CC06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Високий рівень характеризується яскраво вираженими показниками особистісного критерію, високим ступенем розвитку музичних здібностей, яскравим та переконливим вираженням власного стилю роботи та творчого іміджу, розвитком і вдосконаленням фахових знань та вмінь.</w:t>
      </w:r>
      <w:r w:rsidR="00617D3A">
        <w:rPr>
          <w:rFonts w:ascii="Times New Roman" w:hAnsi="Times New Roman" w:cs="Times New Roman"/>
          <w:sz w:val="28"/>
          <w:szCs w:val="28"/>
        </w:rPr>
        <w:t xml:space="preserve"> Такі студенти вільно володіють диригентсько-хоровими вміннями та навичками, творчо </w:t>
      </w:r>
      <w:r w:rsidR="00617D3A">
        <w:rPr>
          <w:rFonts w:ascii="Times New Roman" w:hAnsi="Times New Roman" w:cs="Times New Roman"/>
          <w:sz w:val="28"/>
          <w:szCs w:val="28"/>
        </w:rPr>
        <w:lastRenderedPageBreak/>
        <w:t>підходять до виконання творів, дотримуються стильових основ хорового диригування та виконавства.</w:t>
      </w:r>
    </w:p>
    <w:p w:rsidR="00503445" w:rsidRDefault="00503445" w:rsidP="00CC06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Середній рівень</w:t>
      </w:r>
      <w:r w:rsidR="00617D3A">
        <w:rPr>
          <w:rFonts w:ascii="Times New Roman" w:hAnsi="Times New Roman" w:cs="Times New Roman"/>
          <w:sz w:val="28"/>
          <w:szCs w:val="28"/>
        </w:rPr>
        <w:t xml:space="preserve"> визначається недостатнім ступенем проявів власного стилю роботи, розвитком і вдосконаленням фахових знань та навичок, несамостійністю та безініціативністю у фаховому зростанні. Такі студенти </w:t>
      </w:r>
      <w:r w:rsidR="00BF2327">
        <w:rPr>
          <w:rFonts w:ascii="Times New Roman" w:hAnsi="Times New Roman" w:cs="Times New Roman"/>
          <w:sz w:val="28"/>
          <w:szCs w:val="28"/>
        </w:rPr>
        <w:t>мають недостатньо виражену особисту позицію у значенні хорового мистецтва, мають слабо виражені інтереси до диригентської і хорової діяльності, добре володіють фаховими навичками, але не можуть повною мірою виразити їх на практиці.</w:t>
      </w:r>
    </w:p>
    <w:p w:rsidR="00617D3A" w:rsidRDefault="00617D3A" w:rsidP="00CC06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Низький рівень готовності виражається у повній відсутності проявів власного стилю роботи, студенти мають поверховий інтерес до диригентсько-хорової діяльності, не орієнтуються у теорії і технології хорового диригування. Такі студенти потребують особливої уваги викладача, його підтримки та допомоги у навчанні.</w:t>
      </w:r>
    </w:p>
    <w:p w:rsidR="00D90994" w:rsidRPr="00E90881" w:rsidRDefault="00D90994" w:rsidP="00E90881">
      <w:pPr>
        <w:spacing w:after="0" w:line="360" w:lineRule="auto"/>
        <w:ind w:firstLine="709"/>
        <w:jc w:val="both"/>
        <w:rPr>
          <w:rFonts w:ascii="Times New Roman" w:hAnsi="Times New Roman" w:cs="Times New Roman"/>
          <w:sz w:val="28"/>
          <w:szCs w:val="28"/>
        </w:rPr>
      </w:pPr>
    </w:p>
    <w:p w:rsidR="00F17228" w:rsidRPr="00E90881" w:rsidRDefault="00F17228"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2.2. Методичні засади диригентсько-хорової підготовки майбутніх вчителів та перевірка їх ефективності</w:t>
      </w:r>
    </w:p>
    <w:p w:rsidR="00204CF4" w:rsidRPr="00BF2327" w:rsidRDefault="00204CF4" w:rsidP="00BF23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Розробка </w:t>
      </w:r>
      <w:r w:rsidR="00BF2327">
        <w:rPr>
          <w:rFonts w:ascii="Times New Roman" w:hAnsi="Times New Roman" w:cs="Times New Roman"/>
          <w:sz w:val="28"/>
          <w:szCs w:val="28"/>
        </w:rPr>
        <w:t xml:space="preserve">методичних засад спрямована на </w:t>
      </w:r>
      <w:r w:rsidR="00147020" w:rsidRPr="00BF2327">
        <w:rPr>
          <w:rFonts w:ascii="Times New Roman" w:hAnsi="Times New Roman" w:cs="Times New Roman"/>
          <w:sz w:val="28"/>
          <w:szCs w:val="28"/>
        </w:rPr>
        <w:t xml:space="preserve">формування та розвиток </w:t>
      </w:r>
      <w:r w:rsidR="00BF2327">
        <w:rPr>
          <w:rFonts w:ascii="Times New Roman" w:hAnsi="Times New Roman" w:cs="Times New Roman"/>
          <w:sz w:val="28"/>
          <w:szCs w:val="28"/>
        </w:rPr>
        <w:t xml:space="preserve">знань і вмінь у студентів до </w:t>
      </w:r>
      <w:r w:rsidR="00147020" w:rsidRPr="00BF2327">
        <w:rPr>
          <w:rFonts w:ascii="Times New Roman" w:hAnsi="Times New Roman" w:cs="Times New Roman"/>
          <w:sz w:val="28"/>
          <w:szCs w:val="28"/>
        </w:rPr>
        <w:t xml:space="preserve">диригентсько-хорової </w:t>
      </w:r>
      <w:r w:rsidR="00BF2327">
        <w:rPr>
          <w:rFonts w:ascii="Times New Roman" w:hAnsi="Times New Roman" w:cs="Times New Roman"/>
          <w:sz w:val="28"/>
          <w:szCs w:val="28"/>
        </w:rPr>
        <w:t xml:space="preserve">діяльності, </w:t>
      </w:r>
      <w:r w:rsidR="00147020" w:rsidRPr="00BF2327">
        <w:rPr>
          <w:rFonts w:ascii="Times New Roman" w:hAnsi="Times New Roman" w:cs="Times New Roman"/>
          <w:sz w:val="28"/>
          <w:szCs w:val="28"/>
        </w:rPr>
        <w:t>збагачення досвіду творчого використання набутих знань, умінь і навичок у процесі</w:t>
      </w:r>
      <w:r w:rsidR="00BF2327">
        <w:rPr>
          <w:rFonts w:ascii="Times New Roman" w:hAnsi="Times New Roman" w:cs="Times New Roman"/>
          <w:sz w:val="28"/>
          <w:szCs w:val="28"/>
        </w:rPr>
        <w:t xml:space="preserve"> музично-педагогічної практики, </w:t>
      </w:r>
      <w:r w:rsidR="00147020" w:rsidRPr="00BF2327">
        <w:rPr>
          <w:rFonts w:ascii="Times New Roman" w:hAnsi="Times New Roman" w:cs="Times New Roman"/>
          <w:sz w:val="28"/>
          <w:szCs w:val="28"/>
        </w:rPr>
        <w:t>розвиток ціннісного ставлення до хорового мистецтва</w:t>
      </w:r>
      <w:r w:rsidRPr="00BF2327">
        <w:rPr>
          <w:rFonts w:ascii="Times New Roman" w:hAnsi="Times New Roman" w:cs="Times New Roman"/>
          <w:sz w:val="28"/>
          <w:szCs w:val="28"/>
        </w:rPr>
        <w:t>.</w:t>
      </w:r>
    </w:p>
    <w:p w:rsidR="00BF2327" w:rsidRDefault="00BF2327" w:rsidP="00204CF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Перевірка</w:t>
      </w:r>
      <w:r w:rsidR="00147020" w:rsidRPr="00204CF4">
        <w:rPr>
          <w:rFonts w:ascii="Times New Roman" w:hAnsi="Times New Roman" w:cs="Times New Roman"/>
          <w:sz w:val="28"/>
          <w:szCs w:val="28"/>
        </w:rPr>
        <w:t xml:space="preserve"> методичних засад диригентсько-хорової підготовки майбутніх учителів музичного мистецтва до роботи у загальноосвітніх навчальних закладах </w:t>
      </w:r>
      <w:r>
        <w:rPr>
          <w:rFonts w:ascii="Times New Roman" w:hAnsi="Times New Roman" w:cs="Times New Roman"/>
          <w:sz w:val="28"/>
          <w:szCs w:val="28"/>
        </w:rPr>
        <w:t>може бути здійснена</w:t>
      </w:r>
      <w:r w:rsidR="00147020" w:rsidRPr="00204CF4">
        <w:rPr>
          <w:rFonts w:ascii="Times New Roman" w:hAnsi="Times New Roman" w:cs="Times New Roman"/>
          <w:sz w:val="28"/>
          <w:szCs w:val="28"/>
        </w:rPr>
        <w:t xml:space="preserve"> у </w:t>
      </w:r>
      <w:r>
        <w:rPr>
          <w:rFonts w:ascii="Times New Roman" w:hAnsi="Times New Roman" w:cs="Times New Roman"/>
          <w:sz w:val="28"/>
          <w:szCs w:val="28"/>
        </w:rPr>
        <w:t>3</w:t>
      </w:r>
      <w:r w:rsidR="00147020" w:rsidRPr="00204CF4">
        <w:rPr>
          <w:rFonts w:ascii="Times New Roman" w:hAnsi="Times New Roman" w:cs="Times New Roman"/>
          <w:sz w:val="28"/>
          <w:szCs w:val="28"/>
        </w:rPr>
        <w:t xml:space="preserve"> етапи: </w:t>
      </w:r>
    </w:p>
    <w:p w:rsidR="00BF2327" w:rsidRDefault="00BF2327" w:rsidP="00BF2327">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Підготовчий;</w:t>
      </w:r>
    </w:p>
    <w:p w:rsidR="00BF2327" w:rsidRDefault="00BF2327" w:rsidP="00BF2327">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p w:rsidR="00BF2327" w:rsidRDefault="00BF2327" w:rsidP="00BF2327">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147020" w:rsidRPr="00BF2327">
        <w:rPr>
          <w:rFonts w:ascii="Times New Roman" w:hAnsi="Times New Roman" w:cs="Times New Roman"/>
          <w:sz w:val="28"/>
          <w:szCs w:val="28"/>
        </w:rPr>
        <w:t>ворчо-реалізаційни</w:t>
      </w:r>
      <w:r>
        <w:rPr>
          <w:rFonts w:ascii="Times New Roman" w:hAnsi="Times New Roman" w:cs="Times New Roman"/>
          <w:sz w:val="28"/>
          <w:szCs w:val="28"/>
        </w:rPr>
        <w:t>й</w:t>
      </w:r>
      <w:r w:rsidR="000602E0" w:rsidRPr="00BF2327">
        <w:rPr>
          <w:rFonts w:ascii="Times New Roman" w:hAnsi="Times New Roman" w:cs="Times New Roman"/>
          <w:sz w:val="28"/>
          <w:szCs w:val="28"/>
        </w:rPr>
        <w:t>.</w:t>
      </w:r>
      <w:r w:rsidR="00147020" w:rsidRPr="00BF2327">
        <w:rPr>
          <w:rFonts w:ascii="Times New Roman" w:hAnsi="Times New Roman" w:cs="Times New Roman"/>
          <w:sz w:val="28"/>
          <w:szCs w:val="28"/>
        </w:rPr>
        <w:t xml:space="preserve"> </w:t>
      </w:r>
    </w:p>
    <w:p w:rsidR="00005B53" w:rsidRDefault="00005B53" w:rsidP="00BF23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Підготовчий етап передбачає </w:t>
      </w:r>
      <w:r w:rsidR="00147020" w:rsidRPr="00BF2327">
        <w:rPr>
          <w:rFonts w:ascii="Times New Roman" w:hAnsi="Times New Roman" w:cs="Times New Roman"/>
          <w:sz w:val="28"/>
          <w:szCs w:val="28"/>
        </w:rPr>
        <w:t xml:space="preserve">формування мотиваційно-ціннісного </w:t>
      </w:r>
      <w:r>
        <w:rPr>
          <w:rFonts w:ascii="Times New Roman" w:hAnsi="Times New Roman" w:cs="Times New Roman"/>
          <w:sz w:val="28"/>
          <w:szCs w:val="28"/>
        </w:rPr>
        <w:t>значення для</w:t>
      </w:r>
      <w:r w:rsidR="00147020" w:rsidRPr="00BF2327">
        <w:rPr>
          <w:rFonts w:ascii="Times New Roman" w:hAnsi="Times New Roman" w:cs="Times New Roman"/>
          <w:sz w:val="28"/>
          <w:szCs w:val="28"/>
        </w:rPr>
        <w:t xml:space="preserve"> </w:t>
      </w:r>
      <w:r>
        <w:rPr>
          <w:rFonts w:ascii="Times New Roman" w:hAnsi="Times New Roman" w:cs="Times New Roman"/>
          <w:sz w:val="28"/>
          <w:szCs w:val="28"/>
        </w:rPr>
        <w:t>підготовки</w:t>
      </w:r>
      <w:r w:rsidR="00147020" w:rsidRPr="00BF2327">
        <w:rPr>
          <w:rFonts w:ascii="Times New Roman" w:hAnsi="Times New Roman" w:cs="Times New Roman"/>
          <w:sz w:val="28"/>
          <w:szCs w:val="28"/>
        </w:rPr>
        <w:t xml:space="preserve"> майбутніх фахівців до диригентсько-хорової роботи </w:t>
      </w:r>
      <w:r w:rsidR="00147020" w:rsidRPr="00BF2327">
        <w:rPr>
          <w:rFonts w:ascii="Times New Roman" w:hAnsi="Times New Roman" w:cs="Times New Roman"/>
          <w:sz w:val="28"/>
          <w:szCs w:val="28"/>
        </w:rPr>
        <w:lastRenderedPageBreak/>
        <w:t xml:space="preserve">шляхом накопичення теоретичних знань у галузі хорового диригування. </w:t>
      </w:r>
      <w:r>
        <w:rPr>
          <w:rFonts w:ascii="Times New Roman" w:hAnsi="Times New Roman" w:cs="Times New Roman"/>
          <w:sz w:val="28"/>
          <w:szCs w:val="28"/>
        </w:rPr>
        <w:t xml:space="preserve">Важливо </w:t>
      </w:r>
      <w:r w:rsidR="00147020" w:rsidRPr="00BF2327">
        <w:rPr>
          <w:rFonts w:ascii="Times New Roman" w:hAnsi="Times New Roman" w:cs="Times New Roman"/>
          <w:sz w:val="28"/>
          <w:szCs w:val="28"/>
        </w:rPr>
        <w:t>стимулюва</w:t>
      </w:r>
      <w:r>
        <w:rPr>
          <w:rFonts w:ascii="Times New Roman" w:hAnsi="Times New Roman" w:cs="Times New Roman"/>
          <w:sz w:val="28"/>
          <w:szCs w:val="28"/>
        </w:rPr>
        <w:t>ти інтерес</w:t>
      </w:r>
      <w:r w:rsidR="00147020" w:rsidRPr="00BF2327">
        <w:rPr>
          <w:rFonts w:ascii="Times New Roman" w:hAnsi="Times New Roman" w:cs="Times New Roman"/>
          <w:sz w:val="28"/>
          <w:szCs w:val="28"/>
        </w:rPr>
        <w:t xml:space="preserve"> студентів до диригентсько-хорового навчання та </w:t>
      </w:r>
      <w:r>
        <w:rPr>
          <w:rFonts w:ascii="Times New Roman" w:hAnsi="Times New Roman" w:cs="Times New Roman"/>
          <w:sz w:val="28"/>
          <w:szCs w:val="28"/>
        </w:rPr>
        <w:t xml:space="preserve">допомогти </w:t>
      </w:r>
      <w:r w:rsidR="00147020" w:rsidRPr="00BF2327">
        <w:rPr>
          <w:rFonts w:ascii="Times New Roman" w:hAnsi="Times New Roman" w:cs="Times New Roman"/>
          <w:sz w:val="28"/>
          <w:szCs w:val="28"/>
        </w:rPr>
        <w:t>усвідом</w:t>
      </w:r>
      <w:r>
        <w:rPr>
          <w:rFonts w:ascii="Times New Roman" w:hAnsi="Times New Roman" w:cs="Times New Roman"/>
          <w:sz w:val="28"/>
          <w:szCs w:val="28"/>
        </w:rPr>
        <w:t>ити</w:t>
      </w:r>
      <w:r w:rsidR="00147020" w:rsidRPr="00BF2327">
        <w:rPr>
          <w:rFonts w:ascii="Times New Roman" w:hAnsi="Times New Roman" w:cs="Times New Roman"/>
          <w:sz w:val="28"/>
          <w:szCs w:val="28"/>
        </w:rPr>
        <w:t xml:space="preserve"> освоєння </w:t>
      </w:r>
      <w:r>
        <w:rPr>
          <w:rFonts w:ascii="Times New Roman" w:hAnsi="Times New Roman" w:cs="Times New Roman"/>
          <w:sz w:val="28"/>
          <w:szCs w:val="28"/>
        </w:rPr>
        <w:t>систему</w:t>
      </w:r>
      <w:r w:rsidR="00147020" w:rsidRPr="00BF2327">
        <w:rPr>
          <w:rFonts w:ascii="Times New Roman" w:hAnsi="Times New Roman" w:cs="Times New Roman"/>
          <w:sz w:val="28"/>
          <w:szCs w:val="28"/>
        </w:rPr>
        <w:t xml:space="preserve"> теоретичних знань як основ</w:t>
      </w:r>
      <w:r>
        <w:rPr>
          <w:rFonts w:ascii="Times New Roman" w:hAnsi="Times New Roman" w:cs="Times New Roman"/>
          <w:sz w:val="28"/>
          <w:szCs w:val="28"/>
        </w:rPr>
        <w:t>у</w:t>
      </w:r>
      <w:r w:rsidR="00147020" w:rsidRPr="00BF2327">
        <w:rPr>
          <w:rFonts w:ascii="Times New Roman" w:hAnsi="Times New Roman" w:cs="Times New Roman"/>
          <w:sz w:val="28"/>
          <w:szCs w:val="28"/>
        </w:rPr>
        <w:t xml:space="preserve"> </w:t>
      </w:r>
      <w:r>
        <w:rPr>
          <w:rFonts w:ascii="Times New Roman" w:hAnsi="Times New Roman" w:cs="Times New Roman"/>
          <w:sz w:val="28"/>
          <w:szCs w:val="28"/>
        </w:rPr>
        <w:t>розвитку виконавських в</w:t>
      </w:r>
      <w:r w:rsidR="00147020" w:rsidRPr="00BF2327">
        <w:rPr>
          <w:rFonts w:ascii="Times New Roman" w:hAnsi="Times New Roman" w:cs="Times New Roman"/>
          <w:sz w:val="28"/>
          <w:szCs w:val="28"/>
        </w:rPr>
        <w:t xml:space="preserve">мінь та </w:t>
      </w:r>
      <w:r>
        <w:rPr>
          <w:rFonts w:ascii="Times New Roman" w:hAnsi="Times New Roman" w:cs="Times New Roman"/>
          <w:sz w:val="28"/>
          <w:szCs w:val="28"/>
        </w:rPr>
        <w:t>навичок, залучати до</w:t>
      </w:r>
      <w:r w:rsidR="00147020" w:rsidRPr="00BF2327">
        <w:rPr>
          <w:rFonts w:ascii="Times New Roman" w:hAnsi="Times New Roman" w:cs="Times New Roman"/>
          <w:sz w:val="28"/>
          <w:szCs w:val="28"/>
        </w:rPr>
        <w:t xml:space="preserve"> активності майбутніх педагогів у </w:t>
      </w:r>
      <w:r>
        <w:rPr>
          <w:rFonts w:ascii="Times New Roman" w:hAnsi="Times New Roman" w:cs="Times New Roman"/>
          <w:sz w:val="28"/>
          <w:szCs w:val="28"/>
        </w:rPr>
        <w:t>диригентсько-хоровій діяльності,</w:t>
      </w:r>
      <w:r w:rsidR="00147020" w:rsidRPr="00BF2327">
        <w:rPr>
          <w:rFonts w:ascii="Times New Roman" w:hAnsi="Times New Roman" w:cs="Times New Roman"/>
          <w:sz w:val="28"/>
          <w:szCs w:val="28"/>
        </w:rPr>
        <w:t xml:space="preserve"> ознайом</w:t>
      </w:r>
      <w:r>
        <w:rPr>
          <w:rFonts w:ascii="Times New Roman" w:hAnsi="Times New Roman" w:cs="Times New Roman"/>
          <w:sz w:val="28"/>
          <w:szCs w:val="28"/>
        </w:rPr>
        <w:t>ити</w:t>
      </w:r>
      <w:r w:rsidR="00147020" w:rsidRPr="00BF2327">
        <w:rPr>
          <w:rFonts w:ascii="Times New Roman" w:hAnsi="Times New Roman" w:cs="Times New Roman"/>
          <w:sz w:val="28"/>
          <w:szCs w:val="28"/>
        </w:rPr>
        <w:t xml:space="preserve"> із технікою, виконавськими засобами та прийомами хорового диригування у процесі відтворення музичних образів. </w:t>
      </w:r>
      <w:r>
        <w:rPr>
          <w:rFonts w:ascii="Times New Roman" w:hAnsi="Times New Roman" w:cs="Times New Roman"/>
          <w:sz w:val="28"/>
          <w:szCs w:val="28"/>
        </w:rPr>
        <w:t>Цей етап</w:t>
      </w:r>
      <w:r w:rsidR="00147020" w:rsidRPr="00BF2327">
        <w:rPr>
          <w:rFonts w:ascii="Times New Roman" w:hAnsi="Times New Roman" w:cs="Times New Roman"/>
          <w:sz w:val="28"/>
          <w:szCs w:val="28"/>
        </w:rPr>
        <w:t xml:space="preserve"> </w:t>
      </w:r>
      <w:r>
        <w:rPr>
          <w:rFonts w:ascii="Times New Roman" w:hAnsi="Times New Roman" w:cs="Times New Roman"/>
          <w:sz w:val="28"/>
          <w:szCs w:val="28"/>
        </w:rPr>
        <w:t xml:space="preserve">краще відтворити </w:t>
      </w:r>
      <w:r w:rsidR="00147020" w:rsidRPr="00BF2327">
        <w:rPr>
          <w:rFonts w:ascii="Times New Roman" w:hAnsi="Times New Roman" w:cs="Times New Roman"/>
          <w:sz w:val="28"/>
          <w:szCs w:val="28"/>
        </w:rPr>
        <w:t xml:space="preserve">в </w:t>
      </w:r>
      <w:r>
        <w:rPr>
          <w:rFonts w:ascii="Times New Roman" w:hAnsi="Times New Roman" w:cs="Times New Roman"/>
          <w:sz w:val="28"/>
          <w:szCs w:val="28"/>
        </w:rPr>
        <w:t xml:space="preserve">індивідуальних формах навчання, наприклад, </w:t>
      </w:r>
      <w:r w:rsidR="00147020" w:rsidRPr="00BF2327">
        <w:rPr>
          <w:rFonts w:ascii="Times New Roman" w:hAnsi="Times New Roman" w:cs="Times New Roman"/>
          <w:sz w:val="28"/>
          <w:szCs w:val="28"/>
        </w:rPr>
        <w:t>на індивідуальних заняттях з хорового диригуван</w:t>
      </w:r>
      <w:r>
        <w:rPr>
          <w:rFonts w:ascii="Times New Roman" w:hAnsi="Times New Roman" w:cs="Times New Roman"/>
          <w:sz w:val="28"/>
          <w:szCs w:val="28"/>
        </w:rPr>
        <w:t xml:space="preserve">ня за допомогою засобів комунікативної </w:t>
      </w:r>
      <w:r w:rsidR="00147020" w:rsidRPr="00BF2327">
        <w:rPr>
          <w:rFonts w:ascii="Times New Roman" w:hAnsi="Times New Roman" w:cs="Times New Roman"/>
          <w:sz w:val="28"/>
          <w:szCs w:val="28"/>
        </w:rPr>
        <w:t>в</w:t>
      </w:r>
      <w:r>
        <w:rPr>
          <w:rFonts w:ascii="Times New Roman" w:hAnsi="Times New Roman" w:cs="Times New Roman"/>
          <w:sz w:val="28"/>
          <w:szCs w:val="28"/>
        </w:rPr>
        <w:t>заємодії викладачів і студентів</w:t>
      </w:r>
      <w:r w:rsidR="00147020" w:rsidRPr="00BF2327">
        <w:rPr>
          <w:rFonts w:ascii="Times New Roman" w:hAnsi="Times New Roman" w:cs="Times New Roman"/>
          <w:sz w:val="28"/>
          <w:szCs w:val="28"/>
        </w:rPr>
        <w:t xml:space="preserve">: </w:t>
      </w:r>
      <w:r w:rsidRPr="00BF2327">
        <w:rPr>
          <w:rFonts w:ascii="Times New Roman" w:hAnsi="Times New Roman" w:cs="Times New Roman"/>
          <w:sz w:val="28"/>
          <w:szCs w:val="28"/>
        </w:rPr>
        <w:t>пояснення</w:t>
      </w:r>
      <w:r>
        <w:rPr>
          <w:rFonts w:ascii="Times New Roman" w:hAnsi="Times New Roman" w:cs="Times New Roman"/>
          <w:sz w:val="28"/>
          <w:szCs w:val="28"/>
        </w:rPr>
        <w:t>,</w:t>
      </w:r>
      <w:r w:rsidRPr="00BF2327">
        <w:rPr>
          <w:rFonts w:ascii="Times New Roman" w:hAnsi="Times New Roman" w:cs="Times New Roman"/>
          <w:sz w:val="28"/>
          <w:szCs w:val="28"/>
        </w:rPr>
        <w:t xml:space="preserve"> </w:t>
      </w:r>
      <w:r w:rsidR="00147020" w:rsidRPr="00BF2327">
        <w:rPr>
          <w:rFonts w:ascii="Times New Roman" w:hAnsi="Times New Roman" w:cs="Times New Roman"/>
          <w:sz w:val="28"/>
          <w:szCs w:val="28"/>
        </w:rPr>
        <w:t xml:space="preserve">показу, та переконання. </w:t>
      </w:r>
    </w:p>
    <w:p w:rsidR="00850803" w:rsidRDefault="00005B53" w:rsidP="00BF2327">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t>Пояснення викладача забезпечу</w:t>
      </w:r>
      <w:r>
        <w:rPr>
          <w:rFonts w:ascii="Times New Roman" w:hAnsi="Times New Roman" w:cs="Times New Roman"/>
          <w:sz w:val="28"/>
          <w:szCs w:val="28"/>
        </w:rPr>
        <w:t>є</w:t>
      </w:r>
      <w:r w:rsidRPr="00BF2327">
        <w:rPr>
          <w:rFonts w:ascii="Times New Roman" w:hAnsi="Times New Roman" w:cs="Times New Roman"/>
          <w:sz w:val="28"/>
          <w:szCs w:val="28"/>
        </w:rPr>
        <w:t xml:space="preserve"> розуміння студентами особливостей роботи диригентського апарату, принципів звуковедення засобами диригентського жесту, специфіки втілення музичних образів у процесі ди</w:t>
      </w:r>
      <w:r>
        <w:rPr>
          <w:rFonts w:ascii="Times New Roman" w:hAnsi="Times New Roman" w:cs="Times New Roman"/>
          <w:sz w:val="28"/>
          <w:szCs w:val="28"/>
        </w:rPr>
        <w:t>ригентсько-хорового виконання. В</w:t>
      </w:r>
      <w:r w:rsidRPr="00BF2327">
        <w:rPr>
          <w:rFonts w:ascii="Times New Roman" w:hAnsi="Times New Roman" w:cs="Times New Roman"/>
          <w:sz w:val="28"/>
          <w:szCs w:val="28"/>
        </w:rPr>
        <w:t>ідомо, що пояснення – невід’ємна складова будь-якого навчально-виховного процесу, і диригентсько-хорова підготовка студентів не є в цьому плані виключенням. Пояснення нерозривно пов’язане із розумінням, і разом вони забезпечують єдність дослідницької функції навчального процесу</w:t>
      </w:r>
      <w:r>
        <w:rPr>
          <w:rFonts w:ascii="Times New Roman" w:hAnsi="Times New Roman" w:cs="Times New Roman"/>
          <w:sz w:val="28"/>
          <w:szCs w:val="28"/>
        </w:rPr>
        <w:t xml:space="preserve"> </w:t>
      </w:r>
      <w:r w:rsidRPr="00BF2327">
        <w:rPr>
          <w:rFonts w:ascii="Times New Roman" w:hAnsi="Times New Roman" w:cs="Times New Roman"/>
          <w:sz w:val="28"/>
          <w:szCs w:val="28"/>
        </w:rPr>
        <w:t>[</w:t>
      </w:r>
      <w:r w:rsidR="00377908">
        <w:rPr>
          <w:rFonts w:ascii="Times New Roman" w:hAnsi="Times New Roman" w:cs="Times New Roman"/>
          <w:sz w:val="28"/>
          <w:szCs w:val="28"/>
        </w:rPr>
        <w:t>11, 37</w:t>
      </w:r>
      <w:r>
        <w:rPr>
          <w:rFonts w:ascii="Times New Roman" w:hAnsi="Times New Roman" w:cs="Times New Roman"/>
          <w:sz w:val="28"/>
          <w:szCs w:val="28"/>
        </w:rPr>
        <w:t>]</w:t>
      </w:r>
      <w:r w:rsidRPr="00BF2327">
        <w:rPr>
          <w:rFonts w:ascii="Times New Roman" w:hAnsi="Times New Roman" w:cs="Times New Roman"/>
          <w:sz w:val="28"/>
          <w:szCs w:val="28"/>
        </w:rPr>
        <w:t>. Педагогічний ефект методу пояснен</w:t>
      </w:r>
      <w:r>
        <w:rPr>
          <w:rFonts w:ascii="Times New Roman" w:hAnsi="Times New Roman" w:cs="Times New Roman"/>
          <w:sz w:val="28"/>
          <w:szCs w:val="28"/>
        </w:rPr>
        <w:t xml:space="preserve">ня виникає лише за умов діалогу, </w:t>
      </w:r>
      <w:r w:rsidRPr="00BF2327">
        <w:rPr>
          <w:rFonts w:ascii="Times New Roman" w:hAnsi="Times New Roman" w:cs="Times New Roman"/>
          <w:sz w:val="28"/>
          <w:szCs w:val="28"/>
        </w:rPr>
        <w:t xml:space="preserve">у процесі розповіді, надання нової або актуалізації раніше засвоєної інформації. </w:t>
      </w:r>
    </w:p>
    <w:p w:rsidR="00144A01" w:rsidRDefault="00147020" w:rsidP="00144A01">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t>Показ викладача нада</w:t>
      </w:r>
      <w:r w:rsidR="00850803">
        <w:rPr>
          <w:rFonts w:ascii="Times New Roman" w:hAnsi="Times New Roman" w:cs="Times New Roman"/>
          <w:sz w:val="28"/>
          <w:szCs w:val="28"/>
        </w:rPr>
        <w:t>є</w:t>
      </w:r>
      <w:r w:rsidRPr="00BF2327">
        <w:rPr>
          <w:rFonts w:ascii="Times New Roman" w:hAnsi="Times New Roman" w:cs="Times New Roman"/>
          <w:sz w:val="28"/>
          <w:szCs w:val="28"/>
        </w:rPr>
        <w:t xml:space="preserve"> студентам приклади для наслідування, які дозволя</w:t>
      </w:r>
      <w:r w:rsidR="00850803">
        <w:rPr>
          <w:rFonts w:ascii="Times New Roman" w:hAnsi="Times New Roman" w:cs="Times New Roman"/>
          <w:sz w:val="28"/>
          <w:szCs w:val="28"/>
        </w:rPr>
        <w:t>ють</w:t>
      </w:r>
      <w:r w:rsidRPr="00BF2327">
        <w:rPr>
          <w:rFonts w:ascii="Times New Roman" w:hAnsi="Times New Roman" w:cs="Times New Roman"/>
          <w:sz w:val="28"/>
          <w:szCs w:val="28"/>
        </w:rPr>
        <w:t xml:space="preserve"> засвоїти правила диригентської постави, усвідомити значення погляду, міміки та пантоміміки у диригуванні хорових творів. </w:t>
      </w:r>
      <w:r w:rsidR="00850803">
        <w:rPr>
          <w:rFonts w:ascii="Times New Roman" w:hAnsi="Times New Roman" w:cs="Times New Roman"/>
          <w:sz w:val="28"/>
          <w:szCs w:val="28"/>
        </w:rPr>
        <w:t>Н</w:t>
      </w:r>
      <w:r w:rsidRPr="00BF2327">
        <w:rPr>
          <w:rFonts w:ascii="Times New Roman" w:hAnsi="Times New Roman" w:cs="Times New Roman"/>
          <w:sz w:val="28"/>
          <w:szCs w:val="28"/>
        </w:rPr>
        <w:t>айбільш оптимальні засоби показу</w:t>
      </w:r>
      <w:r w:rsidR="00144A01">
        <w:rPr>
          <w:rFonts w:ascii="Times New Roman" w:hAnsi="Times New Roman" w:cs="Times New Roman"/>
          <w:sz w:val="28"/>
          <w:szCs w:val="28"/>
        </w:rPr>
        <w:t xml:space="preserve"> це «живий» приклад викладача, наочні посібники та плакати,</w:t>
      </w:r>
      <w:r w:rsidRPr="00BF2327">
        <w:rPr>
          <w:rFonts w:ascii="Times New Roman" w:hAnsi="Times New Roman" w:cs="Times New Roman"/>
          <w:sz w:val="28"/>
          <w:szCs w:val="28"/>
        </w:rPr>
        <w:t xml:space="preserve"> мультимед</w:t>
      </w:r>
      <w:r w:rsidR="00144A01">
        <w:rPr>
          <w:rFonts w:ascii="Times New Roman" w:hAnsi="Times New Roman" w:cs="Times New Roman"/>
          <w:sz w:val="28"/>
          <w:szCs w:val="28"/>
        </w:rPr>
        <w:t>ійні</w:t>
      </w:r>
      <w:r w:rsidRPr="00BF2327">
        <w:rPr>
          <w:rFonts w:ascii="Times New Roman" w:hAnsi="Times New Roman" w:cs="Times New Roman"/>
          <w:sz w:val="28"/>
          <w:szCs w:val="28"/>
        </w:rPr>
        <w:t xml:space="preserve"> </w:t>
      </w:r>
      <w:r w:rsidR="00144A01">
        <w:rPr>
          <w:rFonts w:ascii="Times New Roman" w:hAnsi="Times New Roman" w:cs="Times New Roman"/>
          <w:sz w:val="28"/>
          <w:szCs w:val="28"/>
        </w:rPr>
        <w:t>засоби</w:t>
      </w:r>
      <w:r w:rsidRPr="00BF2327">
        <w:rPr>
          <w:rFonts w:ascii="Times New Roman" w:hAnsi="Times New Roman" w:cs="Times New Roman"/>
          <w:sz w:val="28"/>
          <w:szCs w:val="28"/>
        </w:rPr>
        <w:t>. Метод показу ма</w:t>
      </w:r>
      <w:r w:rsidR="00144A01">
        <w:rPr>
          <w:rFonts w:ascii="Times New Roman" w:hAnsi="Times New Roman" w:cs="Times New Roman"/>
          <w:sz w:val="28"/>
          <w:szCs w:val="28"/>
        </w:rPr>
        <w:t>є</w:t>
      </w:r>
      <w:r w:rsidRPr="00BF2327">
        <w:rPr>
          <w:rFonts w:ascii="Times New Roman" w:hAnsi="Times New Roman" w:cs="Times New Roman"/>
          <w:sz w:val="28"/>
          <w:szCs w:val="28"/>
        </w:rPr>
        <w:t xml:space="preserve"> результативність за умов, коли демонстрація рухових дій була зрозуміла студентам і спонукала їх до активних дій. </w:t>
      </w:r>
    </w:p>
    <w:p w:rsidR="00144A01" w:rsidRDefault="00147020" w:rsidP="00144A01">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t>Переконання передбач</w:t>
      </w:r>
      <w:r w:rsidR="00144A01">
        <w:rPr>
          <w:rFonts w:ascii="Times New Roman" w:hAnsi="Times New Roman" w:cs="Times New Roman"/>
          <w:sz w:val="28"/>
          <w:szCs w:val="28"/>
        </w:rPr>
        <w:t>ає</w:t>
      </w:r>
      <w:r w:rsidRPr="00BF2327">
        <w:rPr>
          <w:rFonts w:ascii="Times New Roman" w:hAnsi="Times New Roman" w:cs="Times New Roman"/>
          <w:sz w:val="28"/>
          <w:szCs w:val="28"/>
        </w:rPr>
        <w:t xml:space="preserve"> грамотний педагогічний вплив викладачів на студентів з метою усвідомленого поглиблення теоретичної обізнаності у хоровому диригуванні та розуміння необхідності знання фізіологічних і </w:t>
      </w:r>
      <w:r w:rsidRPr="00BF2327">
        <w:rPr>
          <w:rFonts w:ascii="Times New Roman" w:hAnsi="Times New Roman" w:cs="Times New Roman"/>
          <w:sz w:val="28"/>
          <w:szCs w:val="28"/>
        </w:rPr>
        <w:lastRenderedPageBreak/>
        <w:t>психологічних основ хорового диригування. Ефективність методу переконання визначала</w:t>
      </w:r>
      <w:r w:rsidR="00144A01">
        <w:rPr>
          <w:rFonts w:ascii="Times New Roman" w:hAnsi="Times New Roman" w:cs="Times New Roman"/>
          <w:sz w:val="28"/>
          <w:szCs w:val="28"/>
        </w:rPr>
        <w:t>ється професійним</w:t>
      </w:r>
      <w:r w:rsidRPr="00BF2327">
        <w:rPr>
          <w:rFonts w:ascii="Times New Roman" w:hAnsi="Times New Roman" w:cs="Times New Roman"/>
          <w:sz w:val="28"/>
          <w:szCs w:val="28"/>
        </w:rPr>
        <w:t xml:space="preserve"> авторитет</w:t>
      </w:r>
      <w:r w:rsidR="00144A01">
        <w:rPr>
          <w:rFonts w:ascii="Times New Roman" w:hAnsi="Times New Roman" w:cs="Times New Roman"/>
          <w:sz w:val="28"/>
          <w:szCs w:val="28"/>
        </w:rPr>
        <w:t xml:space="preserve">ом викладача, </w:t>
      </w:r>
      <w:r w:rsidRPr="00BF2327">
        <w:rPr>
          <w:rFonts w:ascii="Times New Roman" w:hAnsi="Times New Roman" w:cs="Times New Roman"/>
          <w:sz w:val="28"/>
          <w:szCs w:val="28"/>
        </w:rPr>
        <w:t>щирість, конкретн</w:t>
      </w:r>
      <w:r w:rsidR="00144A01">
        <w:rPr>
          <w:rFonts w:ascii="Times New Roman" w:hAnsi="Times New Roman" w:cs="Times New Roman"/>
          <w:sz w:val="28"/>
          <w:szCs w:val="28"/>
        </w:rPr>
        <w:t>ість та доступність переконання,</w:t>
      </w:r>
      <w:r w:rsidRPr="00BF2327">
        <w:rPr>
          <w:rFonts w:ascii="Times New Roman" w:hAnsi="Times New Roman" w:cs="Times New Roman"/>
          <w:sz w:val="28"/>
          <w:szCs w:val="28"/>
        </w:rPr>
        <w:t xml:space="preserve"> пра</w:t>
      </w:r>
      <w:r w:rsidR="00144A01">
        <w:rPr>
          <w:rFonts w:ascii="Times New Roman" w:hAnsi="Times New Roman" w:cs="Times New Roman"/>
          <w:sz w:val="28"/>
          <w:szCs w:val="28"/>
        </w:rPr>
        <w:t>ктична доцільність переконання,</w:t>
      </w:r>
      <w:r w:rsidRPr="00BF2327">
        <w:rPr>
          <w:rFonts w:ascii="Times New Roman" w:hAnsi="Times New Roman" w:cs="Times New Roman"/>
          <w:sz w:val="28"/>
          <w:szCs w:val="28"/>
        </w:rPr>
        <w:t xml:space="preserve"> врахування вікових, психологічних та індивідуальних особливостей студентів. Важливість означених факторів підтверджується не лише практикою диригентсько-хорового викладання, а й положеннями загальної педагогіки, що знайшли своє відображення у працях В.</w:t>
      </w:r>
      <w:r w:rsidR="00144A01">
        <w:rPr>
          <w:rFonts w:ascii="Times New Roman" w:hAnsi="Times New Roman" w:cs="Times New Roman"/>
          <w:sz w:val="28"/>
          <w:szCs w:val="28"/>
        </w:rPr>
        <w:t xml:space="preserve"> Беспалько, В. Боголюбова, </w:t>
      </w:r>
      <w:r w:rsidRPr="00BF2327">
        <w:rPr>
          <w:rFonts w:ascii="Times New Roman" w:hAnsi="Times New Roman" w:cs="Times New Roman"/>
          <w:sz w:val="28"/>
          <w:szCs w:val="28"/>
        </w:rPr>
        <w:t>А.</w:t>
      </w:r>
      <w:r w:rsidR="00144A01">
        <w:rPr>
          <w:rFonts w:ascii="Times New Roman" w:hAnsi="Times New Roman" w:cs="Times New Roman"/>
          <w:sz w:val="28"/>
          <w:szCs w:val="28"/>
        </w:rPr>
        <w:t xml:space="preserve"> Вербицького </w:t>
      </w:r>
      <w:r w:rsidRPr="00BF2327">
        <w:rPr>
          <w:rFonts w:ascii="Times New Roman" w:hAnsi="Times New Roman" w:cs="Times New Roman"/>
          <w:sz w:val="28"/>
          <w:szCs w:val="28"/>
        </w:rPr>
        <w:t xml:space="preserve">та ін. На </w:t>
      </w:r>
      <w:r w:rsidR="00144A01">
        <w:rPr>
          <w:rFonts w:ascii="Times New Roman" w:hAnsi="Times New Roman" w:cs="Times New Roman"/>
          <w:sz w:val="28"/>
          <w:szCs w:val="28"/>
        </w:rPr>
        <w:t>підготовчому</w:t>
      </w:r>
      <w:r w:rsidRPr="00BF2327">
        <w:rPr>
          <w:rFonts w:ascii="Times New Roman" w:hAnsi="Times New Roman" w:cs="Times New Roman"/>
          <w:sz w:val="28"/>
          <w:szCs w:val="28"/>
        </w:rPr>
        <w:t xml:space="preserve"> етапі студенти залуча</w:t>
      </w:r>
      <w:r w:rsidR="00144A01">
        <w:rPr>
          <w:rFonts w:ascii="Times New Roman" w:hAnsi="Times New Roman" w:cs="Times New Roman"/>
          <w:sz w:val="28"/>
          <w:szCs w:val="28"/>
        </w:rPr>
        <w:t>ються</w:t>
      </w:r>
      <w:r w:rsidRPr="00BF2327">
        <w:rPr>
          <w:rFonts w:ascii="Times New Roman" w:hAnsi="Times New Roman" w:cs="Times New Roman"/>
          <w:sz w:val="28"/>
          <w:szCs w:val="28"/>
        </w:rPr>
        <w:t xml:space="preserve"> до диригентської роботи над нескладними одно- та двоголосими творами. На матеріалі таких творів майбутні вчителі освою</w:t>
      </w:r>
      <w:r w:rsidR="00144A01">
        <w:rPr>
          <w:rFonts w:ascii="Times New Roman" w:hAnsi="Times New Roman" w:cs="Times New Roman"/>
          <w:sz w:val="28"/>
          <w:szCs w:val="28"/>
        </w:rPr>
        <w:t>ють</w:t>
      </w:r>
      <w:r w:rsidRPr="00BF2327">
        <w:rPr>
          <w:rFonts w:ascii="Times New Roman" w:hAnsi="Times New Roman" w:cs="Times New Roman"/>
          <w:sz w:val="28"/>
          <w:szCs w:val="28"/>
        </w:rPr>
        <w:t xml:space="preserve"> вміння здійснювати повний аналіз творів, грамотно розбирати хорові партитури, обираючи спільно з викладачами доречні прийоми, стиль і техніку диригування. </w:t>
      </w:r>
    </w:p>
    <w:p w:rsidR="00D51265" w:rsidRDefault="00144A01" w:rsidP="00144A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Практичний </w:t>
      </w:r>
      <w:r w:rsidR="00147020" w:rsidRPr="00BF2327">
        <w:rPr>
          <w:rFonts w:ascii="Times New Roman" w:hAnsi="Times New Roman" w:cs="Times New Roman"/>
          <w:sz w:val="28"/>
          <w:szCs w:val="28"/>
        </w:rPr>
        <w:t xml:space="preserve">етап </w:t>
      </w:r>
      <w:r w:rsidR="00C90CEE">
        <w:rPr>
          <w:rFonts w:ascii="Times New Roman" w:hAnsi="Times New Roman" w:cs="Times New Roman"/>
          <w:sz w:val="28"/>
          <w:szCs w:val="28"/>
        </w:rPr>
        <w:t>допомагає</w:t>
      </w:r>
      <w:r w:rsidR="00147020" w:rsidRPr="00BF2327">
        <w:rPr>
          <w:rFonts w:ascii="Times New Roman" w:hAnsi="Times New Roman" w:cs="Times New Roman"/>
          <w:sz w:val="28"/>
          <w:szCs w:val="28"/>
        </w:rPr>
        <w:t xml:space="preserve"> </w:t>
      </w:r>
      <w:r w:rsidR="00C90CEE">
        <w:rPr>
          <w:rFonts w:ascii="Times New Roman" w:hAnsi="Times New Roman" w:cs="Times New Roman"/>
          <w:sz w:val="28"/>
          <w:szCs w:val="28"/>
        </w:rPr>
        <w:t>с</w:t>
      </w:r>
      <w:r w:rsidR="00147020" w:rsidRPr="00BF2327">
        <w:rPr>
          <w:rFonts w:ascii="Times New Roman" w:hAnsi="Times New Roman" w:cs="Times New Roman"/>
          <w:sz w:val="28"/>
          <w:szCs w:val="28"/>
        </w:rPr>
        <w:t>формуванню творчо-діяльнісн</w:t>
      </w:r>
      <w:r w:rsidR="00C90CEE">
        <w:rPr>
          <w:rFonts w:ascii="Times New Roman" w:hAnsi="Times New Roman" w:cs="Times New Roman"/>
          <w:sz w:val="28"/>
          <w:szCs w:val="28"/>
        </w:rPr>
        <w:t>их</w:t>
      </w:r>
      <w:r w:rsidR="00147020" w:rsidRPr="00BF2327">
        <w:rPr>
          <w:rFonts w:ascii="Times New Roman" w:hAnsi="Times New Roman" w:cs="Times New Roman"/>
          <w:sz w:val="28"/>
          <w:szCs w:val="28"/>
        </w:rPr>
        <w:t xml:space="preserve"> та розвитку мотиваційно-ціннісн</w:t>
      </w:r>
      <w:r w:rsidR="00C90CEE">
        <w:rPr>
          <w:rFonts w:ascii="Times New Roman" w:hAnsi="Times New Roman" w:cs="Times New Roman"/>
          <w:sz w:val="28"/>
          <w:szCs w:val="28"/>
        </w:rPr>
        <w:t xml:space="preserve">их аспектів </w:t>
      </w:r>
      <w:r w:rsidR="00147020" w:rsidRPr="00BF2327">
        <w:rPr>
          <w:rFonts w:ascii="Times New Roman" w:hAnsi="Times New Roman" w:cs="Times New Roman"/>
          <w:sz w:val="28"/>
          <w:szCs w:val="28"/>
        </w:rPr>
        <w:t xml:space="preserve">готовності студентів до диригентсько-хорової роботи. </w:t>
      </w:r>
      <w:r w:rsidR="00D51265">
        <w:rPr>
          <w:rFonts w:ascii="Times New Roman" w:hAnsi="Times New Roman" w:cs="Times New Roman"/>
          <w:sz w:val="28"/>
          <w:szCs w:val="28"/>
        </w:rPr>
        <w:t xml:space="preserve">Практичні засоби допомагають </w:t>
      </w:r>
      <w:r w:rsidR="00147020" w:rsidRPr="00BF2327">
        <w:rPr>
          <w:rFonts w:ascii="Times New Roman" w:hAnsi="Times New Roman" w:cs="Times New Roman"/>
          <w:sz w:val="28"/>
          <w:szCs w:val="28"/>
        </w:rPr>
        <w:t>формуванн</w:t>
      </w:r>
      <w:r w:rsidR="00D51265">
        <w:rPr>
          <w:rFonts w:ascii="Times New Roman" w:hAnsi="Times New Roman" w:cs="Times New Roman"/>
          <w:sz w:val="28"/>
          <w:szCs w:val="28"/>
        </w:rPr>
        <w:t>ю</w:t>
      </w:r>
      <w:r w:rsidR="00147020" w:rsidRPr="00BF2327">
        <w:rPr>
          <w:rFonts w:ascii="Times New Roman" w:hAnsi="Times New Roman" w:cs="Times New Roman"/>
          <w:sz w:val="28"/>
          <w:szCs w:val="28"/>
        </w:rPr>
        <w:t xml:space="preserve"> стійкого позитивного ставлення майбутніх учителів до</w:t>
      </w:r>
      <w:r w:rsidR="00D51265">
        <w:rPr>
          <w:rFonts w:ascii="Times New Roman" w:hAnsi="Times New Roman" w:cs="Times New Roman"/>
          <w:sz w:val="28"/>
          <w:szCs w:val="28"/>
        </w:rPr>
        <w:t xml:space="preserve"> диригентсько-хорової роботи, </w:t>
      </w:r>
      <w:r w:rsidR="00147020" w:rsidRPr="00BF2327">
        <w:rPr>
          <w:rFonts w:ascii="Times New Roman" w:hAnsi="Times New Roman" w:cs="Times New Roman"/>
          <w:sz w:val="28"/>
          <w:szCs w:val="28"/>
        </w:rPr>
        <w:t>забезпеченн</w:t>
      </w:r>
      <w:r w:rsidR="00D51265">
        <w:rPr>
          <w:rFonts w:ascii="Times New Roman" w:hAnsi="Times New Roman" w:cs="Times New Roman"/>
          <w:sz w:val="28"/>
          <w:szCs w:val="28"/>
        </w:rPr>
        <w:t>ю</w:t>
      </w:r>
      <w:r w:rsidR="00147020" w:rsidRPr="00BF2327">
        <w:rPr>
          <w:rFonts w:ascii="Times New Roman" w:hAnsi="Times New Roman" w:cs="Times New Roman"/>
          <w:sz w:val="28"/>
          <w:szCs w:val="28"/>
        </w:rPr>
        <w:t xml:space="preserve"> вмотивованості та усвідомленості студентів у процесі засвоєння диригентсько-хор</w:t>
      </w:r>
      <w:r w:rsidR="00D51265">
        <w:rPr>
          <w:rFonts w:ascii="Times New Roman" w:hAnsi="Times New Roman" w:cs="Times New Roman"/>
          <w:sz w:val="28"/>
          <w:szCs w:val="28"/>
        </w:rPr>
        <w:t>ових знань, умінь та навичок,</w:t>
      </w:r>
      <w:r w:rsidR="00147020" w:rsidRPr="00BF2327">
        <w:rPr>
          <w:rFonts w:ascii="Times New Roman" w:hAnsi="Times New Roman" w:cs="Times New Roman"/>
          <w:sz w:val="28"/>
          <w:szCs w:val="28"/>
        </w:rPr>
        <w:t xml:space="preserve"> майстерному опануванні тех</w:t>
      </w:r>
      <w:r w:rsidR="00D51265">
        <w:rPr>
          <w:rFonts w:ascii="Times New Roman" w:hAnsi="Times New Roman" w:cs="Times New Roman"/>
          <w:sz w:val="28"/>
          <w:szCs w:val="28"/>
        </w:rPr>
        <w:t xml:space="preserve">нікою хорового диригування. </w:t>
      </w:r>
      <w:r w:rsidR="00147020" w:rsidRPr="00BF2327">
        <w:rPr>
          <w:rFonts w:ascii="Times New Roman" w:hAnsi="Times New Roman" w:cs="Times New Roman"/>
          <w:sz w:val="28"/>
          <w:szCs w:val="28"/>
        </w:rPr>
        <w:t>Другий етап підготовки студентів характеризу</w:t>
      </w:r>
      <w:r w:rsidR="00D51265">
        <w:rPr>
          <w:rFonts w:ascii="Times New Roman" w:hAnsi="Times New Roman" w:cs="Times New Roman"/>
          <w:sz w:val="28"/>
          <w:szCs w:val="28"/>
        </w:rPr>
        <w:t>ється</w:t>
      </w:r>
      <w:r w:rsidR="00147020" w:rsidRPr="00BF2327">
        <w:rPr>
          <w:rFonts w:ascii="Times New Roman" w:hAnsi="Times New Roman" w:cs="Times New Roman"/>
          <w:sz w:val="28"/>
          <w:szCs w:val="28"/>
        </w:rPr>
        <w:t xml:space="preserve"> практичними діями диригентсько-хорової роботи з навчальними вокально-хоровими колекти</w:t>
      </w:r>
      <w:r w:rsidR="00D51265">
        <w:rPr>
          <w:rFonts w:ascii="Times New Roman" w:hAnsi="Times New Roman" w:cs="Times New Roman"/>
          <w:sz w:val="28"/>
          <w:szCs w:val="28"/>
        </w:rPr>
        <w:t xml:space="preserve">вами у групових формах навчання. </w:t>
      </w:r>
      <w:r w:rsidR="00147020" w:rsidRPr="00BF2327">
        <w:rPr>
          <w:rFonts w:ascii="Times New Roman" w:hAnsi="Times New Roman" w:cs="Times New Roman"/>
          <w:sz w:val="28"/>
          <w:szCs w:val="28"/>
        </w:rPr>
        <w:t>Комунікативна взаємодія викладачів і студентів та проектування диригентської роботи доповню</w:t>
      </w:r>
      <w:r w:rsidR="00D51265">
        <w:rPr>
          <w:rFonts w:ascii="Times New Roman" w:hAnsi="Times New Roman" w:cs="Times New Roman"/>
          <w:sz w:val="28"/>
          <w:szCs w:val="28"/>
        </w:rPr>
        <w:t>ється</w:t>
      </w:r>
      <w:r w:rsidR="00147020" w:rsidRPr="00BF2327">
        <w:rPr>
          <w:rFonts w:ascii="Times New Roman" w:hAnsi="Times New Roman" w:cs="Times New Roman"/>
          <w:sz w:val="28"/>
          <w:szCs w:val="28"/>
        </w:rPr>
        <w:t xml:space="preserve"> поетапною роботою над хоровими творами, що передбача</w:t>
      </w:r>
      <w:r w:rsidR="00D51265">
        <w:rPr>
          <w:rFonts w:ascii="Times New Roman" w:hAnsi="Times New Roman" w:cs="Times New Roman"/>
          <w:sz w:val="28"/>
          <w:szCs w:val="28"/>
        </w:rPr>
        <w:t>є</w:t>
      </w:r>
      <w:r w:rsidR="00147020" w:rsidRPr="00BF2327">
        <w:rPr>
          <w:rFonts w:ascii="Times New Roman" w:hAnsi="Times New Roman" w:cs="Times New Roman"/>
          <w:sz w:val="28"/>
          <w:szCs w:val="28"/>
        </w:rPr>
        <w:t xml:space="preserve"> використання таких методів: вступне слово до твору, показ твору, розспівування і настроювання колективу в тональності твору, розучування твору та робота над художньою виразністю виконання твору. Вступне слово передбача</w:t>
      </w:r>
      <w:r w:rsidR="00D51265">
        <w:rPr>
          <w:rFonts w:ascii="Times New Roman" w:hAnsi="Times New Roman" w:cs="Times New Roman"/>
          <w:sz w:val="28"/>
          <w:szCs w:val="28"/>
        </w:rPr>
        <w:t>є</w:t>
      </w:r>
      <w:r w:rsidR="00147020" w:rsidRPr="00BF2327">
        <w:rPr>
          <w:rFonts w:ascii="Times New Roman" w:hAnsi="Times New Roman" w:cs="Times New Roman"/>
          <w:sz w:val="28"/>
          <w:szCs w:val="28"/>
        </w:rPr>
        <w:t xml:space="preserve"> повідомлення коротких відомостей про авторів музики і літературного тексту, загальний характер та ідейно-художній зміст твору. Головна мета вступного слова – через своє власне бачення стилю і </w:t>
      </w:r>
      <w:r w:rsidR="00147020" w:rsidRPr="00BF2327">
        <w:rPr>
          <w:rFonts w:ascii="Times New Roman" w:hAnsi="Times New Roman" w:cs="Times New Roman"/>
          <w:sz w:val="28"/>
          <w:szCs w:val="28"/>
        </w:rPr>
        <w:lastRenderedPageBreak/>
        <w:t xml:space="preserve">характеру музики розкрити перед вокально-хоровим колективом художні образи твору. Ключовими вимогами до вступного слова </w:t>
      </w:r>
      <w:r w:rsidR="00D51265">
        <w:rPr>
          <w:rFonts w:ascii="Times New Roman" w:hAnsi="Times New Roman" w:cs="Times New Roman"/>
          <w:sz w:val="28"/>
          <w:szCs w:val="28"/>
        </w:rPr>
        <w:t>є</w:t>
      </w:r>
      <w:r w:rsidR="00147020" w:rsidRPr="00BF2327">
        <w:rPr>
          <w:rFonts w:ascii="Times New Roman" w:hAnsi="Times New Roman" w:cs="Times New Roman"/>
          <w:sz w:val="28"/>
          <w:szCs w:val="28"/>
        </w:rPr>
        <w:t xml:space="preserve"> яскравість, емоційність і лаконічність. Показ твору передбача</w:t>
      </w:r>
      <w:r w:rsidR="00D51265">
        <w:rPr>
          <w:rFonts w:ascii="Times New Roman" w:hAnsi="Times New Roman" w:cs="Times New Roman"/>
          <w:sz w:val="28"/>
          <w:szCs w:val="28"/>
        </w:rPr>
        <w:t>є</w:t>
      </w:r>
      <w:r w:rsidR="00147020" w:rsidRPr="00BF2327">
        <w:rPr>
          <w:rFonts w:ascii="Times New Roman" w:hAnsi="Times New Roman" w:cs="Times New Roman"/>
          <w:sz w:val="28"/>
          <w:szCs w:val="28"/>
        </w:rPr>
        <w:t xml:space="preserve"> ознайомлення з ним засобами власного вокально-інструментального виконання або програвання у записі. Матеріали для розспівування студенти-диригенти </w:t>
      </w:r>
      <w:r w:rsidR="00D51265">
        <w:rPr>
          <w:rFonts w:ascii="Times New Roman" w:hAnsi="Times New Roman" w:cs="Times New Roman"/>
          <w:sz w:val="28"/>
          <w:szCs w:val="28"/>
        </w:rPr>
        <w:t>можуть</w:t>
      </w:r>
      <w:r w:rsidR="00147020" w:rsidRPr="00BF2327">
        <w:rPr>
          <w:rFonts w:ascii="Times New Roman" w:hAnsi="Times New Roman" w:cs="Times New Roman"/>
          <w:sz w:val="28"/>
          <w:szCs w:val="28"/>
        </w:rPr>
        <w:t xml:space="preserve"> підбира</w:t>
      </w:r>
      <w:r w:rsidR="00D51265">
        <w:rPr>
          <w:rFonts w:ascii="Times New Roman" w:hAnsi="Times New Roman" w:cs="Times New Roman"/>
          <w:sz w:val="28"/>
          <w:szCs w:val="28"/>
        </w:rPr>
        <w:t>ти</w:t>
      </w:r>
      <w:r w:rsidR="00147020" w:rsidRPr="00BF2327">
        <w:rPr>
          <w:rFonts w:ascii="Times New Roman" w:hAnsi="Times New Roman" w:cs="Times New Roman"/>
          <w:sz w:val="28"/>
          <w:szCs w:val="28"/>
        </w:rPr>
        <w:t xml:space="preserve"> спільно з викладачами. З цією метою використову</w:t>
      </w:r>
      <w:r w:rsidR="00D51265">
        <w:rPr>
          <w:rFonts w:ascii="Times New Roman" w:hAnsi="Times New Roman" w:cs="Times New Roman"/>
          <w:sz w:val="28"/>
          <w:szCs w:val="28"/>
        </w:rPr>
        <w:t>ється</w:t>
      </w:r>
      <w:r w:rsidR="00147020" w:rsidRPr="00BF2327">
        <w:rPr>
          <w:rFonts w:ascii="Times New Roman" w:hAnsi="Times New Roman" w:cs="Times New Roman"/>
          <w:sz w:val="28"/>
          <w:szCs w:val="28"/>
        </w:rPr>
        <w:t xml:space="preserve"> багато вправ на основі гам, арпеджіо та поспівок за принципом їх поступового ускладнення відповідно до конкретних виконавських задач, що допомагало подолати інтонаційні та ритмічні труднощі. Складні виконавські нюанси засвою</w:t>
      </w:r>
      <w:r w:rsidR="00D51265">
        <w:rPr>
          <w:rFonts w:ascii="Times New Roman" w:hAnsi="Times New Roman" w:cs="Times New Roman"/>
          <w:sz w:val="28"/>
          <w:szCs w:val="28"/>
        </w:rPr>
        <w:t>ються</w:t>
      </w:r>
      <w:r w:rsidR="00147020" w:rsidRPr="00BF2327">
        <w:rPr>
          <w:rFonts w:ascii="Times New Roman" w:hAnsi="Times New Roman" w:cs="Times New Roman"/>
          <w:sz w:val="28"/>
          <w:szCs w:val="28"/>
        </w:rPr>
        <w:t xml:space="preserve"> шляхом логічної прив’язки вправ-розспівок до мелодичних, гармонічних та ритмічних особливостей творів навчального хорового репертуару. У процесі розучування хорових творів особлива увага зверта</w:t>
      </w:r>
      <w:r w:rsidR="00D51265">
        <w:rPr>
          <w:rFonts w:ascii="Times New Roman" w:hAnsi="Times New Roman" w:cs="Times New Roman"/>
          <w:sz w:val="28"/>
          <w:szCs w:val="28"/>
        </w:rPr>
        <w:t>ється</w:t>
      </w:r>
      <w:r w:rsidR="00147020" w:rsidRPr="00BF2327">
        <w:rPr>
          <w:rFonts w:ascii="Times New Roman" w:hAnsi="Times New Roman" w:cs="Times New Roman"/>
          <w:sz w:val="28"/>
          <w:szCs w:val="28"/>
        </w:rPr>
        <w:t xml:space="preserve"> на особливості його будови. Серед прийомів розучування найбільш ефектними виявились </w:t>
      </w:r>
      <w:r w:rsidR="00D51265">
        <w:rPr>
          <w:rFonts w:ascii="Times New Roman" w:hAnsi="Times New Roman" w:cs="Times New Roman"/>
          <w:sz w:val="28"/>
          <w:szCs w:val="28"/>
        </w:rPr>
        <w:t>є</w:t>
      </w:r>
      <w:r w:rsidR="00147020" w:rsidRPr="00BF2327">
        <w:rPr>
          <w:rFonts w:ascii="Times New Roman" w:hAnsi="Times New Roman" w:cs="Times New Roman"/>
          <w:sz w:val="28"/>
          <w:szCs w:val="28"/>
        </w:rPr>
        <w:t xml:space="preserve"> настроювання в тональності, сольфеджування і вокалізація хорових партій на різні склади, артикуляційний аналіз літературного тексту, робота над компонентами хорової звучності по фразах і реченнях, поступове виділення окремих музичних фраз і речень, порівняння і зіставлення виділених музичних фраз і речень між собою, виявлення складних місць, робота над виконавсько-диригентською та вокально-хоровою техніками, створення завершеного художнього образу засобами поєднання технічних і виразних елементів хорового диригування та виконавства. </w:t>
      </w:r>
    </w:p>
    <w:p w:rsidR="00D51265" w:rsidRDefault="00147020" w:rsidP="00144A01">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t>У процесі диригентсько-хор</w:t>
      </w:r>
      <w:r w:rsidR="00D51265">
        <w:rPr>
          <w:rFonts w:ascii="Times New Roman" w:hAnsi="Times New Roman" w:cs="Times New Roman"/>
          <w:sz w:val="28"/>
          <w:szCs w:val="28"/>
        </w:rPr>
        <w:t>ової роботи над творами особливу увагу</w:t>
      </w:r>
      <w:r w:rsidRPr="00BF2327">
        <w:rPr>
          <w:rFonts w:ascii="Times New Roman" w:hAnsi="Times New Roman" w:cs="Times New Roman"/>
          <w:sz w:val="28"/>
          <w:szCs w:val="28"/>
        </w:rPr>
        <w:t xml:space="preserve"> </w:t>
      </w:r>
      <w:r w:rsidR="00D51265">
        <w:rPr>
          <w:rFonts w:ascii="Times New Roman" w:hAnsi="Times New Roman" w:cs="Times New Roman"/>
          <w:sz w:val="28"/>
          <w:szCs w:val="28"/>
        </w:rPr>
        <w:t xml:space="preserve">потрібно </w:t>
      </w:r>
      <w:r w:rsidRPr="00BF2327">
        <w:rPr>
          <w:rFonts w:ascii="Times New Roman" w:hAnsi="Times New Roman" w:cs="Times New Roman"/>
          <w:sz w:val="28"/>
          <w:szCs w:val="28"/>
        </w:rPr>
        <w:t>приділ</w:t>
      </w:r>
      <w:r w:rsidR="00D51265">
        <w:rPr>
          <w:rFonts w:ascii="Times New Roman" w:hAnsi="Times New Roman" w:cs="Times New Roman"/>
          <w:sz w:val="28"/>
          <w:szCs w:val="28"/>
        </w:rPr>
        <w:t xml:space="preserve">ити </w:t>
      </w:r>
      <w:r w:rsidRPr="00BF2327">
        <w:rPr>
          <w:rFonts w:ascii="Times New Roman" w:hAnsi="Times New Roman" w:cs="Times New Roman"/>
          <w:sz w:val="28"/>
          <w:szCs w:val="28"/>
        </w:rPr>
        <w:t xml:space="preserve">виправленню й попередженню помилок, усвідомленню студентами конкретних завдань, мобілізації та поєднання їхніх слухових та рухових (диригентських) уявлень, уникнення форсованого звучання та поверхового дихання. За таким же принципом диригентсько-хорова робота проводилась на матеріали одноголосних пісень із класами та шкільними хорами за ходом педагогічної практики. Одночасна робота кількох студентів-диригентів з окремими хоровими партіями (по підгрупах) значно прискорювала процес вивчення творів. Робота з окремими хоровими </w:t>
      </w:r>
      <w:r w:rsidRPr="00BF2327">
        <w:rPr>
          <w:rFonts w:ascii="Times New Roman" w:hAnsi="Times New Roman" w:cs="Times New Roman"/>
          <w:sz w:val="28"/>
          <w:szCs w:val="28"/>
        </w:rPr>
        <w:lastRenderedPageBreak/>
        <w:t xml:space="preserve">партіями продовжувалась роботою з повним складом навчального вокально-хорового колективу, шкільного хору і спрямовувалась на розкриття </w:t>
      </w:r>
      <w:r w:rsidR="00D51265">
        <w:rPr>
          <w:rFonts w:ascii="Times New Roman" w:hAnsi="Times New Roman" w:cs="Times New Roman"/>
          <w:sz w:val="28"/>
          <w:szCs w:val="28"/>
        </w:rPr>
        <w:t>ідейно-художнього змісту творів</w:t>
      </w:r>
      <w:r w:rsidRPr="00BF2327">
        <w:rPr>
          <w:rFonts w:ascii="Times New Roman" w:hAnsi="Times New Roman" w:cs="Times New Roman"/>
          <w:sz w:val="28"/>
          <w:szCs w:val="28"/>
        </w:rPr>
        <w:t>. Театралізація й акторська гра у процесі диригентсько-хорової підготовки майбутніх учителів музичного мистецтва сприя</w:t>
      </w:r>
      <w:r w:rsidR="00D51265">
        <w:rPr>
          <w:rFonts w:ascii="Times New Roman" w:hAnsi="Times New Roman" w:cs="Times New Roman"/>
          <w:sz w:val="28"/>
          <w:szCs w:val="28"/>
        </w:rPr>
        <w:t>ють</w:t>
      </w:r>
      <w:r w:rsidRPr="00BF2327">
        <w:rPr>
          <w:rFonts w:ascii="Times New Roman" w:hAnsi="Times New Roman" w:cs="Times New Roman"/>
          <w:sz w:val="28"/>
          <w:szCs w:val="28"/>
        </w:rPr>
        <w:t xml:space="preserve"> їх входженню у ролі, більш глибокому розумінню змісту хорових творів на рівні особис</w:t>
      </w:r>
      <w:r w:rsidR="00D51265">
        <w:rPr>
          <w:rFonts w:ascii="Times New Roman" w:hAnsi="Times New Roman" w:cs="Times New Roman"/>
          <w:sz w:val="28"/>
          <w:szCs w:val="28"/>
        </w:rPr>
        <w:t>тісних переживань</w:t>
      </w:r>
      <w:r w:rsidRPr="00BF2327">
        <w:rPr>
          <w:rFonts w:ascii="Times New Roman" w:hAnsi="Times New Roman" w:cs="Times New Roman"/>
          <w:sz w:val="28"/>
          <w:szCs w:val="28"/>
        </w:rPr>
        <w:t xml:space="preserve"> і, відповідно, осмисленню окремих фраз, засобів виразності та нюансів, елементів диригентської техніки у їх зв’язку з компонентами хорової звучності. Заняття з використанням методу театралізації сприя</w:t>
      </w:r>
      <w:r w:rsidR="00CD3FDF">
        <w:rPr>
          <w:rFonts w:ascii="Times New Roman" w:hAnsi="Times New Roman" w:cs="Times New Roman"/>
          <w:sz w:val="28"/>
          <w:szCs w:val="28"/>
        </w:rPr>
        <w:t>ють</w:t>
      </w:r>
      <w:r w:rsidRPr="00BF2327">
        <w:rPr>
          <w:rFonts w:ascii="Times New Roman" w:hAnsi="Times New Roman" w:cs="Times New Roman"/>
          <w:sz w:val="28"/>
          <w:szCs w:val="28"/>
        </w:rPr>
        <w:t xml:space="preserve"> зняттю емоційної скутості студентів, невпевненості у собі, активізу</w:t>
      </w:r>
      <w:r w:rsidR="00CD3FDF">
        <w:rPr>
          <w:rFonts w:ascii="Times New Roman" w:hAnsi="Times New Roman" w:cs="Times New Roman"/>
          <w:sz w:val="28"/>
          <w:szCs w:val="28"/>
        </w:rPr>
        <w:t xml:space="preserve">ються їх </w:t>
      </w:r>
      <w:r w:rsidRPr="00BF2327">
        <w:rPr>
          <w:rFonts w:ascii="Times New Roman" w:hAnsi="Times New Roman" w:cs="Times New Roman"/>
          <w:sz w:val="28"/>
          <w:szCs w:val="28"/>
        </w:rPr>
        <w:t>здібності, актуалізу</w:t>
      </w:r>
      <w:r w:rsidR="00CD3FDF">
        <w:rPr>
          <w:rFonts w:ascii="Times New Roman" w:hAnsi="Times New Roman" w:cs="Times New Roman"/>
          <w:sz w:val="28"/>
          <w:szCs w:val="28"/>
        </w:rPr>
        <w:t>ється</w:t>
      </w:r>
      <w:r w:rsidRPr="00BF2327">
        <w:rPr>
          <w:rFonts w:ascii="Times New Roman" w:hAnsi="Times New Roman" w:cs="Times New Roman"/>
          <w:sz w:val="28"/>
          <w:szCs w:val="28"/>
        </w:rPr>
        <w:t xml:space="preserve"> їхній життєвий досвід. Методи та прийоми поетапної роботи над хоровими творами стимулю</w:t>
      </w:r>
      <w:r w:rsidR="00CD3FDF">
        <w:rPr>
          <w:rFonts w:ascii="Times New Roman" w:hAnsi="Times New Roman" w:cs="Times New Roman"/>
          <w:sz w:val="28"/>
          <w:szCs w:val="28"/>
        </w:rPr>
        <w:t>ють</w:t>
      </w:r>
      <w:r w:rsidRPr="00BF2327">
        <w:rPr>
          <w:rFonts w:ascii="Times New Roman" w:hAnsi="Times New Roman" w:cs="Times New Roman"/>
          <w:sz w:val="28"/>
          <w:szCs w:val="28"/>
        </w:rPr>
        <w:t xml:space="preserve"> студентів до активного вираження власного бачення тво</w:t>
      </w:r>
      <w:r w:rsidR="00CD3FDF">
        <w:rPr>
          <w:rFonts w:ascii="Times New Roman" w:hAnsi="Times New Roman" w:cs="Times New Roman"/>
          <w:sz w:val="28"/>
          <w:szCs w:val="28"/>
        </w:rPr>
        <w:t xml:space="preserve">рів та </w:t>
      </w:r>
      <w:r w:rsidRPr="00BF2327">
        <w:rPr>
          <w:rFonts w:ascii="Times New Roman" w:hAnsi="Times New Roman" w:cs="Times New Roman"/>
          <w:sz w:val="28"/>
          <w:szCs w:val="28"/>
        </w:rPr>
        <w:t xml:space="preserve">творчого втілення музичних образів. </w:t>
      </w:r>
    </w:p>
    <w:p w:rsidR="00CD3FDF" w:rsidRDefault="00CD3FDF" w:rsidP="00144A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Третій творчо-реалізаційний</w:t>
      </w:r>
      <w:r w:rsidR="00147020" w:rsidRPr="00BF2327">
        <w:rPr>
          <w:rFonts w:ascii="Times New Roman" w:hAnsi="Times New Roman" w:cs="Times New Roman"/>
          <w:sz w:val="28"/>
          <w:szCs w:val="28"/>
        </w:rPr>
        <w:t xml:space="preserve"> етап спрямову</w:t>
      </w:r>
      <w:r>
        <w:rPr>
          <w:rFonts w:ascii="Times New Roman" w:hAnsi="Times New Roman" w:cs="Times New Roman"/>
          <w:sz w:val="28"/>
          <w:szCs w:val="28"/>
        </w:rPr>
        <w:t>єтьс</w:t>
      </w:r>
      <w:r w:rsidR="00147020" w:rsidRPr="00BF2327">
        <w:rPr>
          <w:rFonts w:ascii="Times New Roman" w:hAnsi="Times New Roman" w:cs="Times New Roman"/>
          <w:sz w:val="28"/>
          <w:szCs w:val="28"/>
        </w:rPr>
        <w:t>я на виявлення особистісного компоненту готовності студентів до диригентсько-хорової роботи, розвиток їхньої творчості та самостійності в доборі та вивченні хорових творів, інтерпретаціях музичних образів, виразному сценічному виконанні, артистизмі диригування творів перед хором студентів та учнів. Творчо</w:t>
      </w:r>
      <w:r>
        <w:rPr>
          <w:rFonts w:ascii="Times New Roman" w:hAnsi="Times New Roman" w:cs="Times New Roman"/>
          <w:sz w:val="28"/>
          <w:szCs w:val="28"/>
        </w:rPr>
        <w:t>-</w:t>
      </w:r>
      <w:r w:rsidR="00147020" w:rsidRPr="00BF2327">
        <w:rPr>
          <w:rFonts w:ascii="Times New Roman" w:hAnsi="Times New Roman" w:cs="Times New Roman"/>
          <w:sz w:val="28"/>
          <w:szCs w:val="28"/>
        </w:rPr>
        <w:t xml:space="preserve">реалізаційний етап </w:t>
      </w:r>
      <w:r>
        <w:rPr>
          <w:rFonts w:ascii="Times New Roman" w:hAnsi="Times New Roman" w:cs="Times New Roman"/>
          <w:sz w:val="28"/>
          <w:szCs w:val="28"/>
        </w:rPr>
        <w:t>орієнтований</w:t>
      </w:r>
      <w:r w:rsidR="00147020" w:rsidRPr="00BF2327">
        <w:rPr>
          <w:rFonts w:ascii="Times New Roman" w:hAnsi="Times New Roman" w:cs="Times New Roman"/>
          <w:sz w:val="28"/>
          <w:szCs w:val="28"/>
        </w:rPr>
        <w:t xml:space="preserve"> на вирішення таких завдань</w:t>
      </w:r>
      <w:r>
        <w:rPr>
          <w:rFonts w:ascii="Times New Roman" w:hAnsi="Times New Roman" w:cs="Times New Roman"/>
          <w:sz w:val="28"/>
          <w:szCs w:val="28"/>
        </w:rPr>
        <w:t>, як</w:t>
      </w:r>
      <w:r w:rsidR="00147020" w:rsidRPr="00BF2327">
        <w:rPr>
          <w:rFonts w:ascii="Times New Roman" w:hAnsi="Times New Roman" w:cs="Times New Roman"/>
          <w:sz w:val="28"/>
          <w:szCs w:val="28"/>
        </w:rPr>
        <w:t xml:space="preserve"> закріплення практичних виконавсько-диригентських умінь і навичок студентів на групови</w:t>
      </w:r>
      <w:r>
        <w:rPr>
          <w:rFonts w:ascii="Times New Roman" w:hAnsi="Times New Roman" w:cs="Times New Roman"/>
          <w:sz w:val="28"/>
          <w:szCs w:val="28"/>
        </w:rPr>
        <w:t xml:space="preserve">х заняттях, концертних виступах, </w:t>
      </w:r>
      <w:r w:rsidR="00147020" w:rsidRPr="00BF2327">
        <w:rPr>
          <w:rFonts w:ascii="Times New Roman" w:hAnsi="Times New Roman" w:cs="Times New Roman"/>
          <w:sz w:val="28"/>
          <w:szCs w:val="28"/>
        </w:rPr>
        <w:t>поглиблення усвідомленості виконання та диригування творів нав</w:t>
      </w:r>
      <w:r>
        <w:rPr>
          <w:rFonts w:ascii="Times New Roman" w:hAnsi="Times New Roman" w:cs="Times New Roman"/>
          <w:sz w:val="28"/>
          <w:szCs w:val="28"/>
        </w:rPr>
        <w:t xml:space="preserve">чального хорового репертуару, </w:t>
      </w:r>
      <w:r w:rsidR="00147020" w:rsidRPr="00BF2327">
        <w:rPr>
          <w:rFonts w:ascii="Times New Roman" w:hAnsi="Times New Roman" w:cs="Times New Roman"/>
          <w:sz w:val="28"/>
          <w:szCs w:val="28"/>
        </w:rPr>
        <w:t xml:space="preserve">накопичення досвіду творчого використання набутих знань, умінь і навичок засобами диригентсько-хорової роботи з навчальними вокально-хоровими колективами. </w:t>
      </w:r>
      <w:r>
        <w:rPr>
          <w:rFonts w:ascii="Times New Roman" w:hAnsi="Times New Roman" w:cs="Times New Roman"/>
          <w:sz w:val="28"/>
          <w:szCs w:val="28"/>
        </w:rPr>
        <w:t>Цей</w:t>
      </w:r>
      <w:r w:rsidR="00147020" w:rsidRPr="00BF2327">
        <w:rPr>
          <w:rFonts w:ascii="Times New Roman" w:hAnsi="Times New Roman" w:cs="Times New Roman"/>
          <w:sz w:val="28"/>
          <w:szCs w:val="28"/>
        </w:rPr>
        <w:t xml:space="preserve"> етап характеризу</w:t>
      </w:r>
      <w:r>
        <w:rPr>
          <w:rFonts w:ascii="Times New Roman" w:hAnsi="Times New Roman" w:cs="Times New Roman"/>
          <w:sz w:val="28"/>
          <w:szCs w:val="28"/>
        </w:rPr>
        <w:t>ється</w:t>
      </w:r>
      <w:r w:rsidR="00147020" w:rsidRPr="00BF2327">
        <w:rPr>
          <w:rFonts w:ascii="Times New Roman" w:hAnsi="Times New Roman" w:cs="Times New Roman"/>
          <w:sz w:val="28"/>
          <w:szCs w:val="28"/>
        </w:rPr>
        <w:t xml:space="preserve"> наповненістю навчального процесу творчими діями диригентсько-хорового плану, переважно, у групових формах навчання, що зумов</w:t>
      </w:r>
      <w:r>
        <w:rPr>
          <w:rFonts w:ascii="Times New Roman" w:hAnsi="Times New Roman" w:cs="Times New Roman"/>
          <w:sz w:val="28"/>
          <w:szCs w:val="28"/>
        </w:rPr>
        <w:t>лює</w:t>
      </w:r>
      <w:r w:rsidR="00147020" w:rsidRPr="00BF2327">
        <w:rPr>
          <w:rFonts w:ascii="Times New Roman" w:hAnsi="Times New Roman" w:cs="Times New Roman"/>
          <w:sz w:val="28"/>
          <w:szCs w:val="28"/>
        </w:rPr>
        <w:t xml:space="preserve"> необхідність репетиційної роботи з навчальним вокально-хоровим колективом і шкільним хором, сценічної роботи хорового диригента та дириген</w:t>
      </w:r>
      <w:r>
        <w:rPr>
          <w:rFonts w:ascii="Times New Roman" w:hAnsi="Times New Roman" w:cs="Times New Roman"/>
          <w:sz w:val="28"/>
          <w:szCs w:val="28"/>
        </w:rPr>
        <w:t>тської інтерпретації пісень</w:t>
      </w:r>
      <w:r w:rsidR="00147020" w:rsidRPr="00BF2327">
        <w:rPr>
          <w:rFonts w:ascii="Times New Roman" w:hAnsi="Times New Roman" w:cs="Times New Roman"/>
          <w:sz w:val="28"/>
          <w:szCs w:val="28"/>
        </w:rPr>
        <w:t xml:space="preserve"> шкільної програми з музичного мистецтва. </w:t>
      </w:r>
    </w:p>
    <w:p w:rsidR="00CD3FDF" w:rsidRDefault="00147020" w:rsidP="00144A01">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lastRenderedPageBreak/>
        <w:t>Важливою умовою репетиційної роботи з навчальними вокально</w:t>
      </w:r>
      <w:r w:rsidR="00CD3FDF">
        <w:rPr>
          <w:rFonts w:ascii="Times New Roman" w:hAnsi="Times New Roman" w:cs="Times New Roman"/>
          <w:sz w:val="28"/>
          <w:szCs w:val="28"/>
        </w:rPr>
        <w:t>-</w:t>
      </w:r>
      <w:r w:rsidRPr="00BF2327">
        <w:rPr>
          <w:rFonts w:ascii="Times New Roman" w:hAnsi="Times New Roman" w:cs="Times New Roman"/>
          <w:sz w:val="28"/>
          <w:szCs w:val="28"/>
        </w:rPr>
        <w:t xml:space="preserve">хоровими колективами та шкільними хорами </w:t>
      </w:r>
      <w:r w:rsidR="00CD3FDF">
        <w:rPr>
          <w:rFonts w:ascii="Times New Roman" w:hAnsi="Times New Roman" w:cs="Times New Roman"/>
          <w:sz w:val="28"/>
          <w:szCs w:val="28"/>
        </w:rPr>
        <w:t>є</w:t>
      </w:r>
      <w:r w:rsidRPr="00BF2327">
        <w:rPr>
          <w:rFonts w:ascii="Times New Roman" w:hAnsi="Times New Roman" w:cs="Times New Roman"/>
          <w:sz w:val="28"/>
          <w:szCs w:val="28"/>
        </w:rPr>
        <w:t xml:space="preserve"> концертні виступи студентів-диригентів з м</w:t>
      </w:r>
      <w:r w:rsidR="00CD3FDF">
        <w:rPr>
          <w:rFonts w:ascii="Times New Roman" w:hAnsi="Times New Roman" w:cs="Times New Roman"/>
          <w:sz w:val="28"/>
          <w:szCs w:val="28"/>
        </w:rPr>
        <w:t xml:space="preserve">етою закріплення набутих знань </w:t>
      </w:r>
      <w:r w:rsidRPr="00BF2327">
        <w:rPr>
          <w:rFonts w:ascii="Times New Roman" w:hAnsi="Times New Roman" w:cs="Times New Roman"/>
          <w:sz w:val="28"/>
          <w:szCs w:val="28"/>
        </w:rPr>
        <w:t>та навичок. Студенти також опанову</w:t>
      </w:r>
      <w:r w:rsidR="00CD3FDF">
        <w:rPr>
          <w:rFonts w:ascii="Times New Roman" w:hAnsi="Times New Roman" w:cs="Times New Roman"/>
          <w:sz w:val="28"/>
          <w:szCs w:val="28"/>
        </w:rPr>
        <w:t>ють</w:t>
      </w:r>
      <w:r w:rsidRPr="00BF2327">
        <w:rPr>
          <w:rFonts w:ascii="Times New Roman" w:hAnsi="Times New Roman" w:cs="Times New Roman"/>
          <w:sz w:val="28"/>
          <w:szCs w:val="28"/>
        </w:rPr>
        <w:t xml:space="preserve"> психологічні та артистичні основи сценічної роботи хорового диригента, ознайомлю</w:t>
      </w:r>
      <w:r w:rsidR="00CD3FDF">
        <w:rPr>
          <w:rFonts w:ascii="Times New Roman" w:hAnsi="Times New Roman" w:cs="Times New Roman"/>
          <w:sz w:val="28"/>
          <w:szCs w:val="28"/>
        </w:rPr>
        <w:t>ються</w:t>
      </w:r>
      <w:r w:rsidRPr="00BF2327">
        <w:rPr>
          <w:rFonts w:ascii="Times New Roman" w:hAnsi="Times New Roman" w:cs="Times New Roman"/>
          <w:sz w:val="28"/>
          <w:szCs w:val="28"/>
        </w:rPr>
        <w:t xml:space="preserve"> з особливостями роботи перед численною публікою, прийма</w:t>
      </w:r>
      <w:r w:rsidR="00CD3FDF">
        <w:rPr>
          <w:rFonts w:ascii="Times New Roman" w:hAnsi="Times New Roman" w:cs="Times New Roman"/>
          <w:sz w:val="28"/>
          <w:szCs w:val="28"/>
        </w:rPr>
        <w:t>ють</w:t>
      </w:r>
      <w:r w:rsidRPr="00BF2327">
        <w:rPr>
          <w:rFonts w:ascii="Times New Roman" w:hAnsi="Times New Roman" w:cs="Times New Roman"/>
          <w:sz w:val="28"/>
          <w:szCs w:val="28"/>
        </w:rPr>
        <w:t xml:space="preserve"> активну участь у </w:t>
      </w:r>
      <w:r w:rsidR="00CD3FDF">
        <w:rPr>
          <w:rFonts w:ascii="Times New Roman" w:hAnsi="Times New Roman" w:cs="Times New Roman"/>
          <w:sz w:val="28"/>
          <w:szCs w:val="28"/>
        </w:rPr>
        <w:t>вирішенні важливих організаційних питань. Ц</w:t>
      </w:r>
      <w:r w:rsidRPr="00BF2327">
        <w:rPr>
          <w:rFonts w:ascii="Times New Roman" w:hAnsi="Times New Roman" w:cs="Times New Roman"/>
          <w:sz w:val="28"/>
          <w:szCs w:val="28"/>
        </w:rPr>
        <w:t>ілеспрямоване і регулярне залучення студентів до концертно-сценічної роботи сприя</w:t>
      </w:r>
      <w:r w:rsidR="00CD3FDF">
        <w:rPr>
          <w:rFonts w:ascii="Times New Roman" w:hAnsi="Times New Roman" w:cs="Times New Roman"/>
          <w:sz w:val="28"/>
          <w:szCs w:val="28"/>
        </w:rPr>
        <w:t>є</w:t>
      </w:r>
      <w:r w:rsidRPr="00BF2327">
        <w:rPr>
          <w:rFonts w:ascii="Times New Roman" w:hAnsi="Times New Roman" w:cs="Times New Roman"/>
          <w:sz w:val="28"/>
          <w:szCs w:val="28"/>
        </w:rPr>
        <w:t xml:space="preserve"> ефективному засвоєнню основ диригентської техніки у її зв’язку з компонентами вокально-хорової звучності та вимог сценічної поведінки, розвитку особистісних якостей і творчості, формуванню художньо-естетичних смаків. </w:t>
      </w:r>
    </w:p>
    <w:p w:rsidR="00441A94" w:rsidRDefault="00147020" w:rsidP="00771E3F">
      <w:pPr>
        <w:spacing w:after="0" w:line="360" w:lineRule="auto"/>
        <w:ind w:firstLine="708"/>
        <w:jc w:val="both"/>
        <w:rPr>
          <w:rFonts w:ascii="Times New Roman" w:hAnsi="Times New Roman" w:cs="Times New Roman"/>
          <w:sz w:val="28"/>
          <w:szCs w:val="28"/>
        </w:rPr>
      </w:pPr>
      <w:r w:rsidRPr="00BF2327">
        <w:rPr>
          <w:rFonts w:ascii="Times New Roman" w:hAnsi="Times New Roman" w:cs="Times New Roman"/>
          <w:sz w:val="28"/>
          <w:szCs w:val="28"/>
        </w:rPr>
        <w:t>В основу методу дир</w:t>
      </w:r>
      <w:r w:rsidR="00CD3FDF">
        <w:rPr>
          <w:rFonts w:ascii="Times New Roman" w:hAnsi="Times New Roman" w:cs="Times New Roman"/>
          <w:sz w:val="28"/>
          <w:szCs w:val="28"/>
        </w:rPr>
        <w:t xml:space="preserve">игентської інтерпретації пісень </w:t>
      </w:r>
      <w:r w:rsidRPr="00BF2327">
        <w:rPr>
          <w:rFonts w:ascii="Times New Roman" w:hAnsi="Times New Roman" w:cs="Times New Roman"/>
          <w:sz w:val="28"/>
          <w:szCs w:val="28"/>
        </w:rPr>
        <w:t>репертуару шкільної програми з музичного мистецтва покладено положення видатних хорових диригентів про виконавську інтерпретацію у контексті хорового мистецтва (Г.</w:t>
      </w:r>
      <w:r w:rsidR="00CD3FDF">
        <w:rPr>
          <w:rFonts w:ascii="Times New Roman" w:hAnsi="Times New Roman" w:cs="Times New Roman"/>
          <w:sz w:val="28"/>
          <w:szCs w:val="28"/>
        </w:rPr>
        <w:t xml:space="preserve"> </w:t>
      </w:r>
      <w:r w:rsidRPr="00BF2327">
        <w:rPr>
          <w:rFonts w:ascii="Times New Roman" w:hAnsi="Times New Roman" w:cs="Times New Roman"/>
          <w:sz w:val="28"/>
          <w:szCs w:val="28"/>
        </w:rPr>
        <w:t>Єржемський, Р.</w:t>
      </w:r>
      <w:r w:rsidR="00CD3FDF">
        <w:rPr>
          <w:rFonts w:ascii="Times New Roman" w:hAnsi="Times New Roman" w:cs="Times New Roman"/>
          <w:sz w:val="28"/>
          <w:szCs w:val="28"/>
        </w:rPr>
        <w:t xml:space="preserve"> </w:t>
      </w:r>
      <w:r w:rsidRPr="00BF2327">
        <w:rPr>
          <w:rFonts w:ascii="Times New Roman" w:hAnsi="Times New Roman" w:cs="Times New Roman"/>
          <w:sz w:val="28"/>
          <w:szCs w:val="28"/>
        </w:rPr>
        <w:t>Кофман Р, Г.</w:t>
      </w:r>
      <w:r w:rsidR="00CD3FDF">
        <w:rPr>
          <w:rFonts w:ascii="Times New Roman" w:hAnsi="Times New Roman" w:cs="Times New Roman"/>
          <w:sz w:val="28"/>
          <w:szCs w:val="28"/>
        </w:rPr>
        <w:t xml:space="preserve"> </w:t>
      </w:r>
      <w:r w:rsidRPr="00BF2327">
        <w:rPr>
          <w:rFonts w:ascii="Times New Roman" w:hAnsi="Times New Roman" w:cs="Times New Roman"/>
          <w:sz w:val="28"/>
          <w:szCs w:val="28"/>
        </w:rPr>
        <w:t>Макаренко, В.</w:t>
      </w:r>
      <w:r w:rsidR="00CD3FDF">
        <w:rPr>
          <w:rFonts w:ascii="Times New Roman" w:hAnsi="Times New Roman" w:cs="Times New Roman"/>
          <w:sz w:val="28"/>
          <w:szCs w:val="28"/>
        </w:rPr>
        <w:t xml:space="preserve"> </w:t>
      </w:r>
      <w:r w:rsidRPr="00BF2327">
        <w:rPr>
          <w:rFonts w:ascii="Times New Roman" w:hAnsi="Times New Roman" w:cs="Times New Roman"/>
          <w:sz w:val="28"/>
          <w:szCs w:val="28"/>
        </w:rPr>
        <w:t xml:space="preserve">Рожок та ін.). </w:t>
      </w:r>
      <w:r w:rsidR="00CD3FDF">
        <w:rPr>
          <w:rFonts w:ascii="Times New Roman" w:hAnsi="Times New Roman" w:cs="Times New Roman"/>
          <w:sz w:val="28"/>
          <w:szCs w:val="28"/>
        </w:rPr>
        <w:t xml:space="preserve">Цей </w:t>
      </w:r>
      <w:r w:rsidRPr="00BF2327">
        <w:rPr>
          <w:rFonts w:ascii="Times New Roman" w:hAnsi="Times New Roman" w:cs="Times New Roman"/>
          <w:sz w:val="28"/>
          <w:szCs w:val="28"/>
        </w:rPr>
        <w:t xml:space="preserve"> метод передбача</w:t>
      </w:r>
      <w:r w:rsidR="00CD3FDF">
        <w:rPr>
          <w:rFonts w:ascii="Times New Roman" w:hAnsi="Times New Roman" w:cs="Times New Roman"/>
          <w:sz w:val="28"/>
          <w:szCs w:val="28"/>
        </w:rPr>
        <w:t>є</w:t>
      </w:r>
      <w:r w:rsidRPr="00BF2327">
        <w:rPr>
          <w:rFonts w:ascii="Times New Roman" w:hAnsi="Times New Roman" w:cs="Times New Roman"/>
          <w:sz w:val="28"/>
          <w:szCs w:val="28"/>
        </w:rPr>
        <w:t xml:space="preserve"> взаємодію чотирьох складових: суб’єкту, об’єкту, процесу та результату. Суб’єктом, з одного боку, виступа</w:t>
      </w:r>
      <w:r w:rsidR="00CD3FDF">
        <w:rPr>
          <w:rFonts w:ascii="Times New Roman" w:hAnsi="Times New Roman" w:cs="Times New Roman"/>
          <w:sz w:val="28"/>
          <w:szCs w:val="28"/>
        </w:rPr>
        <w:t>є</w:t>
      </w:r>
      <w:r w:rsidRPr="00BF2327">
        <w:rPr>
          <w:rFonts w:ascii="Times New Roman" w:hAnsi="Times New Roman" w:cs="Times New Roman"/>
          <w:sz w:val="28"/>
          <w:szCs w:val="28"/>
        </w:rPr>
        <w:t xml:space="preserve"> студент</w:t>
      </w:r>
      <w:r w:rsidR="00CD3FDF">
        <w:rPr>
          <w:rFonts w:ascii="Times New Roman" w:hAnsi="Times New Roman" w:cs="Times New Roman"/>
          <w:sz w:val="28"/>
          <w:szCs w:val="28"/>
        </w:rPr>
        <w:t>-</w:t>
      </w:r>
      <w:r w:rsidRPr="00BF2327">
        <w:rPr>
          <w:rFonts w:ascii="Times New Roman" w:hAnsi="Times New Roman" w:cs="Times New Roman"/>
          <w:sz w:val="28"/>
          <w:szCs w:val="28"/>
        </w:rPr>
        <w:t>диригент, з іншого – група виконавців (навчальний вокально-хоровий колектив, шкільний хор). Таким чином диригентська ін</w:t>
      </w:r>
      <w:r w:rsidR="00771E3F">
        <w:rPr>
          <w:rFonts w:ascii="Times New Roman" w:hAnsi="Times New Roman" w:cs="Times New Roman"/>
          <w:sz w:val="28"/>
          <w:szCs w:val="28"/>
        </w:rPr>
        <w:t xml:space="preserve">терпретація передбачає систему </w:t>
      </w:r>
      <w:r w:rsidRPr="00BF2327">
        <w:rPr>
          <w:rFonts w:ascii="Times New Roman" w:hAnsi="Times New Roman" w:cs="Times New Roman"/>
          <w:sz w:val="28"/>
          <w:szCs w:val="28"/>
        </w:rPr>
        <w:t xml:space="preserve">взаємовідносин </w:t>
      </w:r>
      <w:r w:rsidR="00771E3F">
        <w:rPr>
          <w:rFonts w:ascii="Times New Roman" w:hAnsi="Times New Roman" w:cs="Times New Roman"/>
          <w:sz w:val="28"/>
          <w:szCs w:val="28"/>
        </w:rPr>
        <w:t>«</w:t>
      </w:r>
      <w:r w:rsidRPr="00BF2327">
        <w:rPr>
          <w:rFonts w:ascii="Times New Roman" w:hAnsi="Times New Roman" w:cs="Times New Roman"/>
          <w:sz w:val="28"/>
          <w:szCs w:val="28"/>
        </w:rPr>
        <w:t>диригент – колектив</w:t>
      </w:r>
      <w:r w:rsidR="00771E3F">
        <w:rPr>
          <w:rFonts w:ascii="Times New Roman" w:hAnsi="Times New Roman" w:cs="Times New Roman"/>
          <w:sz w:val="28"/>
          <w:szCs w:val="28"/>
        </w:rPr>
        <w:t>»</w:t>
      </w:r>
      <w:r w:rsidRPr="00BF2327">
        <w:rPr>
          <w:rFonts w:ascii="Times New Roman" w:hAnsi="Times New Roman" w:cs="Times New Roman"/>
          <w:sz w:val="28"/>
          <w:szCs w:val="28"/>
        </w:rPr>
        <w:t xml:space="preserve"> у психологічному, технічному та етикоестетичному аспектах. Ці аспекти функціонують на двох рівнях: особистісному (внутрішньому) та комунікативному (зовнішньому). Диригентська інтерпретація є, по суті, творчим методом диригента </w:t>
      </w:r>
      <w:r w:rsidR="00771E3F">
        <w:rPr>
          <w:rFonts w:ascii="Times New Roman" w:hAnsi="Times New Roman" w:cs="Times New Roman"/>
          <w:sz w:val="28"/>
          <w:szCs w:val="28"/>
        </w:rPr>
        <w:t>[</w:t>
      </w:r>
      <w:r w:rsidR="000469E1">
        <w:rPr>
          <w:rFonts w:ascii="Times New Roman" w:hAnsi="Times New Roman" w:cs="Times New Roman"/>
          <w:sz w:val="28"/>
          <w:szCs w:val="28"/>
        </w:rPr>
        <w:t>7, 25</w:t>
      </w:r>
      <w:r w:rsidRPr="00BF2327">
        <w:rPr>
          <w:rFonts w:ascii="Times New Roman" w:hAnsi="Times New Roman" w:cs="Times New Roman"/>
          <w:sz w:val="28"/>
          <w:szCs w:val="28"/>
        </w:rPr>
        <w:t>], що охоплює світогляд, художнє мислення, психологічні, фізичні, психічні особливості, професійні та особистісні якості диригента. Використання методу інтерпретації дозвол</w:t>
      </w:r>
      <w:r w:rsidR="00771E3F">
        <w:rPr>
          <w:rFonts w:ascii="Times New Roman" w:hAnsi="Times New Roman" w:cs="Times New Roman"/>
          <w:sz w:val="28"/>
          <w:szCs w:val="28"/>
        </w:rPr>
        <w:t>яє</w:t>
      </w:r>
      <w:r w:rsidRPr="00BF2327">
        <w:rPr>
          <w:rFonts w:ascii="Times New Roman" w:hAnsi="Times New Roman" w:cs="Times New Roman"/>
          <w:sz w:val="28"/>
          <w:szCs w:val="28"/>
        </w:rPr>
        <w:t xml:space="preserve"> вирішувати такі важливі художньо-творчі задачі, як створення цілісного художнього образу, передача задуму авторів пісні та власних відчуттів вокально-хорової звучності на емпіричному, вербальному та кінестетичному рівнях. Інтерпретації пісень також сприя</w:t>
      </w:r>
      <w:r w:rsidR="00771E3F">
        <w:rPr>
          <w:rFonts w:ascii="Times New Roman" w:hAnsi="Times New Roman" w:cs="Times New Roman"/>
          <w:sz w:val="28"/>
          <w:szCs w:val="28"/>
        </w:rPr>
        <w:t>ють</w:t>
      </w:r>
      <w:r w:rsidRPr="00BF2327">
        <w:rPr>
          <w:rFonts w:ascii="Times New Roman" w:hAnsi="Times New Roman" w:cs="Times New Roman"/>
          <w:sz w:val="28"/>
          <w:szCs w:val="28"/>
        </w:rPr>
        <w:t xml:space="preserve"> виявленню тих особистісних якостей студентів, які є необхідними для їхньої подальшої </w:t>
      </w:r>
      <w:r w:rsidRPr="00BF2327">
        <w:rPr>
          <w:rFonts w:ascii="Times New Roman" w:hAnsi="Times New Roman" w:cs="Times New Roman"/>
          <w:sz w:val="28"/>
          <w:szCs w:val="28"/>
        </w:rPr>
        <w:lastRenderedPageBreak/>
        <w:t>диригентсько-хорової роботи у загальноосвітніх школах</w:t>
      </w:r>
      <w:r w:rsidR="00771E3F">
        <w:rPr>
          <w:rFonts w:ascii="Times New Roman" w:hAnsi="Times New Roman" w:cs="Times New Roman"/>
          <w:sz w:val="28"/>
          <w:szCs w:val="28"/>
        </w:rPr>
        <w:t>,</w:t>
      </w:r>
      <w:r w:rsidRPr="00BF2327">
        <w:rPr>
          <w:rFonts w:ascii="Times New Roman" w:hAnsi="Times New Roman" w:cs="Times New Roman"/>
          <w:sz w:val="28"/>
          <w:szCs w:val="28"/>
        </w:rPr>
        <w:t xml:space="preserve"> </w:t>
      </w:r>
      <w:r w:rsidR="00771E3F">
        <w:rPr>
          <w:rFonts w:ascii="Times New Roman" w:hAnsi="Times New Roman" w:cs="Times New Roman"/>
          <w:sz w:val="28"/>
          <w:szCs w:val="28"/>
        </w:rPr>
        <w:t>таких як:</w:t>
      </w:r>
      <w:r w:rsidRPr="00BF2327">
        <w:rPr>
          <w:rFonts w:ascii="Times New Roman" w:hAnsi="Times New Roman" w:cs="Times New Roman"/>
          <w:sz w:val="28"/>
          <w:szCs w:val="28"/>
        </w:rPr>
        <w:t xml:space="preserve"> лідерство, комунікабельність, магнетизм, воля, артистична енергетика, емоційність, інтелект, щирість, доброзич</w:t>
      </w:r>
      <w:r w:rsidR="00771E3F">
        <w:rPr>
          <w:rFonts w:ascii="Times New Roman" w:hAnsi="Times New Roman" w:cs="Times New Roman"/>
          <w:sz w:val="28"/>
          <w:szCs w:val="28"/>
        </w:rPr>
        <w:t>ливість, почуття справедливості</w:t>
      </w:r>
      <w:r w:rsidRPr="00BF2327">
        <w:rPr>
          <w:rFonts w:ascii="Times New Roman" w:hAnsi="Times New Roman" w:cs="Times New Roman"/>
          <w:sz w:val="28"/>
          <w:szCs w:val="28"/>
        </w:rPr>
        <w:t xml:space="preserve">. </w:t>
      </w:r>
    </w:p>
    <w:p w:rsidR="0073557A" w:rsidRPr="00E90881" w:rsidRDefault="0073557A" w:rsidP="00771E3F">
      <w:pPr>
        <w:spacing w:after="0" w:line="360" w:lineRule="auto"/>
        <w:ind w:firstLine="708"/>
        <w:jc w:val="both"/>
        <w:rPr>
          <w:rFonts w:ascii="Times New Roman" w:hAnsi="Times New Roman" w:cs="Times New Roman"/>
          <w:sz w:val="28"/>
          <w:szCs w:val="28"/>
        </w:rPr>
      </w:pPr>
    </w:p>
    <w:p w:rsidR="00441A94" w:rsidRDefault="00441A94"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Висновки до розділу 2</w:t>
      </w:r>
    </w:p>
    <w:p w:rsidR="007F693A" w:rsidRDefault="007F693A"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бачимо, готовність майбутніх вчителів музичного мистецтва до диригентсько-хорової роботи </w:t>
      </w:r>
      <w:r w:rsidR="00110DA3">
        <w:rPr>
          <w:rFonts w:ascii="Times New Roman" w:hAnsi="Times New Roman" w:cs="Times New Roman"/>
          <w:sz w:val="28"/>
          <w:szCs w:val="28"/>
        </w:rPr>
        <w:t>в</w:t>
      </w:r>
      <w:r>
        <w:rPr>
          <w:rFonts w:ascii="Times New Roman" w:hAnsi="Times New Roman" w:cs="Times New Roman"/>
          <w:sz w:val="28"/>
          <w:szCs w:val="28"/>
        </w:rPr>
        <w:t xml:space="preserve"> загальноосвітніх навчальних закладах залежить від багатьох факторів. Зокрема, однією з проблем в сучасній педагогіці є формування і розвиток особистості майбутнього вчителя музичного мистецтва, його професіоналізму, світоглядних позицій, загальної культури та духовно-моральних цінностей. В наш час до особистості вчителя висуваються нові вимоги, які полягають у підвищенні рівня освітніх послуг, відкритості функціонування, створенні умов для особистісного зростання учнів і т.д. Тому важливими є такі риси, як духовність, толерантність, демократизм, полікультурність, відкритість, самоорганізація, саморозвиток тощо. Саме від таких особистісних якостей залежить успішність реалізації навчальних планів, якість освітніх послуг, виховання учнів під час навчання та в позаурочний час.</w:t>
      </w:r>
    </w:p>
    <w:p w:rsidR="007F693A" w:rsidRDefault="007F693A"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цьому розділі ми визначили такі якості, які допоможуть розвитку музичного колективу і його керівника, це комунікабельність і контактність, уміння коригувати внутрішньоколективні та міжособистісні відносини, згладжувати конфлікти, здатність до саморегуляції, вільне володіння вербальними і невербальними засобами комунікації, творча уява, розвинена фантазія, здатність до пошуку нестандартних форм, методів і прийомів музично-творчої діяльності, вільне оперування слуховими образами, експресивність та емоційність, інтуїція, миттєва реакція, сугестивність, організованість, вимогливість, доброзичливість, толерантність, емпатія, артистизм. Для успішного здійснення професійної діяльності керівник повинен мати такі здібності:  організаторські, музичні, творчі, педагогічні, комунікативні та конструктивні. </w:t>
      </w:r>
    </w:p>
    <w:p w:rsidR="007F693A" w:rsidRDefault="001B020D"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Методичні</w:t>
      </w:r>
      <w:r w:rsidR="007F693A">
        <w:rPr>
          <w:rFonts w:ascii="Times New Roman" w:hAnsi="Times New Roman" w:cs="Times New Roman"/>
          <w:sz w:val="28"/>
          <w:szCs w:val="28"/>
        </w:rPr>
        <w:t xml:space="preserve"> засади спрямовані на формування та розвиток знань і вмінь у студентів до диригентсько-хорової діяльності, збагачення досвіду творчого використання набутих знань, умінь і навичок у процесі музично-педагогічної практики, розвиток ціннісного ставлення до хорового мистецтва. Їх перевірка може бути здійснена у 3 етапи: підготовчому, практичному і творчо-реалізаційному. </w:t>
      </w:r>
    </w:p>
    <w:p w:rsidR="007F693A" w:rsidRDefault="007F693A"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Підготовчий етап передбачає формування мотиваційно-ціннісного значення для підготовки майбутніх фахівців до диригентсько-хорової роботи шляхом накопичення теоретичних знань у галузі хорового диригування. Тому цей етап краще відтворити в індивідуальних формах навчання за допомогою засобів комунікативної взаємодії викладачів і студентів: пояснення, показу, та переконання. </w:t>
      </w:r>
    </w:p>
    <w:p w:rsidR="007F693A" w:rsidRDefault="007F693A"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Практичний етап допомагає сформуванню творчо-діяльнісних і розвитку мотиваційно-ціннісних аспектів готовності студентів до диригентсько-хорової роботи та характеризується практичними діями з навчальними вокально-хоровими колективами у групових формах навчання.</w:t>
      </w:r>
    </w:p>
    <w:p w:rsidR="007F693A" w:rsidRDefault="007F693A" w:rsidP="007F69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Творчо-реалізаційний етап орієнтований на вирішення таких завдань, як закріплення практичних виконавсько-диригентських умінь і навичок студентів на групових заняттях, концертних виступах, поглиблення усвідомленості виконання та диригування творів навчального хорового репертуару, накопичення досвіду творчого використання набутих знань, умінь і навичок засобами диригентсько-хорової роботи з навчальними вокально-хоровими колективами.</w:t>
      </w:r>
    </w:p>
    <w:p w:rsidR="007F693A" w:rsidRDefault="007F693A" w:rsidP="00E90881">
      <w:pPr>
        <w:spacing w:after="0" w:line="360" w:lineRule="auto"/>
        <w:ind w:firstLine="709"/>
        <w:jc w:val="both"/>
        <w:rPr>
          <w:rFonts w:ascii="Times New Roman" w:hAnsi="Times New Roman" w:cs="Times New Roman"/>
          <w:b/>
          <w:sz w:val="28"/>
          <w:szCs w:val="28"/>
        </w:rPr>
      </w:pPr>
    </w:p>
    <w:p w:rsidR="0073557A" w:rsidRPr="00E90881" w:rsidRDefault="0073557A" w:rsidP="0073557A">
      <w:pPr>
        <w:spacing w:after="0" w:line="360" w:lineRule="auto"/>
        <w:jc w:val="both"/>
        <w:rPr>
          <w:rFonts w:ascii="Times New Roman" w:hAnsi="Times New Roman" w:cs="Times New Roman"/>
          <w:b/>
          <w:sz w:val="28"/>
          <w:szCs w:val="28"/>
        </w:rPr>
      </w:pPr>
    </w:p>
    <w:p w:rsidR="00F17228" w:rsidRPr="00E90881" w:rsidRDefault="00F17228" w:rsidP="00E90881">
      <w:pPr>
        <w:spacing w:after="0" w:line="360" w:lineRule="auto"/>
        <w:ind w:firstLine="709"/>
        <w:jc w:val="both"/>
        <w:rPr>
          <w:rFonts w:ascii="Times New Roman" w:hAnsi="Times New Roman" w:cs="Times New Roman"/>
          <w:b/>
          <w:sz w:val="28"/>
          <w:szCs w:val="28"/>
        </w:rPr>
      </w:pPr>
    </w:p>
    <w:p w:rsidR="00147020" w:rsidRPr="00E90881" w:rsidRDefault="00147020" w:rsidP="00E90881">
      <w:pPr>
        <w:spacing w:after="0" w:line="360" w:lineRule="auto"/>
        <w:ind w:firstLine="709"/>
        <w:jc w:val="both"/>
        <w:rPr>
          <w:rFonts w:ascii="Times New Roman" w:hAnsi="Times New Roman" w:cs="Times New Roman"/>
          <w:b/>
          <w:sz w:val="28"/>
          <w:szCs w:val="28"/>
        </w:rPr>
      </w:pPr>
    </w:p>
    <w:p w:rsidR="00147020" w:rsidRPr="00E90881" w:rsidRDefault="00147020" w:rsidP="00E90881">
      <w:pPr>
        <w:spacing w:after="0" w:line="360" w:lineRule="auto"/>
        <w:ind w:firstLine="709"/>
        <w:jc w:val="both"/>
        <w:rPr>
          <w:rFonts w:ascii="Times New Roman" w:hAnsi="Times New Roman" w:cs="Times New Roman"/>
          <w:b/>
          <w:sz w:val="28"/>
          <w:szCs w:val="28"/>
        </w:rPr>
      </w:pPr>
    </w:p>
    <w:p w:rsidR="00147020" w:rsidRPr="00E90881" w:rsidRDefault="00147020" w:rsidP="00E90881">
      <w:pPr>
        <w:spacing w:after="0" w:line="360" w:lineRule="auto"/>
        <w:ind w:firstLine="709"/>
        <w:jc w:val="both"/>
        <w:rPr>
          <w:rFonts w:ascii="Times New Roman" w:hAnsi="Times New Roman" w:cs="Times New Roman"/>
          <w:b/>
          <w:sz w:val="28"/>
          <w:szCs w:val="28"/>
        </w:rPr>
      </w:pPr>
    </w:p>
    <w:p w:rsidR="00147020" w:rsidRPr="00E90881" w:rsidRDefault="00147020" w:rsidP="007F693A">
      <w:pPr>
        <w:spacing w:after="0" w:line="360" w:lineRule="auto"/>
        <w:ind w:firstLine="708"/>
        <w:jc w:val="both"/>
        <w:rPr>
          <w:rFonts w:ascii="Times New Roman" w:hAnsi="Times New Roman" w:cs="Times New Roman"/>
          <w:b/>
          <w:sz w:val="28"/>
          <w:szCs w:val="28"/>
        </w:rPr>
      </w:pPr>
      <w:r w:rsidRPr="00E90881">
        <w:rPr>
          <w:rFonts w:ascii="Times New Roman" w:hAnsi="Times New Roman" w:cs="Times New Roman"/>
          <w:b/>
          <w:sz w:val="28"/>
          <w:szCs w:val="28"/>
        </w:rPr>
        <w:lastRenderedPageBreak/>
        <w:t>РОЗДІЛ 3. ЗМІСТ І МЕТОДИ ФОРМУВАННЯ ВИКОНАВСЬКИХ НАВИЧОК МАЙСТЕРНОСТІ У МАЙБУТНЬОГО ВЧИТЕЛЯ МУЗИЧНОГО МИСТЕЦТВА</w:t>
      </w:r>
    </w:p>
    <w:p w:rsidR="00F17228" w:rsidRPr="00E90881" w:rsidRDefault="00147020" w:rsidP="00E90881">
      <w:pPr>
        <w:spacing w:after="0" w:line="360" w:lineRule="auto"/>
        <w:jc w:val="both"/>
        <w:rPr>
          <w:rFonts w:ascii="Times New Roman" w:hAnsi="Times New Roman" w:cs="Times New Roman"/>
          <w:b/>
          <w:sz w:val="28"/>
          <w:szCs w:val="28"/>
        </w:rPr>
      </w:pPr>
      <w:r w:rsidRPr="00E90881">
        <w:rPr>
          <w:rFonts w:ascii="Times New Roman" w:hAnsi="Times New Roman" w:cs="Times New Roman"/>
          <w:b/>
          <w:sz w:val="28"/>
          <w:szCs w:val="28"/>
        </w:rPr>
        <w:t>3.1. Формування професійних якостей у процесі музично-теоретичної                                                                                                                                              підготовки засобами імпровізації</w:t>
      </w:r>
    </w:p>
    <w:p w:rsidR="00A06AD9" w:rsidRDefault="00A06AD9" w:rsidP="00E908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педагогів музикантів м</w:t>
      </w:r>
      <w:r w:rsidR="007C10A5" w:rsidRPr="00E90881">
        <w:rPr>
          <w:rFonts w:ascii="Times New Roman" w:hAnsi="Times New Roman" w:cs="Times New Roman"/>
          <w:sz w:val="28"/>
          <w:szCs w:val="28"/>
        </w:rPr>
        <w:t xml:space="preserve">узична імпровізація завжди була предметом вивчення. </w:t>
      </w:r>
      <w:r>
        <w:rPr>
          <w:rFonts w:ascii="Times New Roman" w:hAnsi="Times New Roman" w:cs="Times New Roman"/>
          <w:sz w:val="28"/>
          <w:szCs w:val="28"/>
        </w:rPr>
        <w:t xml:space="preserve">Відтак, </w:t>
      </w:r>
      <w:r w:rsidR="007C10A5" w:rsidRPr="00E90881">
        <w:rPr>
          <w:rFonts w:ascii="Times New Roman" w:hAnsi="Times New Roman" w:cs="Times New Roman"/>
          <w:sz w:val="28"/>
          <w:szCs w:val="28"/>
        </w:rPr>
        <w:t xml:space="preserve">у музичній педагогіці й навчальній практиці її передусім вивчали та використовували як засіб виховання дітей (Б. Асаф’єв, П. Вейс, Е. Жак-Далькроз, Д. Кабалевський, Б. Теплов, В. Шацька, Б. Яворський); засіб виховання творчої індивідуальності (К. Шпаковська); засіб розвитку творчих якостей і здібностей учнів (К. Орф, Н. Зенкіна, І. Золотова, О. Винокурова); ефективний спосіб розвитку креативності (Т. Дмитрієва); метод навчання, що розвиває свободу грального апарату (І. Золотова); ефективну форму роботи, що забезпечує успішне формування й удосконалення виконавських умінь та навичок (С. Олійник, С. Степанова, Н. Сродних, В. Усачова). </w:t>
      </w:r>
    </w:p>
    <w:p w:rsidR="007C10A5" w:rsidRPr="00E90881" w:rsidRDefault="007C10A5" w:rsidP="00E90881">
      <w:pPr>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sz w:val="28"/>
          <w:szCs w:val="28"/>
        </w:rPr>
        <w:t>Професійна підготовка вчителя музики є складним та довготривалим процесом</w:t>
      </w:r>
      <w:r w:rsidR="00A06AD9">
        <w:rPr>
          <w:rFonts w:ascii="Times New Roman" w:hAnsi="Times New Roman" w:cs="Times New Roman"/>
          <w:sz w:val="28"/>
          <w:szCs w:val="28"/>
        </w:rPr>
        <w:t>, який</w:t>
      </w:r>
      <w:r w:rsidRPr="00E90881">
        <w:rPr>
          <w:rFonts w:ascii="Times New Roman" w:hAnsi="Times New Roman" w:cs="Times New Roman"/>
          <w:sz w:val="28"/>
          <w:szCs w:val="28"/>
        </w:rPr>
        <w:t xml:space="preserve"> передбачає набуття </w:t>
      </w:r>
      <w:r w:rsidR="00A06AD9">
        <w:rPr>
          <w:rFonts w:ascii="Times New Roman" w:hAnsi="Times New Roman" w:cs="Times New Roman"/>
          <w:sz w:val="28"/>
          <w:szCs w:val="28"/>
        </w:rPr>
        <w:t>професійних компетентностей. О</w:t>
      </w:r>
      <w:r w:rsidRPr="00E90881">
        <w:rPr>
          <w:rFonts w:ascii="Times New Roman" w:hAnsi="Times New Roman" w:cs="Times New Roman"/>
          <w:sz w:val="28"/>
          <w:szCs w:val="28"/>
        </w:rPr>
        <w:t xml:space="preserve">собливо важлива інструментально-виконавська діяльність, </w:t>
      </w:r>
      <w:r w:rsidR="00A06AD9">
        <w:rPr>
          <w:rFonts w:ascii="Times New Roman" w:hAnsi="Times New Roman" w:cs="Times New Roman"/>
          <w:sz w:val="28"/>
          <w:szCs w:val="28"/>
        </w:rPr>
        <w:t>де</w:t>
      </w:r>
      <w:r w:rsidRPr="00E90881">
        <w:rPr>
          <w:rFonts w:ascii="Times New Roman" w:hAnsi="Times New Roman" w:cs="Times New Roman"/>
          <w:sz w:val="28"/>
          <w:szCs w:val="28"/>
        </w:rPr>
        <w:t xml:space="preserve"> поєднано виконавця, композитора, концертмейстера, хормейстера. Вчитель музики повинен не тільки добре володіти музичним інструментом, бути</w:t>
      </w:r>
      <w:r w:rsidR="00EA69EE">
        <w:rPr>
          <w:rFonts w:ascii="Times New Roman" w:hAnsi="Times New Roman" w:cs="Times New Roman"/>
          <w:sz w:val="28"/>
          <w:szCs w:val="28"/>
        </w:rPr>
        <w:t xml:space="preserve"> хорошим концертмейстером, а й в</w:t>
      </w:r>
      <w:r w:rsidRPr="00E90881">
        <w:rPr>
          <w:rFonts w:ascii="Times New Roman" w:hAnsi="Times New Roman" w:cs="Times New Roman"/>
          <w:sz w:val="28"/>
          <w:szCs w:val="28"/>
        </w:rPr>
        <w:t xml:space="preserve">міти створювати музику, спираючись на музичні знання та власне творче чуття. Така творча самореалізація та вміння розмовляти мовою музики є </w:t>
      </w:r>
      <w:r w:rsidR="00A06AD9">
        <w:rPr>
          <w:rFonts w:ascii="Times New Roman" w:hAnsi="Times New Roman" w:cs="Times New Roman"/>
          <w:sz w:val="28"/>
          <w:szCs w:val="28"/>
        </w:rPr>
        <w:t>найціннішими в його діяльності, що найкраще реалізується через музичну імпровізацію.</w:t>
      </w:r>
    </w:p>
    <w:p w:rsidR="00A06AD9"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Мис</w:t>
      </w:r>
      <w:r w:rsidR="00A06AD9">
        <w:rPr>
          <w:rFonts w:ascii="Times New Roman" w:hAnsi="Times New Roman" w:cs="Times New Roman"/>
          <w:sz w:val="28"/>
          <w:szCs w:val="28"/>
        </w:rPr>
        <w:t>тецтво музичної імпровізації є важливою</w:t>
      </w:r>
      <w:r w:rsidRPr="00E90881">
        <w:rPr>
          <w:rFonts w:ascii="Times New Roman" w:hAnsi="Times New Roman" w:cs="Times New Roman"/>
          <w:sz w:val="28"/>
          <w:szCs w:val="28"/>
        </w:rPr>
        <w:t xml:space="preserve"> частиною професійної діяльності вчителя музики. Воно спрямоване на по</w:t>
      </w:r>
      <w:r w:rsidR="00EA69EE">
        <w:rPr>
          <w:rFonts w:ascii="Times New Roman" w:hAnsi="Times New Roman" w:cs="Times New Roman"/>
          <w:sz w:val="28"/>
          <w:szCs w:val="28"/>
        </w:rPr>
        <w:t>кращення</w:t>
      </w:r>
      <w:r w:rsidRPr="00E90881">
        <w:rPr>
          <w:rFonts w:ascii="Times New Roman" w:hAnsi="Times New Roman" w:cs="Times New Roman"/>
          <w:sz w:val="28"/>
          <w:szCs w:val="28"/>
        </w:rPr>
        <w:t xml:space="preserve"> й регулювання виконавського процесу, формування позитивних виконавських рис та якостей, а найголовніше – на розкриття творчого потенціалу музиканта. Тому </w:t>
      </w:r>
      <w:r w:rsidRPr="00E90881">
        <w:rPr>
          <w:rFonts w:ascii="Times New Roman" w:hAnsi="Times New Roman" w:cs="Times New Roman"/>
          <w:sz w:val="28"/>
          <w:szCs w:val="28"/>
        </w:rPr>
        <w:lastRenderedPageBreak/>
        <w:t xml:space="preserve">в творчій діяльності педагога-музиканта оволодіння імпровізацією є найвищою цінністю і професійним досягненням. </w:t>
      </w:r>
    </w:p>
    <w:p w:rsidR="00F17228" w:rsidRPr="00E90881"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Імпровізація – </w:t>
      </w:r>
      <w:r w:rsidR="00300537">
        <w:rPr>
          <w:rFonts w:ascii="Times New Roman" w:hAnsi="Times New Roman" w:cs="Times New Roman"/>
          <w:sz w:val="28"/>
          <w:szCs w:val="28"/>
        </w:rPr>
        <w:t xml:space="preserve">посідає </w:t>
      </w:r>
      <w:r w:rsidRPr="00E90881">
        <w:rPr>
          <w:rFonts w:ascii="Times New Roman" w:hAnsi="Times New Roman" w:cs="Times New Roman"/>
          <w:sz w:val="28"/>
          <w:szCs w:val="28"/>
        </w:rPr>
        <w:t xml:space="preserve">місце у філософській, психолого-педагогічній та технічній науках, </w:t>
      </w:r>
      <w:r w:rsidR="00300537">
        <w:rPr>
          <w:rFonts w:ascii="Times New Roman" w:hAnsi="Times New Roman" w:cs="Times New Roman"/>
          <w:sz w:val="28"/>
          <w:szCs w:val="28"/>
        </w:rPr>
        <w:t xml:space="preserve">а також </w:t>
      </w:r>
      <w:r w:rsidRPr="00E90881">
        <w:rPr>
          <w:rFonts w:ascii="Times New Roman" w:hAnsi="Times New Roman" w:cs="Times New Roman"/>
          <w:sz w:val="28"/>
          <w:szCs w:val="28"/>
        </w:rPr>
        <w:t xml:space="preserve">у різних сферах повсякденності, однак найкраще </w:t>
      </w:r>
      <w:r w:rsidR="00300537">
        <w:rPr>
          <w:rFonts w:ascii="Times New Roman" w:hAnsi="Times New Roman" w:cs="Times New Roman"/>
          <w:sz w:val="28"/>
          <w:szCs w:val="28"/>
        </w:rPr>
        <w:t>реалізується</w:t>
      </w:r>
      <w:r w:rsidRPr="00E90881">
        <w:rPr>
          <w:rFonts w:ascii="Times New Roman" w:hAnsi="Times New Roman" w:cs="Times New Roman"/>
          <w:sz w:val="28"/>
          <w:szCs w:val="28"/>
        </w:rPr>
        <w:t xml:space="preserve"> </w:t>
      </w:r>
      <w:r w:rsidR="00300537">
        <w:rPr>
          <w:rFonts w:ascii="Times New Roman" w:hAnsi="Times New Roman" w:cs="Times New Roman"/>
          <w:sz w:val="28"/>
          <w:szCs w:val="28"/>
        </w:rPr>
        <w:t>в</w:t>
      </w:r>
      <w:r w:rsidRPr="00E90881">
        <w:rPr>
          <w:rFonts w:ascii="Times New Roman" w:hAnsi="Times New Roman" w:cs="Times New Roman"/>
          <w:sz w:val="28"/>
          <w:szCs w:val="28"/>
        </w:rPr>
        <w:t xml:space="preserve"> мистецтві. </w:t>
      </w:r>
      <w:r w:rsidR="00EA69EE">
        <w:rPr>
          <w:rFonts w:ascii="Times New Roman" w:hAnsi="Times New Roman" w:cs="Times New Roman"/>
          <w:sz w:val="28"/>
          <w:szCs w:val="28"/>
        </w:rPr>
        <w:t>Термін</w:t>
      </w:r>
      <w:r w:rsidRPr="00E90881">
        <w:rPr>
          <w:rFonts w:ascii="Times New Roman" w:hAnsi="Times New Roman" w:cs="Times New Roman"/>
          <w:sz w:val="28"/>
          <w:szCs w:val="28"/>
        </w:rPr>
        <w:t xml:space="preserve"> «імпровізація» (від латин. improvises – непередбачуваний, ex improvise – без підготовки) вказує на раптовість як головну ознаку процесу імпровізації. При цьому імпровізація в художньому виконавстві розглядається як «творчість з ходу», без попередньої підготовки. </w:t>
      </w:r>
    </w:p>
    <w:p w:rsidR="00A06AD9" w:rsidRPr="00CA7132" w:rsidRDefault="00A06AD9" w:rsidP="00A06A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два аспекти, які </w:t>
      </w:r>
      <w:r w:rsidR="00300537">
        <w:rPr>
          <w:rFonts w:ascii="Times New Roman" w:hAnsi="Times New Roman" w:cs="Times New Roman"/>
          <w:sz w:val="28"/>
          <w:szCs w:val="28"/>
        </w:rPr>
        <w:t>формують</w:t>
      </w:r>
      <w:r>
        <w:rPr>
          <w:rFonts w:ascii="Times New Roman" w:hAnsi="Times New Roman" w:cs="Times New Roman"/>
          <w:sz w:val="28"/>
          <w:szCs w:val="28"/>
        </w:rPr>
        <w:t xml:space="preserve"> і розвивають</w:t>
      </w:r>
      <w:r w:rsidR="007C10A5" w:rsidRPr="00E90881">
        <w:rPr>
          <w:rFonts w:ascii="Times New Roman" w:hAnsi="Times New Roman" w:cs="Times New Roman"/>
          <w:sz w:val="28"/>
          <w:szCs w:val="28"/>
        </w:rPr>
        <w:t xml:space="preserve"> імпровізаційні вміння й навички в майбутнього вчителя-музиканта. Перший – це набуття їх у процесі інструментально-виконавської підготовки. Інструментально-виконавська підготовка майбутнього вчителя музики здійснюється на кожному етапі його професійного навчання, починаючи з музичної школи </w:t>
      </w:r>
      <w:r w:rsidR="00415A88">
        <w:rPr>
          <w:rFonts w:ascii="Times New Roman" w:hAnsi="Times New Roman" w:cs="Times New Roman"/>
          <w:sz w:val="28"/>
          <w:szCs w:val="28"/>
        </w:rPr>
        <w:t>і до закінчення</w:t>
      </w:r>
      <w:r w:rsidR="007C10A5" w:rsidRPr="00E90881">
        <w:rPr>
          <w:rFonts w:ascii="Times New Roman" w:hAnsi="Times New Roman" w:cs="Times New Roman"/>
          <w:sz w:val="28"/>
          <w:szCs w:val="28"/>
        </w:rPr>
        <w:t xml:space="preserve"> вищ</w:t>
      </w:r>
      <w:r w:rsidR="00415A88">
        <w:rPr>
          <w:rFonts w:ascii="Times New Roman" w:hAnsi="Times New Roman" w:cs="Times New Roman"/>
          <w:sz w:val="28"/>
          <w:szCs w:val="28"/>
        </w:rPr>
        <w:t>ого</w:t>
      </w:r>
      <w:r w:rsidR="007C10A5" w:rsidRPr="00E90881">
        <w:rPr>
          <w:rFonts w:ascii="Times New Roman" w:hAnsi="Times New Roman" w:cs="Times New Roman"/>
          <w:sz w:val="28"/>
          <w:szCs w:val="28"/>
        </w:rPr>
        <w:t xml:space="preserve"> навчальн</w:t>
      </w:r>
      <w:r w:rsidR="00415A88">
        <w:rPr>
          <w:rFonts w:ascii="Times New Roman" w:hAnsi="Times New Roman" w:cs="Times New Roman"/>
          <w:sz w:val="28"/>
          <w:szCs w:val="28"/>
        </w:rPr>
        <w:t>ого закладу</w:t>
      </w:r>
      <w:r w:rsidR="007C10A5" w:rsidRPr="00E90881">
        <w:rPr>
          <w:rFonts w:ascii="Times New Roman" w:hAnsi="Times New Roman" w:cs="Times New Roman"/>
          <w:sz w:val="28"/>
          <w:szCs w:val="28"/>
        </w:rPr>
        <w:t>. Н. Мозгальова тлумачить інструментально-виконавську підготовку вчителя музики як процес становлення гармонійно-урівноваженого музиканта, що володіє раціональними сп</w:t>
      </w:r>
      <w:r>
        <w:rPr>
          <w:rFonts w:ascii="Times New Roman" w:hAnsi="Times New Roman" w:cs="Times New Roman"/>
          <w:sz w:val="28"/>
          <w:szCs w:val="28"/>
        </w:rPr>
        <w:t>особами роботи з інструментом, добре</w:t>
      </w:r>
      <w:r w:rsidR="007C10A5" w:rsidRPr="00E90881">
        <w:rPr>
          <w:rFonts w:ascii="Times New Roman" w:hAnsi="Times New Roman" w:cs="Times New Roman"/>
          <w:sz w:val="28"/>
          <w:szCs w:val="28"/>
        </w:rPr>
        <w:t xml:space="preserve"> розбирається в тексті музичного твору та вміє ретельно продумувати власну інтерпретацію, синтезуючи різні виконавські традиції [</w:t>
      </w:r>
      <w:r w:rsidR="000469E1">
        <w:rPr>
          <w:rFonts w:ascii="Times New Roman" w:hAnsi="Times New Roman" w:cs="Times New Roman"/>
          <w:sz w:val="28"/>
          <w:szCs w:val="28"/>
        </w:rPr>
        <w:t>19, 23</w:t>
      </w:r>
      <w:r w:rsidR="007C10A5" w:rsidRPr="00E90881">
        <w:rPr>
          <w:rFonts w:ascii="Times New Roman" w:hAnsi="Times New Roman" w:cs="Times New Roman"/>
          <w:sz w:val="28"/>
          <w:szCs w:val="28"/>
        </w:rPr>
        <w:t xml:space="preserve">]. Центральним у інструментально-виконавській підготовці є клас основного музичного інструмента, що є творчою лабораторією, в умовах якої студенти, крім художньо-виконавських знань і умінь гри на інструменті, розвивають свою духовну культуру, формують комплекс професійно-значущих якостей. Імпровізаційна майстерність майбутнього вчителя музики у вищій школі, окрім класу спеціального інструмента, формується також на заняттях концертмейстерського класу (де важливо вміти швидко читати з аркуша, підбирати на слух, володіти навичками модуляції і транспортування), на заняттях з гармонії та сольфеджіо, камерного та оркестрових класів. </w:t>
      </w:r>
      <w:r w:rsidR="007C10A5" w:rsidRPr="00CA7132">
        <w:rPr>
          <w:rFonts w:ascii="Times New Roman" w:hAnsi="Times New Roman" w:cs="Times New Roman"/>
          <w:sz w:val="28"/>
          <w:szCs w:val="28"/>
        </w:rPr>
        <w:t>Студент</w:t>
      </w:r>
      <w:r w:rsidR="00300537" w:rsidRPr="00CA7132">
        <w:rPr>
          <w:rFonts w:ascii="Times New Roman" w:hAnsi="Times New Roman" w:cs="Times New Roman"/>
          <w:sz w:val="28"/>
          <w:szCs w:val="28"/>
        </w:rPr>
        <w:t>и</w:t>
      </w:r>
      <w:r w:rsidR="007C10A5" w:rsidRPr="00CA7132">
        <w:rPr>
          <w:rFonts w:ascii="Times New Roman" w:hAnsi="Times New Roman" w:cs="Times New Roman"/>
          <w:sz w:val="28"/>
          <w:szCs w:val="28"/>
        </w:rPr>
        <w:t xml:space="preserve"> вищ</w:t>
      </w:r>
      <w:r w:rsidR="00300537" w:rsidRPr="00CA7132">
        <w:rPr>
          <w:rFonts w:ascii="Times New Roman" w:hAnsi="Times New Roman" w:cs="Times New Roman"/>
          <w:sz w:val="28"/>
          <w:szCs w:val="28"/>
        </w:rPr>
        <w:t>их</w:t>
      </w:r>
      <w:r w:rsidR="007C10A5" w:rsidRPr="00CA7132">
        <w:rPr>
          <w:rFonts w:ascii="Times New Roman" w:hAnsi="Times New Roman" w:cs="Times New Roman"/>
          <w:sz w:val="28"/>
          <w:szCs w:val="28"/>
        </w:rPr>
        <w:t xml:space="preserve"> навчальн</w:t>
      </w:r>
      <w:r w:rsidR="00300537" w:rsidRPr="00CA7132">
        <w:rPr>
          <w:rFonts w:ascii="Times New Roman" w:hAnsi="Times New Roman" w:cs="Times New Roman"/>
          <w:sz w:val="28"/>
          <w:szCs w:val="28"/>
        </w:rPr>
        <w:t>их закладів</w:t>
      </w:r>
      <w:r w:rsidR="00CA7132" w:rsidRPr="00CA7132">
        <w:rPr>
          <w:rFonts w:ascii="Times New Roman" w:hAnsi="Times New Roman" w:cs="Times New Roman"/>
          <w:sz w:val="28"/>
          <w:szCs w:val="28"/>
        </w:rPr>
        <w:t xml:space="preserve"> пови</w:t>
      </w:r>
      <w:r w:rsidR="00300537" w:rsidRPr="00CA7132">
        <w:rPr>
          <w:rFonts w:ascii="Times New Roman" w:hAnsi="Times New Roman" w:cs="Times New Roman"/>
          <w:sz w:val="28"/>
          <w:szCs w:val="28"/>
        </w:rPr>
        <w:t>нні</w:t>
      </w:r>
      <w:r w:rsidR="007C10A5" w:rsidRPr="00CA7132">
        <w:rPr>
          <w:rFonts w:ascii="Times New Roman" w:hAnsi="Times New Roman" w:cs="Times New Roman"/>
          <w:sz w:val="28"/>
          <w:szCs w:val="28"/>
        </w:rPr>
        <w:t xml:space="preserve"> </w:t>
      </w:r>
      <w:r w:rsidR="00CA7132" w:rsidRPr="00CA7132">
        <w:rPr>
          <w:rFonts w:ascii="Times New Roman" w:hAnsi="Times New Roman" w:cs="Times New Roman"/>
          <w:sz w:val="28"/>
          <w:szCs w:val="28"/>
        </w:rPr>
        <w:t>знати як</w:t>
      </w:r>
      <w:r w:rsidRPr="00CA7132">
        <w:rPr>
          <w:rFonts w:ascii="Times New Roman" w:hAnsi="Times New Roman" w:cs="Times New Roman"/>
          <w:sz w:val="28"/>
          <w:szCs w:val="28"/>
        </w:rPr>
        <w:t xml:space="preserve"> використовувати </w:t>
      </w:r>
      <w:r w:rsidR="007C10A5" w:rsidRPr="00CA7132">
        <w:rPr>
          <w:rFonts w:ascii="Times New Roman" w:hAnsi="Times New Roman" w:cs="Times New Roman"/>
          <w:sz w:val="28"/>
          <w:szCs w:val="28"/>
        </w:rPr>
        <w:t xml:space="preserve">виражальні можливості тієї чи іншої музичної мови (традиційної та сучасної), кожного музичного інструмента; різноманітність </w:t>
      </w:r>
      <w:r w:rsidR="007C10A5" w:rsidRPr="00CA7132">
        <w:rPr>
          <w:rFonts w:ascii="Times New Roman" w:hAnsi="Times New Roman" w:cs="Times New Roman"/>
          <w:sz w:val="28"/>
          <w:szCs w:val="28"/>
        </w:rPr>
        <w:lastRenderedPageBreak/>
        <w:t>методів розвитку мелодично</w:t>
      </w:r>
      <w:r w:rsidR="00CA7132" w:rsidRPr="00CA7132">
        <w:rPr>
          <w:rFonts w:ascii="Times New Roman" w:hAnsi="Times New Roman" w:cs="Times New Roman"/>
          <w:sz w:val="28"/>
          <w:szCs w:val="28"/>
        </w:rPr>
        <w:t>ї лінії та</w:t>
      </w:r>
      <w:r w:rsidR="007C10A5" w:rsidRPr="00CA7132">
        <w:rPr>
          <w:rFonts w:ascii="Times New Roman" w:hAnsi="Times New Roman" w:cs="Times New Roman"/>
          <w:sz w:val="28"/>
          <w:szCs w:val="28"/>
        </w:rPr>
        <w:t xml:space="preserve"> художнього задуму в цілому; складні прийоми метроритмічної організації розробки музичного матеріалу; орієнтуватися в складному процесі розвитку </w:t>
      </w:r>
      <w:r w:rsidR="00CA7132" w:rsidRPr="00CA7132">
        <w:rPr>
          <w:rFonts w:ascii="Times New Roman" w:hAnsi="Times New Roman" w:cs="Times New Roman"/>
          <w:sz w:val="28"/>
          <w:szCs w:val="28"/>
        </w:rPr>
        <w:t>і</w:t>
      </w:r>
      <w:r w:rsidR="007C10A5" w:rsidRPr="00CA7132">
        <w:rPr>
          <w:rFonts w:ascii="Times New Roman" w:hAnsi="Times New Roman" w:cs="Times New Roman"/>
          <w:sz w:val="28"/>
          <w:szCs w:val="28"/>
        </w:rPr>
        <w:t xml:space="preserve"> синтезу музичних стилів, а також мати досвід </w:t>
      </w:r>
      <w:r w:rsidR="00CA7132" w:rsidRPr="00CA7132">
        <w:rPr>
          <w:rFonts w:ascii="Times New Roman" w:hAnsi="Times New Roman" w:cs="Times New Roman"/>
          <w:sz w:val="28"/>
          <w:szCs w:val="28"/>
        </w:rPr>
        <w:t xml:space="preserve">у </w:t>
      </w:r>
      <w:r w:rsidR="007C10A5" w:rsidRPr="00CA7132">
        <w:rPr>
          <w:rFonts w:ascii="Times New Roman" w:hAnsi="Times New Roman" w:cs="Times New Roman"/>
          <w:sz w:val="28"/>
          <w:szCs w:val="28"/>
        </w:rPr>
        <w:t xml:space="preserve">пошуку </w:t>
      </w:r>
      <w:r w:rsidR="00CA7132" w:rsidRPr="00CA7132">
        <w:rPr>
          <w:rFonts w:ascii="Times New Roman" w:hAnsi="Times New Roman" w:cs="Times New Roman"/>
          <w:sz w:val="28"/>
          <w:szCs w:val="28"/>
        </w:rPr>
        <w:t>та</w:t>
      </w:r>
      <w:r w:rsidR="007C10A5" w:rsidRPr="00CA7132">
        <w:rPr>
          <w:rFonts w:ascii="Times New Roman" w:hAnsi="Times New Roman" w:cs="Times New Roman"/>
          <w:sz w:val="28"/>
          <w:szCs w:val="28"/>
        </w:rPr>
        <w:t xml:space="preserve"> відбор</w:t>
      </w:r>
      <w:r w:rsidR="00CA7132" w:rsidRPr="00CA7132">
        <w:rPr>
          <w:rFonts w:ascii="Times New Roman" w:hAnsi="Times New Roman" w:cs="Times New Roman"/>
          <w:sz w:val="28"/>
          <w:szCs w:val="28"/>
        </w:rPr>
        <w:t>і</w:t>
      </w:r>
      <w:r w:rsidR="007C10A5" w:rsidRPr="00CA7132">
        <w:rPr>
          <w:rFonts w:ascii="Times New Roman" w:hAnsi="Times New Roman" w:cs="Times New Roman"/>
          <w:sz w:val="28"/>
          <w:szCs w:val="28"/>
        </w:rPr>
        <w:t xml:space="preserve"> нових музично-виражальних засобів. Музиканту </w:t>
      </w:r>
      <w:r w:rsidR="00CA7132" w:rsidRPr="00CA7132">
        <w:rPr>
          <w:rFonts w:ascii="Times New Roman" w:hAnsi="Times New Roman" w:cs="Times New Roman"/>
          <w:sz w:val="28"/>
          <w:szCs w:val="28"/>
        </w:rPr>
        <w:t>також</w:t>
      </w:r>
      <w:r w:rsidR="007C10A5" w:rsidRPr="00CA7132">
        <w:rPr>
          <w:rFonts w:ascii="Times New Roman" w:hAnsi="Times New Roman" w:cs="Times New Roman"/>
          <w:sz w:val="28"/>
          <w:szCs w:val="28"/>
        </w:rPr>
        <w:t xml:space="preserve"> </w:t>
      </w:r>
      <w:r w:rsidR="00CA7132" w:rsidRPr="00CA7132">
        <w:rPr>
          <w:rFonts w:ascii="Times New Roman" w:hAnsi="Times New Roman" w:cs="Times New Roman"/>
          <w:sz w:val="28"/>
          <w:szCs w:val="28"/>
        </w:rPr>
        <w:t>потрібно оволодіти</w:t>
      </w:r>
      <w:r w:rsidR="007C10A5" w:rsidRPr="00CA7132">
        <w:rPr>
          <w:rFonts w:ascii="Times New Roman" w:hAnsi="Times New Roman" w:cs="Times New Roman"/>
          <w:sz w:val="28"/>
          <w:szCs w:val="28"/>
        </w:rPr>
        <w:t xml:space="preserve"> закон</w:t>
      </w:r>
      <w:r w:rsidR="00CA7132" w:rsidRPr="00CA7132">
        <w:rPr>
          <w:rFonts w:ascii="Times New Roman" w:hAnsi="Times New Roman" w:cs="Times New Roman"/>
          <w:sz w:val="28"/>
          <w:szCs w:val="28"/>
        </w:rPr>
        <w:t>ами</w:t>
      </w:r>
      <w:r w:rsidR="007C10A5" w:rsidRPr="00CA7132">
        <w:rPr>
          <w:rFonts w:ascii="Times New Roman" w:hAnsi="Times New Roman" w:cs="Times New Roman"/>
          <w:sz w:val="28"/>
          <w:szCs w:val="28"/>
        </w:rPr>
        <w:t xml:space="preserve"> формотворення, виробити почуття художньої міри, усвідомити концепці</w:t>
      </w:r>
      <w:r w:rsidR="00CA7132" w:rsidRPr="00CA7132">
        <w:rPr>
          <w:rFonts w:ascii="Times New Roman" w:hAnsi="Times New Roman" w:cs="Times New Roman"/>
          <w:sz w:val="28"/>
          <w:szCs w:val="28"/>
        </w:rPr>
        <w:t>ю</w:t>
      </w:r>
      <w:r w:rsidR="007C10A5" w:rsidRPr="00CA7132">
        <w:rPr>
          <w:rFonts w:ascii="Times New Roman" w:hAnsi="Times New Roman" w:cs="Times New Roman"/>
          <w:sz w:val="28"/>
          <w:szCs w:val="28"/>
        </w:rPr>
        <w:t xml:space="preserve"> драматичного розвитку, використовувати різноманітні варіанти конструювання процесів тематичного розвитку. </w:t>
      </w:r>
    </w:p>
    <w:p w:rsidR="00291F99" w:rsidRPr="00CA7132" w:rsidRDefault="007C10A5" w:rsidP="00A06AD9">
      <w:pPr>
        <w:spacing w:after="0" w:line="360" w:lineRule="auto"/>
        <w:ind w:firstLine="709"/>
        <w:jc w:val="both"/>
        <w:rPr>
          <w:rFonts w:ascii="Times New Roman" w:hAnsi="Times New Roman" w:cs="Times New Roman"/>
          <w:sz w:val="28"/>
          <w:szCs w:val="28"/>
        </w:rPr>
      </w:pPr>
      <w:r w:rsidRPr="00CA7132">
        <w:rPr>
          <w:rFonts w:ascii="Times New Roman" w:hAnsi="Times New Roman" w:cs="Times New Roman"/>
          <w:sz w:val="28"/>
          <w:szCs w:val="28"/>
        </w:rPr>
        <w:t xml:space="preserve">Другий аспект </w:t>
      </w:r>
      <w:r w:rsidR="00A06AD9" w:rsidRPr="00CA7132">
        <w:rPr>
          <w:rFonts w:ascii="Times New Roman" w:hAnsi="Times New Roman" w:cs="Times New Roman"/>
          <w:sz w:val="28"/>
          <w:szCs w:val="28"/>
        </w:rPr>
        <w:t xml:space="preserve">– це </w:t>
      </w:r>
      <w:r w:rsidRPr="00CA7132">
        <w:rPr>
          <w:rFonts w:ascii="Times New Roman" w:hAnsi="Times New Roman" w:cs="Times New Roman"/>
          <w:sz w:val="28"/>
          <w:szCs w:val="28"/>
        </w:rPr>
        <w:t>розвит</w:t>
      </w:r>
      <w:r w:rsidR="00A06AD9" w:rsidRPr="00CA7132">
        <w:rPr>
          <w:rFonts w:ascii="Times New Roman" w:hAnsi="Times New Roman" w:cs="Times New Roman"/>
          <w:sz w:val="28"/>
          <w:szCs w:val="28"/>
        </w:rPr>
        <w:t>ок</w:t>
      </w:r>
      <w:r w:rsidRPr="00CA7132">
        <w:rPr>
          <w:rFonts w:ascii="Times New Roman" w:hAnsi="Times New Roman" w:cs="Times New Roman"/>
          <w:sz w:val="28"/>
          <w:szCs w:val="28"/>
        </w:rPr>
        <w:t xml:space="preserve"> м</w:t>
      </w:r>
      <w:r w:rsidR="00291F99" w:rsidRPr="00CA7132">
        <w:rPr>
          <w:rFonts w:ascii="Times New Roman" w:hAnsi="Times New Roman" w:cs="Times New Roman"/>
          <w:sz w:val="28"/>
          <w:szCs w:val="28"/>
        </w:rPr>
        <w:t xml:space="preserve">узичної імпровізації у вчителя. Це </w:t>
      </w:r>
      <w:r w:rsidRPr="00CA7132">
        <w:rPr>
          <w:rFonts w:ascii="Times New Roman" w:hAnsi="Times New Roman" w:cs="Times New Roman"/>
          <w:sz w:val="28"/>
          <w:szCs w:val="28"/>
        </w:rPr>
        <w:t xml:space="preserve">означає обов’язкове практикування – застосування набутих </w:t>
      </w:r>
      <w:r w:rsidR="00CA7132" w:rsidRPr="00CA7132">
        <w:rPr>
          <w:rFonts w:ascii="Times New Roman" w:hAnsi="Times New Roman" w:cs="Times New Roman"/>
          <w:sz w:val="28"/>
          <w:szCs w:val="28"/>
        </w:rPr>
        <w:t>вмінь у педагогічному процесі, де не</w:t>
      </w:r>
      <w:r w:rsidRPr="00CA7132">
        <w:rPr>
          <w:rFonts w:ascii="Times New Roman" w:hAnsi="Times New Roman" w:cs="Times New Roman"/>
          <w:sz w:val="28"/>
          <w:szCs w:val="28"/>
        </w:rPr>
        <w:t xml:space="preserve">можливо все продумати наперед. </w:t>
      </w:r>
      <w:r w:rsidR="00CA7132" w:rsidRPr="00CA7132">
        <w:rPr>
          <w:rFonts w:ascii="Times New Roman" w:hAnsi="Times New Roman" w:cs="Times New Roman"/>
          <w:sz w:val="28"/>
          <w:szCs w:val="28"/>
        </w:rPr>
        <w:t>Саме т</w:t>
      </w:r>
      <w:r w:rsidRPr="00CA7132">
        <w:rPr>
          <w:rFonts w:ascii="Times New Roman" w:hAnsi="Times New Roman" w:cs="Times New Roman"/>
          <w:sz w:val="28"/>
          <w:szCs w:val="28"/>
        </w:rPr>
        <w:t>ут</w:t>
      </w:r>
      <w:r w:rsidR="00CA7132" w:rsidRPr="00CA7132">
        <w:rPr>
          <w:rFonts w:ascii="Times New Roman" w:hAnsi="Times New Roman" w:cs="Times New Roman"/>
          <w:sz w:val="28"/>
          <w:szCs w:val="28"/>
        </w:rPr>
        <w:t xml:space="preserve"> і допомагає вчителеві вміле </w:t>
      </w:r>
      <w:r w:rsidRPr="00CA7132">
        <w:rPr>
          <w:rFonts w:ascii="Times New Roman" w:hAnsi="Times New Roman" w:cs="Times New Roman"/>
          <w:sz w:val="28"/>
          <w:szCs w:val="28"/>
        </w:rPr>
        <w:t>заст</w:t>
      </w:r>
      <w:r w:rsidR="00CA7132" w:rsidRPr="00CA7132">
        <w:rPr>
          <w:rFonts w:ascii="Times New Roman" w:hAnsi="Times New Roman" w:cs="Times New Roman"/>
          <w:sz w:val="28"/>
          <w:szCs w:val="28"/>
        </w:rPr>
        <w:t xml:space="preserve">осування музичної імпровізації. Це потрібно для того, </w:t>
      </w:r>
      <w:r w:rsidRPr="00CA7132">
        <w:rPr>
          <w:rFonts w:ascii="Times New Roman" w:hAnsi="Times New Roman" w:cs="Times New Roman"/>
          <w:sz w:val="28"/>
          <w:szCs w:val="28"/>
        </w:rPr>
        <w:t>щоб привернути увагу до фрагментів пісень, вразити учнів музичним твором, викликати інтерес, захопити виконавством</w:t>
      </w:r>
      <w:r w:rsidR="00291F99" w:rsidRPr="00CA7132">
        <w:rPr>
          <w:rFonts w:ascii="Times New Roman" w:hAnsi="Times New Roman" w:cs="Times New Roman"/>
          <w:sz w:val="28"/>
          <w:szCs w:val="28"/>
        </w:rPr>
        <w:t xml:space="preserve">. </w:t>
      </w:r>
    </w:p>
    <w:p w:rsidR="00291F99" w:rsidRPr="00CA7132" w:rsidRDefault="007C10A5" w:rsidP="00A06AD9">
      <w:pPr>
        <w:spacing w:after="0" w:line="360" w:lineRule="auto"/>
        <w:ind w:firstLine="709"/>
        <w:jc w:val="both"/>
        <w:rPr>
          <w:rFonts w:ascii="Times New Roman" w:hAnsi="Times New Roman" w:cs="Times New Roman"/>
          <w:sz w:val="28"/>
          <w:szCs w:val="28"/>
        </w:rPr>
      </w:pPr>
      <w:r w:rsidRPr="00CA7132">
        <w:rPr>
          <w:rFonts w:ascii="Times New Roman" w:hAnsi="Times New Roman" w:cs="Times New Roman"/>
          <w:sz w:val="28"/>
          <w:szCs w:val="28"/>
        </w:rPr>
        <w:t xml:space="preserve">Майстерне володіння музичною імпровізацією завжди стане в пригоді вчителеві – практично в будь-якій ситуації. Сучасні </w:t>
      </w:r>
      <w:r w:rsidR="00CA7132" w:rsidRPr="00CA7132">
        <w:rPr>
          <w:rFonts w:ascii="Times New Roman" w:hAnsi="Times New Roman" w:cs="Times New Roman"/>
          <w:sz w:val="28"/>
          <w:szCs w:val="28"/>
        </w:rPr>
        <w:t>учні</w:t>
      </w:r>
      <w:r w:rsidRPr="00CA7132">
        <w:rPr>
          <w:rFonts w:ascii="Times New Roman" w:hAnsi="Times New Roman" w:cs="Times New Roman"/>
          <w:sz w:val="28"/>
          <w:szCs w:val="28"/>
        </w:rPr>
        <w:t xml:space="preserve"> </w:t>
      </w:r>
      <w:r w:rsidR="00CA7132" w:rsidRPr="00CA7132">
        <w:rPr>
          <w:rFonts w:ascii="Times New Roman" w:hAnsi="Times New Roman" w:cs="Times New Roman"/>
          <w:sz w:val="28"/>
          <w:szCs w:val="28"/>
        </w:rPr>
        <w:t>дуже</w:t>
      </w:r>
      <w:r w:rsidRPr="00CA7132">
        <w:rPr>
          <w:rFonts w:ascii="Times New Roman" w:hAnsi="Times New Roman" w:cs="Times New Roman"/>
          <w:sz w:val="28"/>
          <w:szCs w:val="28"/>
        </w:rPr>
        <w:t xml:space="preserve"> допитливі, обізнані в різних галузях, але надмірні навчальні навантаження можуть провокувати в них збудженість або навпаки – млявість, спад інтересу, неуважність, що знижує пізнавальну активність. </w:t>
      </w:r>
      <w:r w:rsidR="00CA7132" w:rsidRPr="00CA7132">
        <w:rPr>
          <w:rFonts w:ascii="Times New Roman" w:hAnsi="Times New Roman" w:cs="Times New Roman"/>
          <w:sz w:val="28"/>
          <w:szCs w:val="28"/>
        </w:rPr>
        <w:t>Саме використання</w:t>
      </w:r>
      <w:r w:rsidRPr="00CA7132">
        <w:rPr>
          <w:rFonts w:ascii="Times New Roman" w:hAnsi="Times New Roman" w:cs="Times New Roman"/>
          <w:sz w:val="28"/>
          <w:szCs w:val="28"/>
        </w:rPr>
        <w:t xml:space="preserve"> музичної імпровізації </w:t>
      </w:r>
      <w:r w:rsidR="00CA7132" w:rsidRPr="00CA7132">
        <w:rPr>
          <w:rFonts w:ascii="Times New Roman" w:hAnsi="Times New Roman" w:cs="Times New Roman"/>
          <w:sz w:val="28"/>
          <w:szCs w:val="28"/>
        </w:rPr>
        <w:t xml:space="preserve">буде </w:t>
      </w:r>
      <w:r w:rsidRPr="00CA7132">
        <w:rPr>
          <w:rFonts w:ascii="Times New Roman" w:hAnsi="Times New Roman" w:cs="Times New Roman"/>
          <w:sz w:val="28"/>
          <w:szCs w:val="28"/>
        </w:rPr>
        <w:t xml:space="preserve">доцільним і позитивно вплине на подальший хід уроку. </w:t>
      </w:r>
      <w:r w:rsidR="00291F99" w:rsidRPr="00CA7132">
        <w:rPr>
          <w:rFonts w:ascii="Times New Roman" w:hAnsi="Times New Roman" w:cs="Times New Roman"/>
          <w:sz w:val="28"/>
          <w:szCs w:val="28"/>
        </w:rPr>
        <w:t>П</w:t>
      </w:r>
      <w:r w:rsidRPr="00CA7132">
        <w:rPr>
          <w:rFonts w:ascii="Times New Roman" w:hAnsi="Times New Roman" w:cs="Times New Roman"/>
          <w:sz w:val="28"/>
          <w:szCs w:val="28"/>
        </w:rPr>
        <w:t xml:space="preserve">ід час вивчення різних музичних жанрів на учнів справить </w:t>
      </w:r>
      <w:r w:rsidR="00CA7132" w:rsidRPr="00CA7132">
        <w:rPr>
          <w:rFonts w:ascii="Times New Roman" w:hAnsi="Times New Roman" w:cs="Times New Roman"/>
          <w:sz w:val="28"/>
          <w:szCs w:val="28"/>
        </w:rPr>
        <w:t xml:space="preserve">неабияке враження </w:t>
      </w:r>
      <w:r w:rsidRPr="00CA7132">
        <w:rPr>
          <w:rFonts w:ascii="Times New Roman" w:hAnsi="Times New Roman" w:cs="Times New Roman"/>
          <w:sz w:val="28"/>
          <w:szCs w:val="28"/>
        </w:rPr>
        <w:t>«живе» виконання вчителем одного й того ж твору, зі</w:t>
      </w:r>
      <w:r w:rsidR="00CA7132" w:rsidRPr="00CA7132">
        <w:rPr>
          <w:rFonts w:ascii="Times New Roman" w:hAnsi="Times New Roman" w:cs="Times New Roman"/>
          <w:sz w:val="28"/>
          <w:szCs w:val="28"/>
        </w:rPr>
        <w:t>мпровізованого в різних жанрах. Якщо вчитель зіграє один і той же твір у різних темпах, учні швидше зрозуміють значення самого темпу в створенні музичного образу.</w:t>
      </w:r>
      <w:r w:rsidRPr="00CA7132">
        <w:rPr>
          <w:rFonts w:ascii="Times New Roman" w:hAnsi="Times New Roman" w:cs="Times New Roman"/>
          <w:sz w:val="28"/>
          <w:szCs w:val="28"/>
        </w:rPr>
        <w:t xml:space="preserve"> </w:t>
      </w:r>
    </w:p>
    <w:p w:rsidR="00F17228" w:rsidRPr="00A06AD9" w:rsidRDefault="007C10A5" w:rsidP="00A06AD9">
      <w:pPr>
        <w:spacing w:after="0" w:line="360" w:lineRule="auto"/>
        <w:ind w:firstLine="709"/>
        <w:jc w:val="both"/>
        <w:rPr>
          <w:rFonts w:ascii="Times New Roman" w:hAnsi="Times New Roman" w:cs="Times New Roman"/>
          <w:sz w:val="28"/>
          <w:szCs w:val="28"/>
        </w:rPr>
      </w:pPr>
      <w:r w:rsidRPr="00A06AD9">
        <w:rPr>
          <w:rFonts w:ascii="Times New Roman" w:hAnsi="Times New Roman" w:cs="Times New Roman"/>
          <w:sz w:val="28"/>
          <w:szCs w:val="28"/>
        </w:rPr>
        <w:t xml:space="preserve">Таким чином, з’ясовано, що музична імпровізація відіграє важливу роль на уроках музики у становленні творчої особистості учня, оскільки спрямовується на розкриття творчого потенціалу і стає одним із потужних засобів самореалізації. Через різні види імпровізації – мовну, ритмічну, інструментальну – вчитель музики долучає вихованців до пізнання мистецтва і до творчого пошуку у створенні різноманітних музичних образів, до </w:t>
      </w:r>
      <w:r w:rsidRPr="00A06AD9">
        <w:rPr>
          <w:rFonts w:ascii="Times New Roman" w:hAnsi="Times New Roman" w:cs="Times New Roman"/>
          <w:sz w:val="28"/>
          <w:szCs w:val="28"/>
        </w:rPr>
        <w:lastRenderedPageBreak/>
        <w:t>творчого самовираження. Щоб успішно виконувати такі завдання у своїй педагогічній практиці, майбутній учитель музики на етапі навчання у</w:t>
      </w:r>
      <w:r w:rsidR="00291F99">
        <w:rPr>
          <w:rFonts w:ascii="Times New Roman" w:hAnsi="Times New Roman" w:cs="Times New Roman"/>
          <w:sz w:val="28"/>
          <w:szCs w:val="28"/>
        </w:rPr>
        <w:t xml:space="preserve"> вищій школі повинен опанувати в</w:t>
      </w:r>
      <w:r w:rsidRPr="00A06AD9">
        <w:rPr>
          <w:rFonts w:ascii="Times New Roman" w:hAnsi="Times New Roman" w:cs="Times New Roman"/>
          <w:sz w:val="28"/>
          <w:szCs w:val="28"/>
        </w:rPr>
        <w:t>міннями й навичками музичної імпровізації під час вивчення певних курсів, самостійно практикуватися з метою набуття необхідних професійних компетентностей. Подальших досліджень вимагає аспект навчання імпровізації майбутніх вчителів музики в процесі їх інструментально-виконавської підготовки, зокрема у вищій школі. Також потребують розробки нові, сучасні форми навчання музичної імпровізації школярів на уроках музики.</w:t>
      </w:r>
    </w:p>
    <w:p w:rsidR="00291F99" w:rsidRDefault="007C10A5" w:rsidP="00415A88">
      <w:pPr>
        <w:spacing w:after="0" w:line="360" w:lineRule="auto"/>
        <w:ind w:firstLine="708"/>
        <w:jc w:val="both"/>
        <w:rPr>
          <w:rFonts w:ascii="Times New Roman" w:hAnsi="Times New Roman" w:cs="Times New Roman"/>
          <w:sz w:val="28"/>
          <w:szCs w:val="28"/>
        </w:rPr>
      </w:pPr>
      <w:r w:rsidRPr="00E90881">
        <w:rPr>
          <w:rFonts w:ascii="Times New Roman" w:hAnsi="Times New Roman" w:cs="Times New Roman"/>
          <w:sz w:val="28"/>
          <w:szCs w:val="28"/>
        </w:rPr>
        <w:t>Досвід імпровізації студенти, як правило, набувають на таких індивідуальних заняттях, як основний і додатковий музичний інструмент, концертмейстерський клас тощо. Але, зважаючи на те, що реальний стан готовності студентів до музично-творчої роботи в школі потребує якісного поліпшення, науковці розробляють власні шляхи вирішення цієї проблеми. Так, М. Букач пропонує включити до системи спеціальних практик концертмейстерську, яка забезпечить формування й розвиток навичок підбору по слуху, акомпанування, транспонування, читки з листа, накопичення творів шкільного репертуару [</w:t>
      </w:r>
      <w:r w:rsidR="000469E1">
        <w:rPr>
          <w:rFonts w:ascii="Times New Roman" w:hAnsi="Times New Roman" w:cs="Times New Roman"/>
          <w:sz w:val="28"/>
          <w:szCs w:val="28"/>
        </w:rPr>
        <w:t>4, 80</w:t>
      </w:r>
      <w:r w:rsidRPr="00E90881">
        <w:rPr>
          <w:rFonts w:ascii="Times New Roman" w:hAnsi="Times New Roman" w:cs="Times New Roman"/>
          <w:sz w:val="28"/>
          <w:szCs w:val="28"/>
        </w:rPr>
        <w:t>]. Враховуючи важливість концертмейстерської підготовки студентів, А. Назаров пропонує об’єднати всі ці вміння й навички під загальним поняттям музично-імпровізаційна майстерність, сутність якої вбачає у вільному володінні поєднанням різних видів музично-виконавської діяльності (наприклад, читання з нот і керівництво хором, співом мелодії пісні і підбором супроводу до неї тощо) за допомогою достатньо розвиненого операційного апарату (знань, дій, навичок, умінь), а також у здатності вчителя діяти швидко й педагогічно доцільно у ситуаціях не</w:t>
      </w:r>
      <w:r w:rsidR="000469E1">
        <w:rPr>
          <w:rFonts w:ascii="Times New Roman" w:hAnsi="Times New Roman" w:cs="Times New Roman"/>
          <w:sz w:val="28"/>
          <w:szCs w:val="28"/>
        </w:rPr>
        <w:t>передбачених навчальним планом</w:t>
      </w:r>
      <w:r w:rsidR="00291F99">
        <w:rPr>
          <w:rFonts w:ascii="Times New Roman" w:hAnsi="Times New Roman" w:cs="Times New Roman"/>
          <w:sz w:val="28"/>
          <w:szCs w:val="28"/>
        </w:rPr>
        <w:t xml:space="preserve">. </w:t>
      </w:r>
    </w:p>
    <w:p w:rsidR="00291F99"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Діяльність вчителя музики забарвлена високим естетичним началом, а тому кожен учитель несе відповідальність за свою працю. Продукт його музичної творчості має бути зразковим, цілісним, максимально відповідати потребам навчальної діяльності. На думку Л. Сабанєєва, </w:t>
      </w:r>
      <w:r w:rsidR="00291F99">
        <w:rPr>
          <w:rFonts w:ascii="Times New Roman" w:hAnsi="Times New Roman" w:cs="Times New Roman"/>
          <w:sz w:val="28"/>
          <w:szCs w:val="28"/>
        </w:rPr>
        <w:t>«</w:t>
      </w:r>
      <w:r w:rsidRPr="00E90881">
        <w:rPr>
          <w:rFonts w:ascii="Times New Roman" w:hAnsi="Times New Roman" w:cs="Times New Roman"/>
          <w:sz w:val="28"/>
          <w:szCs w:val="28"/>
        </w:rPr>
        <w:t xml:space="preserve">імпровізація </w:t>
      </w:r>
      <w:r w:rsidRPr="00E90881">
        <w:rPr>
          <w:rFonts w:ascii="Times New Roman" w:hAnsi="Times New Roman" w:cs="Times New Roman"/>
          <w:sz w:val="28"/>
          <w:szCs w:val="28"/>
        </w:rPr>
        <w:lastRenderedPageBreak/>
        <w:t>поглинає і не дозволяє працювати свідомо, а це є необхідною ланкою творчого процесу. Засновані на м’язових рефлексах образи, досить часто зумовлені звичними рухами рук, що робить імпровізацію одноманітною</w:t>
      </w:r>
      <w:r w:rsidR="00291F99">
        <w:rPr>
          <w:rFonts w:ascii="Times New Roman" w:hAnsi="Times New Roman" w:cs="Times New Roman"/>
          <w:sz w:val="28"/>
          <w:szCs w:val="28"/>
        </w:rPr>
        <w:t>»</w:t>
      </w:r>
      <w:r w:rsidRPr="00E90881">
        <w:rPr>
          <w:rFonts w:ascii="Times New Roman" w:hAnsi="Times New Roman" w:cs="Times New Roman"/>
          <w:sz w:val="28"/>
          <w:szCs w:val="28"/>
        </w:rPr>
        <w:t xml:space="preserve"> [</w:t>
      </w:r>
      <w:r w:rsidR="000469E1">
        <w:rPr>
          <w:rFonts w:ascii="Times New Roman" w:hAnsi="Times New Roman" w:cs="Times New Roman"/>
          <w:sz w:val="28"/>
          <w:szCs w:val="28"/>
        </w:rPr>
        <w:t>34, 11</w:t>
      </w:r>
      <w:r w:rsidRPr="00E90881">
        <w:rPr>
          <w:rFonts w:ascii="Times New Roman" w:hAnsi="Times New Roman" w:cs="Times New Roman"/>
          <w:sz w:val="28"/>
          <w:szCs w:val="28"/>
        </w:rPr>
        <w:t>]. Художня недосконалість музичної імпровізації пояснюється не лише недостатнім рівнем музично-теоретичної підготовки майбутніх учителів. Більшою мірою цей недолік зумовлений відсутністю спрямованості навчання на формування цілісної фахової якості, яка б свідчила про готовність студентів до музично-творчої діяльності. У зв’язку з цим вважаємо за потрібне наголосити на необхідності формування такої професійно важливої якості як музично-творч</w:t>
      </w:r>
      <w:r w:rsidR="00291F99">
        <w:rPr>
          <w:rFonts w:ascii="Times New Roman" w:hAnsi="Times New Roman" w:cs="Times New Roman"/>
          <w:sz w:val="28"/>
          <w:szCs w:val="28"/>
        </w:rPr>
        <w:t>а</w:t>
      </w:r>
      <w:r w:rsidRPr="00E90881">
        <w:rPr>
          <w:rFonts w:ascii="Times New Roman" w:hAnsi="Times New Roman" w:cs="Times New Roman"/>
          <w:sz w:val="28"/>
          <w:szCs w:val="28"/>
        </w:rPr>
        <w:t xml:space="preserve"> активність потенціал</w:t>
      </w:r>
      <w:r w:rsidR="00291F99">
        <w:rPr>
          <w:rFonts w:ascii="Times New Roman" w:hAnsi="Times New Roman" w:cs="Times New Roman"/>
          <w:sz w:val="28"/>
          <w:szCs w:val="28"/>
        </w:rPr>
        <w:t>у</w:t>
      </w:r>
      <w:r w:rsidRPr="00E90881">
        <w:rPr>
          <w:rFonts w:ascii="Times New Roman" w:hAnsi="Times New Roman" w:cs="Times New Roman"/>
          <w:sz w:val="28"/>
          <w:szCs w:val="28"/>
        </w:rPr>
        <w:t xml:space="preserve"> майбутнього вчителя. Навчально</w:t>
      </w:r>
      <w:r w:rsidR="00291F99">
        <w:rPr>
          <w:rFonts w:ascii="Times New Roman" w:hAnsi="Times New Roman" w:cs="Times New Roman"/>
          <w:sz w:val="28"/>
          <w:szCs w:val="28"/>
        </w:rPr>
        <w:t>-</w:t>
      </w:r>
      <w:r w:rsidRPr="00E90881">
        <w:rPr>
          <w:rFonts w:ascii="Times New Roman" w:hAnsi="Times New Roman" w:cs="Times New Roman"/>
          <w:sz w:val="28"/>
          <w:szCs w:val="28"/>
        </w:rPr>
        <w:t>методичну основу цього процесу цілком закономірно здатен забезпечити комплекс музично-теоретичних дисциплін. Подальший же розвиток означеної якості здійснюватиметься на індивідуальних заняттях виконавського циклу та в процесі самостій</w:t>
      </w:r>
      <w:r w:rsidR="00291F99">
        <w:rPr>
          <w:rFonts w:ascii="Times New Roman" w:hAnsi="Times New Roman" w:cs="Times New Roman"/>
          <w:sz w:val="28"/>
          <w:szCs w:val="28"/>
        </w:rPr>
        <w:t>ної роботи майбутнього фахівця.</w:t>
      </w:r>
    </w:p>
    <w:p w:rsidR="00291F99"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Сучасний стан викладання музично-теоретичних предметів, на жаль, не сприяє розвитку музично-творчих здібностей студентів, оскільки ґрунтується </w:t>
      </w:r>
      <w:r w:rsidR="00291F99">
        <w:rPr>
          <w:rFonts w:ascii="Times New Roman" w:hAnsi="Times New Roman" w:cs="Times New Roman"/>
          <w:sz w:val="28"/>
          <w:szCs w:val="28"/>
        </w:rPr>
        <w:t>на</w:t>
      </w:r>
      <w:r w:rsidRPr="00E90881">
        <w:rPr>
          <w:rFonts w:ascii="Times New Roman" w:hAnsi="Times New Roman" w:cs="Times New Roman"/>
          <w:sz w:val="28"/>
          <w:szCs w:val="28"/>
        </w:rPr>
        <w:t xml:space="preserve"> усталени</w:t>
      </w:r>
      <w:r w:rsidR="00291F99">
        <w:rPr>
          <w:rFonts w:ascii="Times New Roman" w:hAnsi="Times New Roman" w:cs="Times New Roman"/>
          <w:sz w:val="28"/>
          <w:szCs w:val="28"/>
        </w:rPr>
        <w:t>х</w:t>
      </w:r>
      <w:r w:rsidRPr="00E90881">
        <w:rPr>
          <w:rFonts w:ascii="Times New Roman" w:hAnsi="Times New Roman" w:cs="Times New Roman"/>
          <w:sz w:val="28"/>
          <w:szCs w:val="28"/>
        </w:rPr>
        <w:t xml:space="preserve"> традиція</w:t>
      </w:r>
      <w:r w:rsidR="00291F99">
        <w:rPr>
          <w:rFonts w:ascii="Times New Roman" w:hAnsi="Times New Roman" w:cs="Times New Roman"/>
          <w:sz w:val="28"/>
          <w:szCs w:val="28"/>
        </w:rPr>
        <w:t>х</w:t>
      </w:r>
      <w:r w:rsidRPr="00E90881">
        <w:rPr>
          <w:rFonts w:ascii="Times New Roman" w:hAnsi="Times New Roman" w:cs="Times New Roman"/>
          <w:sz w:val="28"/>
          <w:szCs w:val="28"/>
        </w:rPr>
        <w:t xml:space="preserve"> і не виходить за межі власних завдань окремо взятого курсу. Вивчення теоретичних понять, слухові завдання, письмові гармонізації, вправи на фортепіано, аналіз музичних уривків та інше характеризується відсутністю цілеспрямованої проекції на потреби шкільної практики тобто на необхідні вчителю музики музично-творчі уміння й навички. Відомо, що найвищим рівнем творчої майстерності музиканта є здатність до імпровізації. То</w:t>
      </w:r>
      <w:r w:rsidR="00291F99">
        <w:rPr>
          <w:rFonts w:ascii="Times New Roman" w:hAnsi="Times New Roman" w:cs="Times New Roman"/>
          <w:sz w:val="28"/>
          <w:szCs w:val="28"/>
        </w:rPr>
        <w:t xml:space="preserve">му варто </w:t>
      </w:r>
      <w:r w:rsidRPr="00E90881">
        <w:rPr>
          <w:rFonts w:ascii="Times New Roman" w:hAnsi="Times New Roman" w:cs="Times New Roman"/>
          <w:sz w:val="28"/>
          <w:szCs w:val="28"/>
        </w:rPr>
        <w:t xml:space="preserve">націлити фахову підготовку студентів музичних спеціалізацій на розвиток імпровізаційних можливостей, що забезпечить творчу реалізацію їхніх знань у практичній діяльності. Крім того, як пише Н. Шинтяпина, </w:t>
      </w:r>
      <w:r w:rsidR="00291F99">
        <w:rPr>
          <w:rFonts w:ascii="Times New Roman" w:hAnsi="Times New Roman" w:cs="Times New Roman"/>
          <w:sz w:val="28"/>
          <w:szCs w:val="28"/>
        </w:rPr>
        <w:t>«М</w:t>
      </w:r>
      <w:r w:rsidRPr="00E90881">
        <w:rPr>
          <w:rFonts w:ascii="Times New Roman" w:hAnsi="Times New Roman" w:cs="Times New Roman"/>
          <w:sz w:val="28"/>
          <w:szCs w:val="28"/>
        </w:rPr>
        <w:t>узична імпровізація є могутнім засобом розвитку та кристалізації музичної граматики. Імпровізація – це художній текст, який завжди будується за правилами і моделями у відповідності до соціальних, етичних, естетичних і художніх норм певної культури</w:t>
      </w:r>
      <w:r w:rsidR="00291F99">
        <w:rPr>
          <w:rFonts w:ascii="Times New Roman" w:hAnsi="Times New Roman" w:cs="Times New Roman"/>
          <w:sz w:val="28"/>
          <w:szCs w:val="28"/>
        </w:rPr>
        <w:t>»</w:t>
      </w:r>
      <w:r w:rsidRPr="00E90881">
        <w:rPr>
          <w:rFonts w:ascii="Times New Roman" w:hAnsi="Times New Roman" w:cs="Times New Roman"/>
          <w:sz w:val="28"/>
          <w:szCs w:val="28"/>
        </w:rPr>
        <w:t xml:space="preserve"> [</w:t>
      </w:r>
      <w:r w:rsidR="000469E1">
        <w:rPr>
          <w:rFonts w:ascii="Times New Roman" w:hAnsi="Times New Roman" w:cs="Times New Roman"/>
          <w:sz w:val="28"/>
          <w:szCs w:val="28"/>
        </w:rPr>
        <w:t>36, 210</w:t>
      </w:r>
      <w:r w:rsidRPr="00E90881">
        <w:rPr>
          <w:rFonts w:ascii="Times New Roman" w:hAnsi="Times New Roman" w:cs="Times New Roman"/>
          <w:sz w:val="28"/>
          <w:szCs w:val="28"/>
        </w:rPr>
        <w:t xml:space="preserve">]. </w:t>
      </w:r>
    </w:p>
    <w:p w:rsidR="00E90BD5"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Імпровізація чи будь-який інший вид музичного творення – це одна з форм спілкування мовою музики: висловлювання власних думок, настроїв, емоцій, почуттів. Адже лише в процесі </w:t>
      </w:r>
      <w:r w:rsidR="00291F99">
        <w:rPr>
          <w:rFonts w:ascii="Times New Roman" w:hAnsi="Times New Roman" w:cs="Times New Roman"/>
          <w:sz w:val="28"/>
          <w:szCs w:val="28"/>
        </w:rPr>
        <w:t>«</w:t>
      </w:r>
      <w:r w:rsidRPr="00E90881">
        <w:rPr>
          <w:rFonts w:ascii="Times New Roman" w:hAnsi="Times New Roman" w:cs="Times New Roman"/>
          <w:sz w:val="28"/>
          <w:szCs w:val="28"/>
        </w:rPr>
        <w:t>звукоутворення думки, усвідомлюється те, як елементи музики стають твором мистецтва</w:t>
      </w:r>
      <w:r w:rsidR="00291F99">
        <w:rPr>
          <w:rFonts w:ascii="Times New Roman" w:hAnsi="Times New Roman" w:cs="Times New Roman"/>
          <w:sz w:val="28"/>
          <w:szCs w:val="28"/>
        </w:rPr>
        <w:t>»</w:t>
      </w:r>
      <w:r w:rsidRPr="00E90881">
        <w:rPr>
          <w:rFonts w:ascii="Times New Roman" w:hAnsi="Times New Roman" w:cs="Times New Roman"/>
          <w:sz w:val="28"/>
          <w:szCs w:val="28"/>
        </w:rPr>
        <w:t xml:space="preserve"> [</w:t>
      </w:r>
      <w:r w:rsidR="000469E1">
        <w:rPr>
          <w:rFonts w:ascii="Times New Roman" w:hAnsi="Times New Roman" w:cs="Times New Roman"/>
          <w:sz w:val="28"/>
          <w:szCs w:val="28"/>
        </w:rPr>
        <w:t>36, 215</w:t>
      </w:r>
      <w:r w:rsidRPr="00E90881">
        <w:rPr>
          <w:rFonts w:ascii="Times New Roman" w:hAnsi="Times New Roman" w:cs="Times New Roman"/>
          <w:sz w:val="28"/>
          <w:szCs w:val="28"/>
        </w:rPr>
        <w:t xml:space="preserve">]. Успіх імпровізаційної майстерності, безумовно, залежить від розуміння й відчуття формотворчих і виразних засобів музичного мистецтва, а сама музична імпровізація, при всій спонтанності розгортання, базується на теоретичних основах музики. Зважаючи на те, що здатність до музично-творчої діяльності є важливою фаховою якістю вчителя-музиканта, наголошуємо на необхідності її планомірного формування й розвитку у процесі його професійного становлення. З точки зору психології важливим моментом мотиваційного забезпечення музично-творчої діяльності є прийняття майбутнім учителем творчої форми роботи на рівні особистісної значущості. Лише те, що стає особистісно цінним, визначає динаміку набуття необхідного досвіду. Тому музично-творчі завдання повинні враховувати ступінь готовності студентів (уміння </w:t>
      </w:r>
      <w:r w:rsidR="00291F99">
        <w:rPr>
          <w:rFonts w:ascii="Times New Roman" w:hAnsi="Times New Roman" w:cs="Times New Roman"/>
          <w:sz w:val="28"/>
          <w:szCs w:val="28"/>
        </w:rPr>
        <w:t>вирішувати</w:t>
      </w:r>
      <w:r w:rsidRPr="00E90881">
        <w:rPr>
          <w:rFonts w:ascii="Times New Roman" w:hAnsi="Times New Roman" w:cs="Times New Roman"/>
          <w:sz w:val="28"/>
          <w:szCs w:val="28"/>
        </w:rPr>
        <w:t xml:space="preserve"> проблеми, узгоджувати протиріччя, зважувати різні варіанти, бачити шляхи творчого пошуку тощо), їхні потенційні можливості, силу бажання займатися цим видом роботи. Застосовуючи імпровізацію як методичний засіб, потрібно попередньо визначити коло музично-творчих завдань, розв’язання яких структурно організує і правильно направить процес творчості. Такими завданнями можуть бути: підбір і створення власного супрово</w:t>
      </w:r>
      <w:r w:rsidR="00E90BD5">
        <w:rPr>
          <w:rFonts w:ascii="Times New Roman" w:hAnsi="Times New Roman" w:cs="Times New Roman"/>
          <w:sz w:val="28"/>
          <w:szCs w:val="28"/>
        </w:rPr>
        <w:t>ду, транспозиція, написання 2-3-</w:t>
      </w:r>
      <w:r w:rsidRPr="00E90881">
        <w:rPr>
          <w:rFonts w:ascii="Times New Roman" w:hAnsi="Times New Roman" w:cs="Times New Roman"/>
          <w:sz w:val="28"/>
          <w:szCs w:val="28"/>
        </w:rPr>
        <w:t xml:space="preserve">голосся до пісень шкільного репертуару, імпровізації різних жанрів у межах простих форм, створення хорових обробок українських народних пісень для дитячого хору, аранжування хорових творів, написання дитячих пісень та жанрових п’єс (за бажанням студента). Важливим психологічним моментом на заняттях є позитивна налаштованість викладача та однокурсників під час оцінювання творчих завдань, пов’язаних з імпровізацією. Тому атмосфера на заняттях повинна бути невимушеною, теплою, доброзичливою. Приступаючи до виконання вправи-імпровізації без </w:t>
      </w:r>
      <w:r w:rsidRPr="00E90881">
        <w:rPr>
          <w:rFonts w:ascii="Times New Roman" w:hAnsi="Times New Roman" w:cs="Times New Roman"/>
          <w:sz w:val="28"/>
          <w:szCs w:val="28"/>
        </w:rPr>
        <w:lastRenderedPageBreak/>
        <w:t xml:space="preserve">попередньої підготовки, студент часто не вірить у свої можливості, знання, досвід. Це психологічне напруження знімається за допомогою створення ситуації успіху і підтримки. </w:t>
      </w:r>
    </w:p>
    <w:p w:rsidR="00F35310" w:rsidRPr="002F324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 xml:space="preserve">З метою застосування імпровізації як методу вивчення </w:t>
      </w:r>
      <w:r w:rsidR="002F3240">
        <w:rPr>
          <w:rFonts w:ascii="Times New Roman" w:hAnsi="Times New Roman" w:cs="Times New Roman"/>
          <w:sz w:val="28"/>
          <w:szCs w:val="28"/>
        </w:rPr>
        <w:t>та</w:t>
      </w:r>
      <w:r w:rsidRPr="002F3240">
        <w:rPr>
          <w:rFonts w:ascii="Times New Roman" w:hAnsi="Times New Roman" w:cs="Times New Roman"/>
          <w:sz w:val="28"/>
          <w:szCs w:val="28"/>
        </w:rPr>
        <w:t xml:space="preserve"> перевірки музично-теоретичних знань, </w:t>
      </w:r>
      <w:r w:rsidR="002F3240">
        <w:rPr>
          <w:rFonts w:ascii="Times New Roman" w:hAnsi="Times New Roman" w:cs="Times New Roman"/>
          <w:sz w:val="28"/>
          <w:szCs w:val="28"/>
        </w:rPr>
        <w:t>в</w:t>
      </w:r>
      <w:r w:rsidRPr="002F3240">
        <w:rPr>
          <w:rFonts w:ascii="Times New Roman" w:hAnsi="Times New Roman" w:cs="Times New Roman"/>
          <w:sz w:val="28"/>
          <w:szCs w:val="28"/>
        </w:rPr>
        <w:t xml:space="preserve">мінь, навичок </w:t>
      </w:r>
      <w:r w:rsidR="00E90BD5" w:rsidRPr="002F3240">
        <w:rPr>
          <w:rFonts w:ascii="Times New Roman" w:hAnsi="Times New Roman" w:cs="Times New Roman"/>
          <w:sz w:val="28"/>
          <w:szCs w:val="28"/>
        </w:rPr>
        <w:t xml:space="preserve">можна </w:t>
      </w:r>
      <w:r w:rsidR="00F35310" w:rsidRPr="002F3240">
        <w:rPr>
          <w:rFonts w:ascii="Times New Roman" w:hAnsi="Times New Roman" w:cs="Times New Roman"/>
          <w:sz w:val="28"/>
          <w:szCs w:val="28"/>
        </w:rPr>
        <w:t>використати</w:t>
      </w:r>
      <w:r w:rsidRPr="002F3240">
        <w:rPr>
          <w:rFonts w:ascii="Times New Roman" w:hAnsi="Times New Roman" w:cs="Times New Roman"/>
          <w:sz w:val="28"/>
          <w:szCs w:val="28"/>
        </w:rPr>
        <w:t xml:space="preserve"> тв</w:t>
      </w:r>
      <w:r w:rsidR="00F35310" w:rsidRPr="002F3240">
        <w:rPr>
          <w:rFonts w:ascii="Times New Roman" w:hAnsi="Times New Roman" w:cs="Times New Roman"/>
          <w:sz w:val="28"/>
          <w:szCs w:val="28"/>
        </w:rPr>
        <w:t>орчо-</w:t>
      </w:r>
      <w:r w:rsidRPr="002F3240">
        <w:rPr>
          <w:rFonts w:ascii="Times New Roman" w:hAnsi="Times New Roman" w:cs="Times New Roman"/>
          <w:sz w:val="28"/>
          <w:szCs w:val="28"/>
        </w:rPr>
        <w:t>розвивальн</w:t>
      </w:r>
      <w:r w:rsidR="00F35310" w:rsidRPr="002F3240">
        <w:rPr>
          <w:rFonts w:ascii="Times New Roman" w:hAnsi="Times New Roman" w:cs="Times New Roman"/>
          <w:sz w:val="28"/>
          <w:szCs w:val="28"/>
        </w:rPr>
        <w:t>і</w:t>
      </w:r>
      <w:r w:rsidRPr="002F3240">
        <w:rPr>
          <w:rFonts w:ascii="Times New Roman" w:hAnsi="Times New Roman" w:cs="Times New Roman"/>
          <w:sz w:val="28"/>
          <w:szCs w:val="28"/>
        </w:rPr>
        <w:t xml:space="preserve"> завдан</w:t>
      </w:r>
      <w:r w:rsidR="00F35310" w:rsidRPr="002F3240">
        <w:rPr>
          <w:rFonts w:ascii="Times New Roman" w:hAnsi="Times New Roman" w:cs="Times New Roman"/>
          <w:sz w:val="28"/>
          <w:szCs w:val="28"/>
        </w:rPr>
        <w:t>ня</w:t>
      </w:r>
      <w:r w:rsidR="002F3240">
        <w:rPr>
          <w:rFonts w:ascii="Times New Roman" w:hAnsi="Times New Roman" w:cs="Times New Roman"/>
          <w:sz w:val="28"/>
          <w:szCs w:val="28"/>
        </w:rPr>
        <w:t xml:space="preserve"> спрямованих на розвиток та в</w:t>
      </w:r>
      <w:r w:rsidRPr="002F3240">
        <w:rPr>
          <w:rFonts w:ascii="Times New Roman" w:hAnsi="Times New Roman" w:cs="Times New Roman"/>
          <w:sz w:val="28"/>
          <w:szCs w:val="28"/>
        </w:rPr>
        <w:t>досконалення виконавсько</w:t>
      </w:r>
      <w:r w:rsidR="00F35310" w:rsidRPr="002F3240">
        <w:rPr>
          <w:rFonts w:ascii="Times New Roman" w:hAnsi="Times New Roman" w:cs="Times New Roman"/>
          <w:sz w:val="28"/>
          <w:szCs w:val="28"/>
        </w:rPr>
        <w:t>-</w:t>
      </w:r>
      <w:r w:rsidRPr="002F3240">
        <w:rPr>
          <w:rFonts w:ascii="Times New Roman" w:hAnsi="Times New Roman" w:cs="Times New Roman"/>
          <w:sz w:val="28"/>
          <w:szCs w:val="28"/>
        </w:rPr>
        <w:t xml:space="preserve">імпровізаційних </w:t>
      </w:r>
      <w:r w:rsidR="00F35310" w:rsidRPr="002F3240">
        <w:rPr>
          <w:rFonts w:ascii="Times New Roman" w:hAnsi="Times New Roman" w:cs="Times New Roman"/>
          <w:sz w:val="28"/>
          <w:szCs w:val="28"/>
        </w:rPr>
        <w:t>в</w:t>
      </w:r>
      <w:r w:rsidRPr="002F3240">
        <w:rPr>
          <w:rFonts w:ascii="Times New Roman" w:hAnsi="Times New Roman" w:cs="Times New Roman"/>
          <w:sz w:val="28"/>
          <w:szCs w:val="28"/>
        </w:rPr>
        <w:t xml:space="preserve">мінь у майбутніх учителів музики: </w:t>
      </w:r>
    </w:p>
    <w:p w:rsidR="00F35310" w:rsidRPr="002F324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 xml:space="preserve">1. Імпровізація на певній жанровій основі одноголосного періоду: малого – великого; квадратного – неквадратного, повторного – неповторного; закритого – відкритого; однотонального – модулюючого. </w:t>
      </w:r>
    </w:p>
    <w:p w:rsidR="00F35310" w:rsidRPr="002F324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 xml:space="preserve">2. Імпровізація мелодії зі сталою гармонічною підтримкою. </w:t>
      </w:r>
    </w:p>
    <w:p w:rsidR="00F35310" w:rsidRPr="002F324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 xml:space="preserve">3. Показ варіантів фактурних засобів для гармонізації однієї й тієї ж мелодії. </w:t>
      </w:r>
    </w:p>
    <w:p w:rsidR="00F35310" w:rsidRPr="002F324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4. Імпровізація гомофонно-гармонічного періоду (8-10</w:t>
      </w:r>
      <w:r w:rsidR="002F3240">
        <w:rPr>
          <w:rFonts w:ascii="Times New Roman" w:hAnsi="Times New Roman" w:cs="Times New Roman"/>
          <w:sz w:val="28"/>
          <w:szCs w:val="28"/>
        </w:rPr>
        <w:t xml:space="preserve"> </w:t>
      </w:r>
      <w:r w:rsidRPr="002F3240">
        <w:rPr>
          <w:rFonts w:ascii="Times New Roman" w:hAnsi="Times New Roman" w:cs="Times New Roman"/>
          <w:sz w:val="28"/>
          <w:szCs w:val="28"/>
        </w:rPr>
        <w:t xml:space="preserve">тактів) як вираження музичної думки (образу, жанру). </w:t>
      </w:r>
    </w:p>
    <w:p w:rsidR="00F35310" w:rsidRDefault="007C10A5" w:rsidP="00E90881">
      <w:pPr>
        <w:spacing w:after="0" w:line="360" w:lineRule="auto"/>
        <w:ind w:firstLine="709"/>
        <w:jc w:val="both"/>
        <w:rPr>
          <w:rFonts w:ascii="Times New Roman" w:hAnsi="Times New Roman" w:cs="Times New Roman"/>
          <w:sz w:val="28"/>
          <w:szCs w:val="28"/>
        </w:rPr>
      </w:pPr>
      <w:r w:rsidRPr="002F3240">
        <w:rPr>
          <w:rFonts w:ascii="Times New Roman" w:hAnsi="Times New Roman" w:cs="Times New Roman"/>
          <w:sz w:val="28"/>
          <w:szCs w:val="28"/>
        </w:rPr>
        <w:t>5. Підбір</w:t>
      </w:r>
      <w:r w:rsidRPr="00E90881">
        <w:rPr>
          <w:rFonts w:ascii="Times New Roman" w:hAnsi="Times New Roman" w:cs="Times New Roman"/>
          <w:sz w:val="28"/>
          <w:szCs w:val="28"/>
        </w:rPr>
        <w:t xml:space="preserve"> супроводу до пісні. </w:t>
      </w:r>
    </w:p>
    <w:p w:rsidR="00F35310"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6. Написання і виконання дитячої пісні. </w:t>
      </w:r>
    </w:p>
    <w:p w:rsidR="00F35310"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7. Написання та виконання інструментальних мініатюр у простих формах. </w:t>
      </w:r>
    </w:p>
    <w:p w:rsidR="007C10A5" w:rsidRDefault="007C10A5" w:rsidP="00E90881">
      <w:pPr>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Таким чином, комплекс музично-теоретичних дисциплін, реорганізований у напрямку потреб шкільної практики, збагачений творчими формами роботи, повністю здатний забезпечити процес формування такої професійно важливої якості, як музично-творчий потенціал майбутнього вчителя музики. Сформованість цього цілісного психологічного утворення забезпечить можливість його подальшого розвитку й збагачення в ході індивідуальної інструментальної підготовки, результатом чого стане свідчення готовності студента до виконавсько-імпровізаційної діяльності в школі.</w:t>
      </w:r>
    </w:p>
    <w:p w:rsidR="002F3240" w:rsidRDefault="002F3240" w:rsidP="00E90881">
      <w:pPr>
        <w:spacing w:after="0" w:line="360" w:lineRule="auto"/>
        <w:ind w:firstLine="709"/>
        <w:jc w:val="both"/>
        <w:rPr>
          <w:rFonts w:ascii="Times New Roman" w:hAnsi="Times New Roman" w:cs="Times New Roman"/>
          <w:sz w:val="28"/>
          <w:szCs w:val="28"/>
        </w:rPr>
      </w:pPr>
    </w:p>
    <w:p w:rsidR="00F35310" w:rsidRPr="00E90881" w:rsidRDefault="00F35310" w:rsidP="00E90881">
      <w:pPr>
        <w:spacing w:after="0" w:line="360" w:lineRule="auto"/>
        <w:ind w:firstLine="709"/>
        <w:jc w:val="both"/>
        <w:rPr>
          <w:rFonts w:ascii="Times New Roman" w:hAnsi="Times New Roman" w:cs="Times New Roman"/>
          <w:b/>
          <w:sz w:val="28"/>
          <w:szCs w:val="28"/>
        </w:rPr>
      </w:pPr>
    </w:p>
    <w:p w:rsidR="00605BDB" w:rsidRPr="00E90881" w:rsidRDefault="00605BDB" w:rsidP="00E90881">
      <w:pPr>
        <w:pStyle w:val="a3"/>
        <w:numPr>
          <w:ilvl w:val="1"/>
          <w:numId w:val="9"/>
        </w:numPr>
        <w:autoSpaceDE w:val="0"/>
        <w:autoSpaceDN w:val="0"/>
        <w:adjustRightInd w:val="0"/>
        <w:spacing w:after="0" w:line="360" w:lineRule="auto"/>
        <w:ind w:left="0" w:firstLine="709"/>
        <w:jc w:val="both"/>
        <w:rPr>
          <w:rFonts w:ascii="Times New Roman" w:hAnsi="Times New Roman" w:cs="Times New Roman"/>
          <w:b/>
          <w:bCs/>
          <w:sz w:val="28"/>
          <w:szCs w:val="28"/>
        </w:rPr>
      </w:pPr>
      <w:r w:rsidRPr="00E90881">
        <w:rPr>
          <w:rFonts w:ascii="Times New Roman" w:hAnsi="Times New Roman" w:cs="Times New Roman"/>
          <w:b/>
          <w:iCs/>
          <w:sz w:val="28"/>
          <w:szCs w:val="28"/>
        </w:rPr>
        <w:lastRenderedPageBreak/>
        <w:t xml:space="preserve">Методичні аспекти формування творчого підходу до виховання </w:t>
      </w:r>
      <w:r w:rsidRPr="00E90881">
        <w:rPr>
          <w:rFonts w:ascii="Times New Roman" w:hAnsi="Times New Roman" w:cs="Times New Roman"/>
          <w:b/>
          <w:sz w:val="28"/>
          <w:szCs w:val="28"/>
        </w:rPr>
        <w:t>вчителем музичного мистецтва</w:t>
      </w:r>
      <w:r w:rsidRPr="00E90881">
        <w:rPr>
          <w:rFonts w:ascii="Times New Roman" w:hAnsi="Times New Roman" w:cs="Times New Roman"/>
          <w:b/>
          <w:iCs/>
          <w:sz w:val="28"/>
          <w:szCs w:val="28"/>
        </w:rPr>
        <w:t xml:space="preserve"> диригентської техніки</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Національна доктрина розвитку освіти першочерговим завданням педагога особистісно-орієнтованої школи визначає формування та виховання всебічно гармонійно розвиненої унікальної творчої особистості студента. Досягнення цієї мети пов’язано з високим рівнем професійної компетентності педагога, його вміння передати мімікою, жестами образ пісні, хорового твору, який вивчається на заняттях. Відомий французький композитор і диригент Г.</w:t>
      </w:r>
      <w:r w:rsidR="00415A88">
        <w:rPr>
          <w:rFonts w:ascii="Times New Roman" w:hAnsi="Times New Roman" w:cs="Times New Roman"/>
          <w:sz w:val="28"/>
          <w:szCs w:val="28"/>
        </w:rPr>
        <w:t xml:space="preserve"> </w:t>
      </w:r>
      <w:r w:rsidRPr="00E90881">
        <w:rPr>
          <w:rFonts w:ascii="Times New Roman" w:hAnsi="Times New Roman" w:cs="Times New Roman"/>
          <w:sz w:val="28"/>
          <w:szCs w:val="28"/>
        </w:rPr>
        <w:t>Берліоз писав: «</w:t>
      </w:r>
      <w:r w:rsidRPr="00E90881">
        <w:rPr>
          <w:rFonts w:ascii="Times New Roman" w:hAnsi="Times New Roman" w:cs="Times New Roman"/>
          <w:iCs/>
          <w:sz w:val="28"/>
          <w:szCs w:val="28"/>
        </w:rPr>
        <w:t xml:space="preserve">Диригент повинен бачити і чути, повинен володіти швидкою реакцією і бути рішучим, вміти читати партитуру і володіти особливим талантом… особливою обдарованістю» </w:t>
      </w:r>
      <w:r w:rsidRPr="00E90881">
        <w:rPr>
          <w:rFonts w:ascii="Times New Roman" w:hAnsi="Times New Roman" w:cs="Times New Roman"/>
          <w:sz w:val="28"/>
          <w:szCs w:val="28"/>
        </w:rPr>
        <w:t>[</w:t>
      </w:r>
      <w:r w:rsidR="000469E1">
        <w:rPr>
          <w:rFonts w:ascii="Times New Roman" w:hAnsi="Times New Roman" w:cs="Times New Roman"/>
          <w:sz w:val="28"/>
          <w:szCs w:val="28"/>
          <w:lang w:val="ru-RU"/>
        </w:rPr>
        <w:t>4</w:t>
      </w:r>
      <w:r w:rsidRPr="00E90881">
        <w:rPr>
          <w:rFonts w:ascii="Times New Roman" w:hAnsi="Times New Roman" w:cs="Times New Roman"/>
          <w:sz w:val="28"/>
          <w:szCs w:val="28"/>
        </w:rPr>
        <w:t xml:space="preserve">, </w:t>
      </w:r>
      <w:r w:rsidRPr="00E90881">
        <w:rPr>
          <w:rFonts w:ascii="Times New Roman" w:hAnsi="Times New Roman" w:cs="Times New Roman"/>
          <w:sz w:val="28"/>
          <w:szCs w:val="28"/>
          <w:lang w:val="en-US"/>
        </w:rPr>
        <w:t>C</w:t>
      </w:r>
      <w:r w:rsidRPr="00E90881">
        <w:rPr>
          <w:rFonts w:ascii="Times New Roman" w:hAnsi="Times New Roman" w:cs="Times New Roman"/>
          <w:sz w:val="28"/>
          <w:szCs w:val="28"/>
        </w:rPr>
        <w:t>. 510–511]</w:t>
      </w:r>
      <w:r w:rsidRPr="00E90881">
        <w:rPr>
          <w:rFonts w:ascii="Times New Roman" w:hAnsi="Times New Roman" w:cs="Times New Roman"/>
          <w:sz w:val="28"/>
          <w:szCs w:val="28"/>
          <w:lang w:val="ru-RU"/>
        </w:rPr>
        <w:t>.</w:t>
      </w:r>
      <w:r w:rsidRPr="00E90881">
        <w:rPr>
          <w:rFonts w:ascii="Times New Roman" w:hAnsi="Times New Roman" w:cs="Times New Roman"/>
          <w:sz w:val="28"/>
          <w:szCs w:val="28"/>
        </w:rPr>
        <w:t xml:space="preserve"> </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Говорячи про методику опанування будь-яким фахом, зважаємо на факт існування необмеженого кола заходів, до яких може звернутися педагог у своїй роботі. Проте вибір конкретних методів зумовлений рядом певних факторів. Звичайно, вирішальну роль тут відіграють досвід вихователя – і педагогічний, і виконавський, особливості його творчих рис, його індивідуальність. Крім того, в кожному окремому випадку педагог повинен враховувати рівень професійної підготовки студента, його здібності, його загальний і музичний розвиток. Незалежно від підготовки студента початок занять повинен бути присвячений основним питанням техніки диригування. Це, звичайно, не означає примату техніки у виконавському процесі: спілкування з музикою починається з перших занять, і будь-яке питання техніки завжди якнайтісніше пов’язано з конкретним музичним завданням. Але на початку роботи зі студентом, з’ясування будь-яких питань саме технічного характеру неминуче. Завжди виникає потреба у встановленні певних принципів щодо трактування тих або інших прийомів диригування, у прикладах трактування метричної схеми тощо. Іноді це необхідно для звільнення апарата студента від скутості. Пластика рухів – професійна якість диригента, а тому, щоб набути її, педагог і студент повинні приділяти цьому велику увагу, і особливо на перших етапах навчання [</w:t>
      </w:r>
      <w:r w:rsidR="00E95151">
        <w:rPr>
          <w:rFonts w:ascii="Times New Roman" w:hAnsi="Times New Roman" w:cs="Times New Roman"/>
          <w:sz w:val="28"/>
          <w:szCs w:val="28"/>
        </w:rPr>
        <w:t>28</w:t>
      </w:r>
      <w:r w:rsidRPr="00E90881">
        <w:rPr>
          <w:rFonts w:ascii="Times New Roman" w:hAnsi="Times New Roman" w:cs="Times New Roman"/>
          <w:sz w:val="28"/>
          <w:szCs w:val="28"/>
        </w:rPr>
        <w:t xml:space="preserve">, </w:t>
      </w:r>
      <w:r w:rsidRPr="00E90881">
        <w:rPr>
          <w:rFonts w:ascii="Times New Roman" w:hAnsi="Times New Roman" w:cs="Times New Roman"/>
          <w:sz w:val="28"/>
          <w:szCs w:val="28"/>
          <w:lang w:val="en-US"/>
        </w:rPr>
        <w:t>C</w:t>
      </w:r>
      <w:r w:rsidRPr="00E90881">
        <w:rPr>
          <w:rFonts w:ascii="Times New Roman" w:hAnsi="Times New Roman" w:cs="Times New Roman"/>
          <w:sz w:val="28"/>
          <w:szCs w:val="28"/>
        </w:rPr>
        <w:t>. 6].</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Спочатку рекомендується встановити функції рук диригента. У диригуванні застосовуються </w:t>
      </w:r>
      <w:r w:rsidRPr="00E90881">
        <w:rPr>
          <w:rFonts w:ascii="Times New Roman" w:hAnsi="Times New Roman" w:cs="Times New Roman"/>
          <w:iCs/>
          <w:sz w:val="28"/>
          <w:szCs w:val="28"/>
        </w:rPr>
        <w:t xml:space="preserve">різні типи рухів рук: симетричні, </w:t>
      </w:r>
      <w:r w:rsidRPr="00E90881">
        <w:rPr>
          <w:rFonts w:ascii="Times New Roman" w:hAnsi="Times New Roman" w:cs="Times New Roman"/>
          <w:sz w:val="28"/>
          <w:szCs w:val="28"/>
        </w:rPr>
        <w:t xml:space="preserve">або однакові, і </w:t>
      </w:r>
      <w:r w:rsidRPr="00E90881">
        <w:rPr>
          <w:rFonts w:ascii="Times New Roman" w:hAnsi="Times New Roman" w:cs="Times New Roman"/>
          <w:iCs/>
          <w:sz w:val="28"/>
          <w:szCs w:val="28"/>
        </w:rPr>
        <w:t xml:space="preserve">зовсім роздільні, </w:t>
      </w:r>
      <w:r w:rsidRPr="00E90881">
        <w:rPr>
          <w:rFonts w:ascii="Times New Roman" w:hAnsi="Times New Roman" w:cs="Times New Roman"/>
          <w:sz w:val="28"/>
          <w:szCs w:val="28"/>
        </w:rPr>
        <w:t xml:space="preserve">коли обидві руки при єдиній меті одночасно виконують різні технічні завдання. Питання про те, який тип руху використати в кожному окремому випадку, розв’язується залежно від характеру музики, динаміки, фактури, темпу будь-якого моменту в творі. Крім того, вибір рухів, їх сполучень і комбінацій підказується диригентові його особистим чуттям зручності, свободи, невимушеності і, нарешті, потребами наочності жесту. </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Незважаючи на те, що і права, і ліва руки можуть виконувати будь-яке завдання, практика диригування дуже часто визначає вимоги, які ставляться для кожної руки. Права рука, яка при диригуванні ніби є керівним началом, призначається передусім для тактування. Водночас вона визначає темп, характер руху, динаміку, дає вступ окремим голосам і групам, відзначає акценти, фермати, синкопи. Отже, здійснюване правою рукою тактування – не механічний процес: воно цілком випливає з особливостей виконуваної музики. За допомогою лівої руки подається вступ голосам, здійснюються різноманітні динамічні відтінки виконання, а також, головним чином, – членування музичного викладу, показ фразування, дихання, зняття звучання, цезур, змін мелодичного малюнка, гармонії, фактури тощо.</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Основні відмінності функцій лівої та правої рук полягають у тому, що тактування обов’язково здійснюється правою рукою, інші ж функції можуть однаковою мірою доручатися і правій, і лівій руці. В зв’язку з цим можна констатувати деяку функціональну обмеженість рухів правої руки, покликаних відбивати різні моменти часткового характеру (наприклад,</w:t>
      </w:r>
      <w:r w:rsidR="00415A88">
        <w:rPr>
          <w:rFonts w:ascii="Times New Roman" w:hAnsi="Times New Roman" w:cs="Times New Roman"/>
          <w:sz w:val="28"/>
          <w:szCs w:val="28"/>
        </w:rPr>
        <w:t xml:space="preserve"> фермати, акценти, вступи тощо)</w:t>
      </w:r>
      <w:r w:rsidRPr="00E90881">
        <w:rPr>
          <w:rFonts w:ascii="Times New Roman" w:hAnsi="Times New Roman" w:cs="Times New Roman"/>
          <w:sz w:val="28"/>
          <w:szCs w:val="28"/>
        </w:rPr>
        <w:t>, які вкладаються у метричну схему. Ліва рука порівняно з правою користується більшою свободою – її рухи не обмежені строго визначеними функціями, необхідністю показу метричних долей. Завдяки цьому, ліва рука має можливість брати на себе ширші завдання: наприклад, встановлення цілої динамічної лінії, широкого дихання фрази тощо.</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Перед переходом до вивчення метричних схем необхідно визначити положення частин диригентського апарата. Всі частини диригентського апарата пов’язані між собою і знаходяться в певній залежності одна від одної. Положення корпусу, плечей, голови, ніг і рук диригента диктується передусім міркуваннями найбільшої природності і зручності. </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Корпус при диригуванні повинен бути прямим, спокійним, позбавленим напруження і разом з тим зібраним, з трохи піднятими грудьми і розвернутими плечима. Плечі не повинні підніматися надто високо – це сковує м’язи спини, призводить до неприродного положення всього корпусу. Положення корпусу впливає на дихання диригента. Плечі і весь корпус повинні бути в такому положенні, щоб дихання не було стиснутим. Воно тісно пов’язано з диханням самої музики, фрази, а також з диханням хористів. Голова при диригуванні, як правило, дещо піднята. Таке положення є найбільш зручним. Дуже низьке положення голови неминуче викликає затиснення шийних м’язів. Схиливши голову, диригент не може добре бачити всіх виконавців; у свою чергу, виконавцям необхідно бачити обличчя диригента. Для встановлення контакту між хором і диригентом погляд диригента відіграє дуже важливу роль: поглядом диригент концентрує увагу виконавців, попереджує їх про настання якогось значного моменту у виконанні, показує вступ окремим голосам, групам тощо. Ноги при диригуванні забезпечують тверду і стійку опору для всього корпусу. Зрозуміло, немає якогось одного незмінного положення для ніг. При диригуванні корпус неминуче набуває різного положення, і ноги – його опора – постійно змінюють свою позицію. В зв’язку з цим, вага корпусу переміщується поперемінно з однієї ноги на другу. Незважаючи на те, що зміна положення ніг неминуча, не слід вдаватися до неї дуже часто, щоб не створювалося враження топтання. При виконанні епізодів з напруженим звучанням, фортісімо, тутті тощо, опорою для корпусу служать, як правило, обидві ноги.</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Руки </w:t>
      </w:r>
      <w:r w:rsidRPr="00E90881">
        <w:rPr>
          <w:rFonts w:ascii="Times New Roman" w:hAnsi="Times New Roman" w:cs="Times New Roman"/>
          <w:bCs/>
          <w:iCs/>
          <w:sz w:val="28"/>
          <w:szCs w:val="28"/>
        </w:rPr>
        <w:t xml:space="preserve">– </w:t>
      </w:r>
      <w:r w:rsidRPr="00E90881">
        <w:rPr>
          <w:rFonts w:ascii="Times New Roman" w:hAnsi="Times New Roman" w:cs="Times New Roman"/>
          <w:sz w:val="28"/>
          <w:szCs w:val="28"/>
        </w:rPr>
        <w:t>основна і найважливіша частина диригентського апарата. Різноманітні положення рук, їх рухи повинні бути вільні, зручні, природні й передусім відповідні характерові кожного моменту виконання. Диригент, працюючи над оволодінням будь-якими елементами техніки диригування, повинен пам’ятати про кисть, намагатись і вміти вирішити завдання за допомогою тільки цієї частини свого диригентського апарату [</w:t>
      </w:r>
      <w:r w:rsidR="00E95151">
        <w:rPr>
          <w:rFonts w:ascii="Times New Roman" w:hAnsi="Times New Roman" w:cs="Times New Roman"/>
          <w:sz w:val="28"/>
          <w:szCs w:val="28"/>
          <w:lang w:val="ru-RU"/>
        </w:rPr>
        <w:t>28</w:t>
      </w:r>
      <w:r w:rsidRPr="00E90881">
        <w:rPr>
          <w:rFonts w:ascii="Times New Roman" w:hAnsi="Times New Roman" w:cs="Times New Roman"/>
          <w:sz w:val="28"/>
          <w:szCs w:val="28"/>
        </w:rPr>
        <w:t xml:space="preserve">, </w:t>
      </w:r>
      <w:r w:rsidRPr="00E90881">
        <w:rPr>
          <w:rFonts w:ascii="Times New Roman" w:hAnsi="Times New Roman" w:cs="Times New Roman"/>
          <w:sz w:val="28"/>
          <w:szCs w:val="28"/>
          <w:lang w:val="en-US"/>
        </w:rPr>
        <w:t>C</w:t>
      </w:r>
      <w:r w:rsidRPr="00E90881">
        <w:rPr>
          <w:rFonts w:ascii="Times New Roman" w:hAnsi="Times New Roman" w:cs="Times New Roman"/>
          <w:sz w:val="28"/>
          <w:szCs w:val="28"/>
        </w:rPr>
        <w:t>. 19]</w:t>
      </w:r>
      <w:r w:rsidRPr="00E90881">
        <w:rPr>
          <w:rFonts w:ascii="Times New Roman" w:hAnsi="Times New Roman" w:cs="Times New Roman"/>
          <w:sz w:val="28"/>
          <w:szCs w:val="28"/>
          <w:lang w:val="ru-RU"/>
        </w:rPr>
        <w:t>.</w:t>
      </w:r>
      <w:r w:rsidRPr="00E90881">
        <w:rPr>
          <w:rFonts w:ascii="Times New Roman" w:hAnsi="Times New Roman" w:cs="Times New Roman"/>
          <w:sz w:val="28"/>
          <w:szCs w:val="28"/>
        </w:rPr>
        <w:t xml:space="preserve"> </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Як відомо, рука складається з кисті, передпліччя й плеча. Велику роль у диригуванні відіграє кисть – найрухливіша і найвиразніша частина руки. Плече і передпліччя органічно пов’язані з кистю і застосовуються тією мірою, яка потрібна для рухів самої кисті. Частини руки настільки взаємозалежні в своїх рухах, що будь-яке, навіть найменше зрушення кисті (наприклад, легке стакато і піанісимо) неминуче потребує участі м’язів передпліччя та плеча. На початку в роботі з учнем найголовнішим є питання про метричні схеми. Саме тому на даному етапі дуже важливо вкоренити у свідомості учня розуміння важливості метричних схем як єдиної основи, на якій побудовано всі дії диригента, як  фактору, що організовує його жестикуляцію і є одним із головних засобів спілкування диригента з оркестром.</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З перших занять слід вимагати від студента максимальної природності положення рук, простоти, ясності, наочності жесту, які роблять зручною роботу диригента і сприяють якнайкращому розумінню його намірів хором.</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Починати вивчення схем тактування слід з ознайомлення із структурою всіх метричних схем. Доцільно на перший план висунути три дуже важливі положення:</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iCs/>
          <w:sz w:val="28"/>
          <w:szCs w:val="28"/>
        </w:rPr>
        <w:t xml:space="preserve">1) </w:t>
      </w:r>
      <w:r w:rsidRPr="00E90881">
        <w:rPr>
          <w:rFonts w:ascii="Times New Roman" w:hAnsi="Times New Roman" w:cs="Times New Roman"/>
          <w:sz w:val="28"/>
          <w:szCs w:val="28"/>
        </w:rPr>
        <w:t>вивчення метричних схем проводити тільки на музичному матеріалі;</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iCs/>
          <w:sz w:val="28"/>
          <w:szCs w:val="28"/>
        </w:rPr>
        <w:t xml:space="preserve">2) </w:t>
      </w:r>
      <w:r w:rsidRPr="00E90881">
        <w:rPr>
          <w:rFonts w:ascii="Times New Roman" w:hAnsi="Times New Roman" w:cs="Times New Roman"/>
          <w:sz w:val="28"/>
          <w:szCs w:val="28"/>
        </w:rPr>
        <w:t>на початку вивчення схем використовувати музичні зразки тільки в повільних темпах, у спокійному характері;</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iCs/>
          <w:sz w:val="28"/>
          <w:szCs w:val="28"/>
        </w:rPr>
        <w:t xml:space="preserve">3) </w:t>
      </w:r>
      <w:r w:rsidRPr="00E90881">
        <w:rPr>
          <w:rFonts w:ascii="Times New Roman" w:hAnsi="Times New Roman" w:cs="Times New Roman"/>
          <w:sz w:val="28"/>
          <w:szCs w:val="28"/>
        </w:rPr>
        <w:t>початкове практичне засвоєння схем вже на музичних зразках проводити однією правою рукою.</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lastRenderedPageBreak/>
        <w:t xml:space="preserve">Отже, практичне </w:t>
      </w:r>
      <w:r w:rsidRPr="00E90881">
        <w:rPr>
          <w:rFonts w:ascii="Times New Roman" w:hAnsi="Times New Roman" w:cs="Times New Roman"/>
          <w:iCs/>
          <w:sz w:val="28"/>
          <w:szCs w:val="28"/>
        </w:rPr>
        <w:t xml:space="preserve">засвоєння схем на музичному </w:t>
      </w:r>
      <w:r w:rsidRPr="00E90881">
        <w:rPr>
          <w:rFonts w:ascii="Times New Roman" w:hAnsi="Times New Roman" w:cs="Times New Roman"/>
          <w:sz w:val="28"/>
          <w:szCs w:val="28"/>
        </w:rPr>
        <w:t>матеріалі надає жестові осмисленості, виразності,</w:t>
      </w:r>
      <w:r w:rsidRPr="00E90881">
        <w:rPr>
          <w:rFonts w:ascii="Times New Roman" w:hAnsi="Times New Roman" w:cs="Times New Roman"/>
          <w:iCs/>
          <w:sz w:val="28"/>
          <w:szCs w:val="28"/>
        </w:rPr>
        <w:t xml:space="preserve"> </w:t>
      </w:r>
      <w:r w:rsidRPr="00E90881">
        <w:rPr>
          <w:rFonts w:ascii="Times New Roman" w:hAnsi="Times New Roman" w:cs="Times New Roman"/>
          <w:sz w:val="28"/>
          <w:szCs w:val="28"/>
        </w:rPr>
        <w:t xml:space="preserve">виключає механічність, схематичність, неминучі при будь-яких абстрактних технічних вправах, відірваних від музики. А використовувати </w:t>
      </w:r>
      <w:r w:rsidRPr="00E90881">
        <w:rPr>
          <w:rFonts w:ascii="Times New Roman" w:hAnsi="Times New Roman" w:cs="Times New Roman"/>
          <w:iCs/>
          <w:sz w:val="28"/>
          <w:szCs w:val="28"/>
        </w:rPr>
        <w:t xml:space="preserve">спочатку твори у повільних темпах </w:t>
      </w:r>
      <w:r w:rsidRPr="00E90881">
        <w:rPr>
          <w:rFonts w:ascii="Times New Roman" w:hAnsi="Times New Roman" w:cs="Times New Roman"/>
          <w:sz w:val="28"/>
          <w:szCs w:val="28"/>
        </w:rPr>
        <w:t xml:space="preserve">рекомендуємо тому, що музика саме такого характеру спонукає диригента-початківця до ясного, певного, насиченого жесту, закріплює уяву про схему і відчуття її в руках. Крім того, диригування в повільному темпі на піано вимагає м’яких рухів кисті, дає можливість стежити за її еластичністю і свободою, за безперервністю, плавністю рухів. Для початку дуже корисно використати народні пісні спокійного характеру в повільних темпах, а також невеликі й нескладні твори. Нарешті, щодо </w:t>
      </w:r>
      <w:r w:rsidRPr="00E90881">
        <w:rPr>
          <w:rFonts w:ascii="Times New Roman" w:hAnsi="Times New Roman" w:cs="Times New Roman"/>
          <w:iCs/>
          <w:sz w:val="28"/>
          <w:szCs w:val="28"/>
        </w:rPr>
        <w:t xml:space="preserve">третього </w:t>
      </w:r>
      <w:r w:rsidRPr="00E90881">
        <w:rPr>
          <w:rFonts w:ascii="Times New Roman" w:hAnsi="Times New Roman" w:cs="Times New Roman"/>
          <w:sz w:val="28"/>
          <w:szCs w:val="28"/>
        </w:rPr>
        <w:t xml:space="preserve">з наведених вище положень. Рекомендуючи починати вивчення схем однією правою рукою, маю на увазі завдання дещо подальші, тобто – не самий початок вивчення схем, а перші кроки на шляху досягнення більш складного завдання – самостійності кожної руки диригента. Отже, вже перша стадія вивчення метричних схем якнайтісніше пов’язана з питанням досягнення незалежності в рухах рук диригента, тобто є одночасно і початковим етапом у розв’язанні й цього складного завдання. Наступне питання: з якого метру слід починати ознайомлення зі схемами. Найбільш раціонально починати з чотиридольного метру. Засвоюючи схему чотиридольного метру, студент у її межах ознайомлюється з усіма видами диригентського жесту, з усіма його напрямками. Тут поряд із сильною і слабкими долями такту він зустрічається і з відносно сильною долею. Отже, чотиридольний метр є певною основою для побудови інших схем. Для більшої виразності тактування необхідно домагатися чіткості й достатньої глибини жесту, що визначає сильну долю в будь-якій схемі. Не можна стверджувати, що чотиридольна схема найпростіша за своєю структурою. Це заперечується вже тим, що вона містить у собі всі напрямки диригентського жесту в схемах. Але не завжди на шляху до наміченої мети обирають найлегший і найкоротший шлях. Універсальність даної схеми, яка являє собою ніби комплекс основних рухів </w:t>
      </w:r>
      <w:r w:rsidRPr="00E90881">
        <w:rPr>
          <w:rFonts w:ascii="Times New Roman" w:hAnsi="Times New Roman" w:cs="Times New Roman"/>
          <w:sz w:val="28"/>
          <w:szCs w:val="28"/>
        </w:rPr>
        <w:lastRenderedPageBreak/>
        <w:t>диригента, закладає основу для вивчення решти схем, а після її засвоєння ними значною мірою полегшується.</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Кожен жест, за допомогою якого диригент попереджає виконавців про той або інший момент, який має відбутися у виконанні, є виразом особливостей, притаманних саме цьому моментові.</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Складнішим є показ вступу на частині долі такту. Вкажемо на два випадки подібних вступів. У першому вступи на будь-якій частині першої долі такту додаються за допомогою двох рухів: руху, спрямованого вниз, та звичайного ауфтакту, що йому передує. Інтенсивність і сила обох цих рухів перебувають у цілковитій залежності від характеру музики, що ними підготовляється. У другому вступи на частині будь-якої з долей такту (крім першої) даються за допомогою лише одного жесту, спрямованого в бік тієї долі, з частини якої починається виконання. Як бачимо, тут також розв’язується дуже важливе питання про напрямок ауфтакту. Ауфтакт, що займає цілу долю такту, завжди спрямовується в бік долі, що за схемою передує тій, з якої починається виклад. Ауфтакт до частини долі набуває напрямку цієї ж долі або попередньої, залежно від того, з частини якої долі починається вступ.</w:t>
      </w: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sz w:val="28"/>
          <w:szCs w:val="28"/>
          <w:lang w:val="ru-RU"/>
        </w:rPr>
      </w:pPr>
      <w:r w:rsidRPr="00E90881">
        <w:rPr>
          <w:rFonts w:ascii="Times New Roman" w:hAnsi="Times New Roman" w:cs="Times New Roman"/>
          <w:sz w:val="28"/>
          <w:szCs w:val="28"/>
        </w:rPr>
        <w:t xml:space="preserve">Слід ще відзначити, що бувають випадки, коли в ауфтакті, що передує якомусь епізодові, не закладено темпу цього епізоду, і тривалість його не прирівнюється до тривалості метричної долі або долі схеми. Якщо, скажімо, на початку викладу стоїть </w:t>
      </w:r>
      <w:r w:rsidRPr="00E90881">
        <w:rPr>
          <w:rFonts w:ascii="Times New Roman" w:hAnsi="Times New Roman" w:cs="Times New Roman"/>
          <w:iCs/>
          <w:sz w:val="28"/>
          <w:szCs w:val="28"/>
        </w:rPr>
        <w:t xml:space="preserve">фермата, </w:t>
      </w:r>
      <w:r w:rsidRPr="00E90881">
        <w:rPr>
          <w:rFonts w:ascii="Times New Roman" w:hAnsi="Times New Roman" w:cs="Times New Roman"/>
          <w:sz w:val="28"/>
          <w:szCs w:val="28"/>
        </w:rPr>
        <w:t xml:space="preserve">ауфтакт перед нею повинен чітко визначити момент початку звучання, його динаміку, характер. Темп і тривалість ауфтакту у цьому разі не є точним відображенням темпу виконуваної музики. З усього сказаного ясно, яке велике значення має в диригуванні ауфтакт як жест, що підготовляє рух, в який він безпосередньо переходить. Говорячи все ж про виразність диригування, ми, по суті, говоримо про виразність ауфтакту. Дуже велике значення в диригуванні має жест, який </w:t>
      </w:r>
      <w:r w:rsidRPr="00E90881">
        <w:rPr>
          <w:rFonts w:ascii="Times New Roman" w:hAnsi="Times New Roman" w:cs="Times New Roman"/>
          <w:iCs/>
          <w:sz w:val="28"/>
          <w:szCs w:val="28"/>
        </w:rPr>
        <w:t xml:space="preserve">припиняє звучання, </w:t>
      </w:r>
      <w:r w:rsidRPr="00E90881">
        <w:rPr>
          <w:rFonts w:ascii="Times New Roman" w:hAnsi="Times New Roman" w:cs="Times New Roman"/>
          <w:sz w:val="28"/>
          <w:szCs w:val="28"/>
        </w:rPr>
        <w:t xml:space="preserve">або, як кажуть, </w:t>
      </w:r>
      <w:r w:rsidRPr="00E90881">
        <w:rPr>
          <w:rFonts w:ascii="Times New Roman" w:hAnsi="Times New Roman" w:cs="Times New Roman"/>
          <w:iCs/>
          <w:sz w:val="28"/>
          <w:szCs w:val="28"/>
        </w:rPr>
        <w:t>знімає його.</w:t>
      </w:r>
      <w:r w:rsidRPr="00E90881">
        <w:rPr>
          <w:rFonts w:ascii="Times New Roman" w:hAnsi="Times New Roman" w:cs="Times New Roman"/>
          <w:sz w:val="28"/>
          <w:szCs w:val="28"/>
        </w:rPr>
        <w:t xml:space="preserve"> Як і при вступі, надзвичайно важливо, щоб припинення звучання було здійснено всіма </w:t>
      </w:r>
      <w:r w:rsidRPr="00E90881">
        <w:rPr>
          <w:rFonts w:ascii="Times New Roman" w:hAnsi="Times New Roman" w:cs="Times New Roman"/>
          <w:sz w:val="28"/>
          <w:szCs w:val="28"/>
        </w:rPr>
        <w:lastRenderedPageBreak/>
        <w:t xml:space="preserve">виконавцями одночасно, злагоджено в динаміці й штрихах. Тут, як і в злагодженому вступі, проявиться якість ансамблю в колективі. Все це великою мірою залежить від диригента, від прийому, яким він користується для показу припинення звучання. Жест повинен бути чітким, помітним, точним у часі, визначеним за динамікою, тобто максимально відповідним до характеру закінчення музики. При виборі жесту для показу зняття, як і завжди, потрібно виходити з міркувань природності самого руху, зрозумілості його для хору і зручності для диригента. Напрямок жестів зняття, як правило, зумовлений наступним рухом. З цієї точки зору їх можна умовно поділити на </w:t>
      </w:r>
      <w:r w:rsidRPr="00E90881">
        <w:rPr>
          <w:rFonts w:ascii="Times New Roman" w:hAnsi="Times New Roman" w:cs="Times New Roman"/>
          <w:iCs/>
          <w:sz w:val="28"/>
          <w:szCs w:val="28"/>
        </w:rPr>
        <w:t xml:space="preserve">дві групи. </w:t>
      </w:r>
      <w:r w:rsidRPr="00E90881">
        <w:rPr>
          <w:rFonts w:ascii="Times New Roman" w:hAnsi="Times New Roman" w:cs="Times New Roman"/>
          <w:sz w:val="28"/>
          <w:szCs w:val="28"/>
        </w:rPr>
        <w:t xml:space="preserve">До першої відносимо </w:t>
      </w:r>
      <w:r w:rsidRPr="00E90881">
        <w:rPr>
          <w:rFonts w:ascii="Times New Roman" w:hAnsi="Times New Roman" w:cs="Times New Roman"/>
          <w:iCs/>
          <w:sz w:val="28"/>
          <w:szCs w:val="28"/>
        </w:rPr>
        <w:t xml:space="preserve">жести зняття, </w:t>
      </w:r>
      <w:r w:rsidRPr="00E90881">
        <w:rPr>
          <w:rFonts w:ascii="Times New Roman" w:hAnsi="Times New Roman" w:cs="Times New Roman"/>
          <w:sz w:val="28"/>
          <w:szCs w:val="28"/>
        </w:rPr>
        <w:t xml:space="preserve">які </w:t>
      </w:r>
      <w:r w:rsidRPr="00E90881">
        <w:rPr>
          <w:rFonts w:ascii="Times New Roman" w:hAnsi="Times New Roman" w:cs="Times New Roman"/>
          <w:iCs/>
          <w:sz w:val="28"/>
          <w:szCs w:val="28"/>
        </w:rPr>
        <w:t xml:space="preserve">враховують подальший рух. </w:t>
      </w:r>
      <w:r w:rsidRPr="00E90881">
        <w:rPr>
          <w:rFonts w:ascii="Times New Roman" w:hAnsi="Times New Roman" w:cs="Times New Roman"/>
          <w:sz w:val="28"/>
          <w:szCs w:val="28"/>
        </w:rPr>
        <w:t xml:space="preserve">Це – </w:t>
      </w:r>
      <w:r w:rsidRPr="00E90881">
        <w:rPr>
          <w:rFonts w:ascii="Times New Roman" w:hAnsi="Times New Roman" w:cs="Times New Roman"/>
          <w:iCs/>
          <w:sz w:val="28"/>
          <w:szCs w:val="28"/>
        </w:rPr>
        <w:t xml:space="preserve">зняття всередині творів. </w:t>
      </w:r>
      <w:r w:rsidRPr="00E90881">
        <w:rPr>
          <w:rFonts w:ascii="Times New Roman" w:hAnsi="Times New Roman" w:cs="Times New Roman"/>
          <w:sz w:val="28"/>
          <w:szCs w:val="28"/>
        </w:rPr>
        <w:t>Природно, що рука диригента, який</w:t>
      </w:r>
      <w:r w:rsidRPr="00E90881">
        <w:rPr>
          <w:rFonts w:ascii="Times New Roman" w:hAnsi="Times New Roman" w:cs="Times New Roman"/>
          <w:iCs/>
          <w:sz w:val="28"/>
          <w:szCs w:val="28"/>
        </w:rPr>
        <w:t xml:space="preserve"> </w:t>
      </w:r>
      <w:r w:rsidRPr="00E90881">
        <w:rPr>
          <w:rFonts w:ascii="Times New Roman" w:hAnsi="Times New Roman" w:cs="Times New Roman"/>
          <w:sz w:val="28"/>
          <w:szCs w:val="28"/>
        </w:rPr>
        <w:t>показує припинення звучання, повинна опинитися</w:t>
      </w:r>
      <w:r w:rsidRPr="00E90881">
        <w:rPr>
          <w:rFonts w:ascii="Times New Roman" w:hAnsi="Times New Roman" w:cs="Times New Roman"/>
          <w:iCs/>
          <w:sz w:val="28"/>
          <w:szCs w:val="28"/>
        </w:rPr>
        <w:t xml:space="preserve"> </w:t>
      </w:r>
      <w:r w:rsidRPr="00E90881">
        <w:rPr>
          <w:rFonts w:ascii="Times New Roman" w:hAnsi="Times New Roman" w:cs="Times New Roman"/>
          <w:sz w:val="28"/>
          <w:szCs w:val="28"/>
        </w:rPr>
        <w:t>в найбільш зручному положенні для подальшого</w:t>
      </w:r>
      <w:r w:rsidRPr="00E90881">
        <w:rPr>
          <w:rFonts w:ascii="Times New Roman" w:hAnsi="Times New Roman" w:cs="Times New Roman"/>
          <w:iCs/>
          <w:sz w:val="28"/>
          <w:szCs w:val="28"/>
        </w:rPr>
        <w:t xml:space="preserve"> </w:t>
      </w:r>
      <w:r w:rsidRPr="00E90881">
        <w:rPr>
          <w:rFonts w:ascii="Times New Roman" w:hAnsi="Times New Roman" w:cs="Times New Roman"/>
          <w:sz w:val="28"/>
          <w:szCs w:val="28"/>
        </w:rPr>
        <w:t>викладу. До другої групи належать жести зняття, які завершують твір або його частину. При цих заняттях диригент користується більшою свободою. Обравши рух, в таких випадках можна керуватися лише тим, щоб він по можливості більш точно відображав характер даного закінчення. Оволодіння майстерністю диригування – це передусім робота над самим твором. Лише глибоке вивчення змісту партитури, всіх виражальних засобів,  за допомогою яких автор втілив свій задум, дає можливість диригентові усвідомити поставлені перед ним завдання. Можна бути глибоко впевненому в тому, що технічні складності у виконанні кожного твору можуть бути переборені лише в тісному взаємозв’язку з розв’язанням художньо-виконавських завдань. Отже, не можна відокремлювати техніку диригування від художності виконання: вона є засобом для розкриття змісту музики [</w:t>
      </w:r>
      <w:r w:rsidR="00E95151">
        <w:rPr>
          <w:rFonts w:ascii="Times New Roman" w:hAnsi="Times New Roman" w:cs="Times New Roman"/>
          <w:sz w:val="28"/>
          <w:szCs w:val="28"/>
        </w:rPr>
        <w:t>4</w:t>
      </w:r>
      <w:r w:rsidRPr="00E90881">
        <w:rPr>
          <w:rFonts w:ascii="Times New Roman" w:hAnsi="Times New Roman" w:cs="Times New Roman"/>
          <w:sz w:val="28"/>
          <w:szCs w:val="28"/>
        </w:rPr>
        <w:t xml:space="preserve">, </w:t>
      </w:r>
      <w:r w:rsidRPr="00E90881">
        <w:rPr>
          <w:rFonts w:ascii="Times New Roman" w:hAnsi="Times New Roman" w:cs="Times New Roman"/>
          <w:sz w:val="28"/>
          <w:szCs w:val="28"/>
          <w:lang w:val="en-US"/>
        </w:rPr>
        <w:t>C</w:t>
      </w:r>
      <w:r w:rsidRPr="00E90881">
        <w:rPr>
          <w:rFonts w:ascii="Times New Roman" w:hAnsi="Times New Roman" w:cs="Times New Roman"/>
          <w:sz w:val="28"/>
          <w:szCs w:val="28"/>
        </w:rPr>
        <w:t>. 284</w:t>
      </w:r>
      <w:r w:rsidRPr="00E90881">
        <w:rPr>
          <w:rFonts w:ascii="Times New Roman" w:hAnsi="Times New Roman" w:cs="Times New Roman"/>
          <w:sz w:val="28"/>
          <w:szCs w:val="28"/>
          <w:lang w:val="ru-RU"/>
        </w:rPr>
        <w:t>].</w:t>
      </w:r>
    </w:p>
    <w:p w:rsidR="00EA69EE" w:rsidRPr="00E95151" w:rsidRDefault="00EA69EE" w:rsidP="00E90881">
      <w:pPr>
        <w:autoSpaceDE w:val="0"/>
        <w:autoSpaceDN w:val="0"/>
        <w:adjustRightInd w:val="0"/>
        <w:spacing w:after="0" w:line="360" w:lineRule="auto"/>
        <w:ind w:firstLine="709"/>
        <w:jc w:val="both"/>
        <w:rPr>
          <w:rFonts w:ascii="Times New Roman" w:hAnsi="Times New Roman" w:cs="Times New Roman"/>
          <w:b/>
          <w:sz w:val="28"/>
          <w:szCs w:val="28"/>
          <w:lang w:val="ru-RU"/>
        </w:rPr>
      </w:pPr>
    </w:p>
    <w:p w:rsidR="00441A94" w:rsidRDefault="00441A94" w:rsidP="00E90881">
      <w:pPr>
        <w:autoSpaceDE w:val="0"/>
        <w:autoSpaceDN w:val="0"/>
        <w:adjustRightInd w:val="0"/>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t>Висновки до розділу 3</w:t>
      </w:r>
    </w:p>
    <w:p w:rsidR="0097677E" w:rsidRDefault="00415A88" w:rsidP="009767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A06AD9">
        <w:rPr>
          <w:rFonts w:ascii="Times New Roman" w:hAnsi="Times New Roman" w:cs="Times New Roman"/>
          <w:sz w:val="28"/>
          <w:szCs w:val="28"/>
        </w:rPr>
        <w:t>узична імпровізація відіграє важливу роль на уроках музики у становленні творчої особистості учня, оскільки спрямовується на розкриття творчого потенціалу і стає одним із потужних засобів самореалізації.</w:t>
      </w:r>
      <w:r w:rsidR="0097677E">
        <w:rPr>
          <w:rFonts w:ascii="Times New Roman" w:hAnsi="Times New Roman" w:cs="Times New Roman"/>
          <w:sz w:val="28"/>
          <w:szCs w:val="28"/>
        </w:rPr>
        <w:t xml:space="preserve"> Ми </w:t>
      </w:r>
      <w:r w:rsidR="0097677E">
        <w:rPr>
          <w:rFonts w:ascii="Times New Roman" w:hAnsi="Times New Roman" w:cs="Times New Roman"/>
          <w:sz w:val="28"/>
          <w:szCs w:val="28"/>
        </w:rPr>
        <w:lastRenderedPageBreak/>
        <w:t>виділили два аспекти, які формують і розвивають</w:t>
      </w:r>
      <w:r w:rsidR="0097677E" w:rsidRPr="00E90881">
        <w:rPr>
          <w:rFonts w:ascii="Times New Roman" w:hAnsi="Times New Roman" w:cs="Times New Roman"/>
          <w:sz w:val="28"/>
          <w:szCs w:val="28"/>
        </w:rPr>
        <w:t xml:space="preserve"> імпровізаційні вміння й навички в майбутнього вчителя-музиканта. Перший </w:t>
      </w:r>
      <w:r w:rsidR="0097677E">
        <w:rPr>
          <w:rFonts w:ascii="Times New Roman" w:hAnsi="Times New Roman" w:cs="Times New Roman"/>
          <w:sz w:val="28"/>
          <w:szCs w:val="28"/>
        </w:rPr>
        <w:t xml:space="preserve">аспект </w:t>
      </w:r>
      <w:r w:rsidR="0097677E" w:rsidRPr="00E90881">
        <w:rPr>
          <w:rFonts w:ascii="Times New Roman" w:hAnsi="Times New Roman" w:cs="Times New Roman"/>
          <w:sz w:val="28"/>
          <w:szCs w:val="28"/>
        </w:rPr>
        <w:t>– це набуття їх у процесі інструмен</w:t>
      </w:r>
      <w:r w:rsidR="0097677E">
        <w:rPr>
          <w:rFonts w:ascii="Times New Roman" w:hAnsi="Times New Roman" w:cs="Times New Roman"/>
          <w:sz w:val="28"/>
          <w:szCs w:val="28"/>
        </w:rPr>
        <w:t>тально-виконавської підготовки, другий –</w:t>
      </w:r>
      <w:r w:rsidR="0097677E" w:rsidRPr="00CA7132">
        <w:rPr>
          <w:rFonts w:ascii="Times New Roman" w:hAnsi="Times New Roman" w:cs="Times New Roman"/>
          <w:sz w:val="28"/>
          <w:szCs w:val="28"/>
        </w:rPr>
        <w:t xml:space="preserve"> розвиток музичної імпровізації у вчителя. </w:t>
      </w:r>
    </w:p>
    <w:p w:rsidR="0097677E" w:rsidRDefault="0097677E" w:rsidP="0097677E">
      <w:pPr>
        <w:autoSpaceDE w:val="0"/>
        <w:autoSpaceDN w:val="0"/>
        <w:adjustRightInd w:val="0"/>
        <w:spacing w:after="0" w:line="360" w:lineRule="auto"/>
        <w:ind w:firstLine="709"/>
        <w:jc w:val="both"/>
        <w:rPr>
          <w:rFonts w:ascii="Times New Roman" w:hAnsi="Times New Roman" w:cs="Times New Roman"/>
          <w:sz w:val="28"/>
          <w:szCs w:val="28"/>
        </w:rPr>
      </w:pPr>
      <w:r w:rsidRPr="00E90881">
        <w:rPr>
          <w:rFonts w:ascii="Times New Roman" w:hAnsi="Times New Roman" w:cs="Times New Roman"/>
          <w:sz w:val="28"/>
          <w:szCs w:val="28"/>
        </w:rPr>
        <w:t xml:space="preserve">Сформованість </w:t>
      </w:r>
      <w:r>
        <w:rPr>
          <w:rFonts w:ascii="Times New Roman" w:hAnsi="Times New Roman" w:cs="Times New Roman"/>
          <w:sz w:val="28"/>
          <w:szCs w:val="28"/>
        </w:rPr>
        <w:t xml:space="preserve">аспектів забезпечить можливість </w:t>
      </w:r>
      <w:r w:rsidRPr="00E90881">
        <w:rPr>
          <w:rFonts w:ascii="Times New Roman" w:hAnsi="Times New Roman" w:cs="Times New Roman"/>
          <w:sz w:val="28"/>
          <w:szCs w:val="28"/>
        </w:rPr>
        <w:t xml:space="preserve">подальшого розвитку </w:t>
      </w:r>
      <w:r>
        <w:rPr>
          <w:rFonts w:ascii="Times New Roman" w:hAnsi="Times New Roman" w:cs="Times New Roman"/>
          <w:sz w:val="28"/>
          <w:szCs w:val="28"/>
        </w:rPr>
        <w:t xml:space="preserve">та збагачення в ході музичної </w:t>
      </w:r>
      <w:r w:rsidRPr="00E90881">
        <w:rPr>
          <w:rFonts w:ascii="Times New Roman" w:hAnsi="Times New Roman" w:cs="Times New Roman"/>
          <w:sz w:val="28"/>
          <w:szCs w:val="28"/>
        </w:rPr>
        <w:t>підготовки, результатом чого стане готовн</w:t>
      </w:r>
      <w:r>
        <w:rPr>
          <w:rFonts w:ascii="Times New Roman" w:hAnsi="Times New Roman" w:cs="Times New Roman"/>
          <w:sz w:val="28"/>
          <w:szCs w:val="28"/>
        </w:rPr>
        <w:t>ість</w:t>
      </w:r>
      <w:r w:rsidRPr="00E90881">
        <w:rPr>
          <w:rFonts w:ascii="Times New Roman" w:hAnsi="Times New Roman" w:cs="Times New Roman"/>
          <w:sz w:val="28"/>
          <w:szCs w:val="28"/>
        </w:rPr>
        <w:t xml:space="preserve"> студента до виконавсько-імпровізаційної діяльності в школі.</w:t>
      </w:r>
    </w:p>
    <w:p w:rsidR="0097677E" w:rsidRDefault="0097677E" w:rsidP="009767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міру поступового в</w:t>
      </w:r>
      <w:r w:rsidRPr="00E90881">
        <w:rPr>
          <w:rFonts w:ascii="Times New Roman" w:hAnsi="Times New Roman" w:cs="Times New Roman"/>
          <w:sz w:val="28"/>
          <w:szCs w:val="28"/>
        </w:rPr>
        <w:t xml:space="preserve">досконалення </w:t>
      </w:r>
      <w:r w:rsidRPr="0097677E">
        <w:rPr>
          <w:rFonts w:ascii="Times New Roman" w:hAnsi="Times New Roman" w:cs="Times New Roman"/>
          <w:iCs/>
          <w:sz w:val="28"/>
          <w:szCs w:val="28"/>
        </w:rPr>
        <w:t xml:space="preserve">методичних аспектів, які формують творчий підхід до виховання </w:t>
      </w:r>
      <w:r w:rsidRPr="0097677E">
        <w:rPr>
          <w:rFonts w:ascii="Times New Roman" w:hAnsi="Times New Roman" w:cs="Times New Roman"/>
          <w:sz w:val="28"/>
          <w:szCs w:val="28"/>
        </w:rPr>
        <w:t>вчителем музичного мистецтва</w:t>
      </w:r>
      <w:r w:rsidRPr="0097677E">
        <w:rPr>
          <w:rFonts w:ascii="Times New Roman" w:hAnsi="Times New Roman" w:cs="Times New Roman"/>
          <w:iCs/>
          <w:sz w:val="28"/>
          <w:szCs w:val="28"/>
        </w:rPr>
        <w:t xml:space="preserve"> диригентської техніки,</w:t>
      </w:r>
      <w:r w:rsidRPr="00E90881">
        <w:rPr>
          <w:rFonts w:ascii="Times New Roman" w:hAnsi="Times New Roman" w:cs="Times New Roman"/>
          <w:sz w:val="28"/>
          <w:szCs w:val="28"/>
        </w:rPr>
        <w:t xml:space="preserve"> творча індивідуальність диригента буде підказувати йому різні відступи від того, що було встановлено в процесі навчання, штовхати його на постійні пошуки нових прийомів, нових виконавських засобів. Це – природний процес, у результаті якого формується самостійне виконавське обличчя диригента.</w:t>
      </w:r>
    </w:p>
    <w:p w:rsidR="0097677E" w:rsidRPr="00CA7132" w:rsidRDefault="0097677E" w:rsidP="0097677E">
      <w:pPr>
        <w:autoSpaceDE w:val="0"/>
        <w:autoSpaceDN w:val="0"/>
        <w:adjustRightInd w:val="0"/>
        <w:spacing w:after="0" w:line="360" w:lineRule="auto"/>
        <w:ind w:firstLine="709"/>
        <w:jc w:val="both"/>
        <w:rPr>
          <w:rFonts w:ascii="Times New Roman" w:hAnsi="Times New Roman" w:cs="Times New Roman"/>
          <w:sz w:val="28"/>
          <w:szCs w:val="28"/>
        </w:rPr>
      </w:pPr>
    </w:p>
    <w:p w:rsidR="0097677E" w:rsidRPr="00E90881"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415A88" w:rsidRDefault="00415A88"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415A88" w:rsidRDefault="00415A88"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97677E"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p>
    <w:p w:rsidR="00441A94" w:rsidRDefault="0097677E" w:rsidP="00E90881">
      <w:pPr>
        <w:autoSpaceDE w:val="0"/>
        <w:autoSpaceDN w:val="0"/>
        <w:adjustRightInd w:val="0"/>
        <w:spacing w:after="0" w:line="360" w:lineRule="auto"/>
        <w:ind w:firstLine="709"/>
        <w:jc w:val="both"/>
        <w:rPr>
          <w:rFonts w:ascii="Times New Roman" w:hAnsi="Times New Roman" w:cs="Times New Roman"/>
          <w:b/>
          <w:sz w:val="28"/>
          <w:szCs w:val="28"/>
        </w:rPr>
      </w:pPr>
      <w:r w:rsidRPr="00E90881">
        <w:rPr>
          <w:rFonts w:ascii="Times New Roman" w:hAnsi="Times New Roman" w:cs="Times New Roman"/>
          <w:b/>
          <w:sz w:val="28"/>
          <w:szCs w:val="28"/>
        </w:rPr>
        <w:lastRenderedPageBreak/>
        <w:t>ЗАГАЛЬНІ ВИСНОВКИ</w:t>
      </w:r>
    </w:p>
    <w:p w:rsidR="00837570" w:rsidRDefault="00837570" w:rsidP="00837570">
      <w:pPr>
        <w:autoSpaceDE w:val="0"/>
        <w:autoSpaceDN w:val="0"/>
        <w:adjustRightInd w:val="0"/>
        <w:spacing w:after="0" w:line="360" w:lineRule="auto"/>
        <w:ind w:firstLine="709"/>
        <w:jc w:val="both"/>
        <w:rPr>
          <w:rFonts w:ascii="Times New Roman" w:hAnsi="Times New Roman" w:cs="Times New Roman"/>
          <w:sz w:val="28"/>
          <w:szCs w:val="28"/>
        </w:rPr>
      </w:pPr>
      <w:r w:rsidRPr="00837570">
        <w:rPr>
          <w:rFonts w:ascii="Times New Roman" w:hAnsi="Times New Roman" w:cs="Times New Roman"/>
          <w:sz w:val="28"/>
          <w:szCs w:val="28"/>
        </w:rPr>
        <w:t xml:space="preserve">У </w:t>
      </w:r>
      <w:r>
        <w:rPr>
          <w:rFonts w:ascii="Times New Roman" w:hAnsi="Times New Roman" w:cs="Times New Roman"/>
          <w:sz w:val="28"/>
          <w:szCs w:val="28"/>
        </w:rPr>
        <w:t>магістерській роботі</w:t>
      </w:r>
      <w:r w:rsidRPr="00837570">
        <w:rPr>
          <w:rFonts w:ascii="Times New Roman" w:hAnsi="Times New Roman" w:cs="Times New Roman"/>
          <w:sz w:val="28"/>
          <w:szCs w:val="28"/>
        </w:rPr>
        <w:t xml:space="preserve"> узагальнено новий підхід до </w:t>
      </w:r>
      <w:r>
        <w:rPr>
          <w:rFonts w:ascii="Times New Roman" w:hAnsi="Times New Roman" w:cs="Times New Roman"/>
          <w:sz w:val="28"/>
          <w:szCs w:val="28"/>
        </w:rPr>
        <w:t xml:space="preserve">вирішення </w:t>
      </w:r>
      <w:r w:rsidRPr="00837570">
        <w:rPr>
          <w:rFonts w:ascii="Times New Roman" w:hAnsi="Times New Roman" w:cs="Times New Roman"/>
          <w:sz w:val="28"/>
          <w:szCs w:val="28"/>
        </w:rPr>
        <w:t xml:space="preserve">проблеми готовності </w:t>
      </w:r>
      <w:r>
        <w:rPr>
          <w:rFonts w:ascii="Times New Roman" w:hAnsi="Times New Roman" w:cs="Times New Roman"/>
          <w:sz w:val="28"/>
          <w:szCs w:val="28"/>
        </w:rPr>
        <w:t>майбутніх учителів</w:t>
      </w:r>
      <w:r w:rsidRPr="00837570">
        <w:rPr>
          <w:rFonts w:ascii="Times New Roman" w:hAnsi="Times New Roman" w:cs="Times New Roman"/>
          <w:sz w:val="28"/>
          <w:szCs w:val="28"/>
        </w:rPr>
        <w:t xml:space="preserve"> музичного мистецтва до диригентсько-хорової діяльності</w:t>
      </w:r>
      <w:r>
        <w:rPr>
          <w:rFonts w:ascii="Times New Roman" w:hAnsi="Times New Roman" w:cs="Times New Roman"/>
          <w:sz w:val="28"/>
          <w:szCs w:val="28"/>
        </w:rPr>
        <w:t>. Результати досліджень дають підставу зробити такі висновики:</w:t>
      </w:r>
    </w:p>
    <w:p w:rsidR="001B020D" w:rsidRDefault="001B020D" w:rsidP="001B020D">
      <w:pPr>
        <w:pStyle w:val="a5"/>
        <w:numPr>
          <w:ilvl w:val="0"/>
          <w:numId w:val="34"/>
        </w:numPr>
        <w:spacing w:line="360" w:lineRule="auto"/>
        <w:jc w:val="both"/>
        <w:rPr>
          <w:rFonts w:ascii="Times New Roman" w:hAnsi="Times New Roman" w:cs="Times New Roman"/>
          <w:sz w:val="28"/>
          <w:szCs w:val="28"/>
        </w:rPr>
      </w:pPr>
      <w:r w:rsidRPr="00E90881">
        <w:rPr>
          <w:rFonts w:ascii="Times New Roman" w:hAnsi="Times New Roman" w:cs="Times New Roman"/>
          <w:sz w:val="28"/>
          <w:szCs w:val="28"/>
        </w:rPr>
        <w:t>Диригентська діяльність є творчим процесом, що має поетапну структуру і що сполучає в собі вивчення і осмислення хорової партитури, створення художньої інтерпретації, втілення створеного музичного образу в реальному хоровому звучанні в процесі репетиційної та концертної діяльності.</w:t>
      </w:r>
      <w:r>
        <w:rPr>
          <w:rFonts w:ascii="Times New Roman" w:hAnsi="Times New Roman" w:cs="Times New Roman"/>
          <w:sz w:val="28"/>
          <w:szCs w:val="28"/>
        </w:rPr>
        <w:t xml:space="preserve"> </w:t>
      </w:r>
      <w:r w:rsidRPr="001B020D">
        <w:rPr>
          <w:rFonts w:ascii="Times New Roman" w:hAnsi="Times New Roman" w:cs="Times New Roman"/>
          <w:sz w:val="28"/>
          <w:szCs w:val="28"/>
        </w:rPr>
        <w:t>На успішність професійної діяльності диригентів-хоровиків має вплив наявність чітких уявлень про професійно необхідні знання, вміння і особисті якості, що забезпечують ефективність його діяльності.</w:t>
      </w:r>
      <w:r>
        <w:rPr>
          <w:rFonts w:ascii="Times New Roman" w:hAnsi="Times New Roman" w:cs="Times New Roman"/>
          <w:sz w:val="28"/>
          <w:szCs w:val="28"/>
        </w:rPr>
        <w:t xml:space="preserve"> П</w:t>
      </w:r>
      <w:r w:rsidRPr="001B020D">
        <w:rPr>
          <w:rFonts w:ascii="Times New Roman" w:hAnsi="Times New Roman" w:cs="Times New Roman"/>
          <w:sz w:val="28"/>
          <w:szCs w:val="28"/>
        </w:rPr>
        <w:t xml:space="preserve">итання підготовки студентів мистецької спеціалізації на основі особистісно-орієнтованих технологій навчання є провідним положенням сучасної освіти і викликає необхідність подальшого опрацювання таких технологій, які підвищили б ефективність формування тих якостей, </w:t>
      </w:r>
      <w:r>
        <w:rPr>
          <w:rFonts w:ascii="Times New Roman" w:hAnsi="Times New Roman" w:cs="Times New Roman"/>
          <w:sz w:val="28"/>
          <w:szCs w:val="28"/>
        </w:rPr>
        <w:t>які стануть</w:t>
      </w:r>
      <w:r w:rsidRPr="001B020D">
        <w:rPr>
          <w:rFonts w:ascii="Times New Roman" w:hAnsi="Times New Roman" w:cs="Times New Roman"/>
          <w:sz w:val="28"/>
          <w:szCs w:val="28"/>
        </w:rPr>
        <w:t xml:space="preserve"> важливим принципом професійної майстерності сучасного вчителя музичного мистецтва, як диригента.</w:t>
      </w:r>
      <w:r w:rsidR="00837570" w:rsidRPr="001B020D">
        <w:rPr>
          <w:rFonts w:ascii="Times New Roman" w:hAnsi="Times New Roman" w:cs="Times New Roman"/>
          <w:sz w:val="28"/>
          <w:szCs w:val="28"/>
        </w:rPr>
        <w:t xml:space="preserve"> </w:t>
      </w:r>
    </w:p>
    <w:p w:rsidR="00837570" w:rsidRDefault="00837570" w:rsidP="001B020D">
      <w:pPr>
        <w:pStyle w:val="a5"/>
        <w:numPr>
          <w:ilvl w:val="0"/>
          <w:numId w:val="34"/>
        </w:numPr>
        <w:spacing w:line="360" w:lineRule="auto"/>
        <w:jc w:val="both"/>
        <w:rPr>
          <w:rFonts w:ascii="Times New Roman" w:hAnsi="Times New Roman" w:cs="Times New Roman"/>
          <w:sz w:val="28"/>
          <w:szCs w:val="28"/>
        </w:rPr>
      </w:pPr>
      <w:r w:rsidRPr="001B020D">
        <w:rPr>
          <w:rFonts w:ascii="Times New Roman" w:hAnsi="Times New Roman" w:cs="Times New Roman"/>
          <w:sz w:val="28"/>
          <w:szCs w:val="28"/>
        </w:rPr>
        <w:t xml:space="preserve">Сучасний стан професійної освіти майбутніх учителів музичного мистецтва до роботи у загальноосвітніх навчальних закладах дозволив визначити диригентсько-хорову підготовку важливим напрямком фахового навчання студентів музично-педагогічних факультетів. Пріоритетність гуманістичного, особистісно-орієнтованого, компетентнісного й аксіологічного підходів до диригентсько-хорової підготовки майбутніх педагогів зумовлює необхідність дотримання балансу між індивідуальними та груповими формами навчання. Недостатність методичного забезпечення індивідуально-групових форм диригентсько-хорової підготовки студентів музично-педагогічних факультетів вимагає </w:t>
      </w:r>
      <w:r w:rsidRPr="001B020D">
        <w:rPr>
          <w:rFonts w:ascii="Times New Roman" w:hAnsi="Times New Roman" w:cs="Times New Roman"/>
          <w:sz w:val="28"/>
          <w:szCs w:val="28"/>
        </w:rPr>
        <w:lastRenderedPageBreak/>
        <w:t xml:space="preserve">активізації подальших наукових пошуків та розробок ефективних методичних засад досліджуваного феномена. </w:t>
      </w:r>
    </w:p>
    <w:p w:rsidR="001B020D" w:rsidRDefault="001B020D" w:rsidP="001B020D">
      <w:pPr>
        <w:pStyle w:val="a3"/>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Розроблені у магістерській роботі м</w:t>
      </w:r>
      <w:r w:rsidRPr="001B020D">
        <w:rPr>
          <w:rFonts w:ascii="Times New Roman" w:hAnsi="Times New Roman" w:cs="Times New Roman"/>
          <w:sz w:val="28"/>
          <w:szCs w:val="28"/>
        </w:rPr>
        <w:t>етодичні засади спрямовані на формування та розвиток знань і вмінь у студентів до диригентсько-хорової діяльності, збагачення досвіду творчого використання набутих знань, умінь і навичок у процесі музично-педагогічної практики, розвиток ціннісного ставлення до хорового мистецтва. Їх перевірка може бути здійснена у 3 етапи: підготовчому, практичному і творчо-реалізаційному. Підготовчий етап передбачає формування мотиваційно-ціннісного значення для підготовки майбутніх фахівців до диригентсько-хорової роботи шляхом накопичення теоретичних знань у галузі хорового диригування. Практичний етап допомагає сформуванню творчо-діяльнісних і розвитку мотиваційно-ціннісних аспектів готовності студентів до диригентсько-хорової роботи та характеризується практичними діями з навчальними вокально-хоровими колективами у групових формах навчання. Творчо-реалізаційний етап орієнтований на вирішення таких завдань, як закріплення практичних виконавсько-диригентських умінь і навичок студентів на групових заняттях, концертних виступах, поглиблення усвідомленості виконання та диригування творів навчального хорового репертуару, накопичення досвіду творчого використання набутих знань, умінь і навичок засобами диригентсько-хорової роботи з навчальними вокально-хоровими колективами.</w:t>
      </w:r>
    </w:p>
    <w:p w:rsidR="00136360" w:rsidRDefault="00136360" w:rsidP="00136360">
      <w:pPr>
        <w:pStyle w:val="a3"/>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Pr="00A06AD9">
        <w:rPr>
          <w:rFonts w:ascii="Times New Roman" w:hAnsi="Times New Roman" w:cs="Times New Roman"/>
          <w:sz w:val="28"/>
          <w:szCs w:val="28"/>
        </w:rPr>
        <w:t>узична імпровізація відіграє важливу роль на уроках музики у становленні творчої особистості учня, оскільки спрямовується на розкриття творчого потенціалу і стає одним із потужних засобів самореалізації.</w:t>
      </w:r>
    </w:p>
    <w:p w:rsidR="00136360" w:rsidRPr="001B020D" w:rsidRDefault="00136360" w:rsidP="00136360">
      <w:pPr>
        <w:pStyle w:val="a3"/>
        <w:numPr>
          <w:ilvl w:val="0"/>
          <w:numId w:val="34"/>
        </w:numPr>
        <w:spacing w:after="0" w:line="360" w:lineRule="auto"/>
        <w:jc w:val="both"/>
        <w:rPr>
          <w:rFonts w:ascii="Times New Roman" w:hAnsi="Times New Roman" w:cs="Times New Roman"/>
          <w:sz w:val="28"/>
          <w:szCs w:val="28"/>
        </w:rPr>
      </w:pPr>
      <w:r w:rsidRPr="00E90881">
        <w:rPr>
          <w:rFonts w:ascii="Times New Roman" w:hAnsi="Times New Roman" w:cs="Times New Roman"/>
          <w:sz w:val="28"/>
          <w:szCs w:val="28"/>
        </w:rPr>
        <w:t xml:space="preserve">Завжди виникає потреба у встановленні певних принципів щодо трактування тих або інших прийомів диригування, у прикладах </w:t>
      </w:r>
      <w:r w:rsidRPr="00E90881">
        <w:rPr>
          <w:rFonts w:ascii="Times New Roman" w:hAnsi="Times New Roman" w:cs="Times New Roman"/>
          <w:sz w:val="28"/>
          <w:szCs w:val="28"/>
        </w:rPr>
        <w:lastRenderedPageBreak/>
        <w:t>трактування метричної схеми тощо. Іноді це необхідно для звільнення апарата студента від скутості. Пластика рухів – професійна якість диригента, а тому, щоб набути її, педагог і студент повинні приділяти цьому велику увагу, і особливо на перших етапах навчання</w:t>
      </w:r>
    </w:p>
    <w:p w:rsidR="001B020D" w:rsidRPr="001B020D" w:rsidRDefault="001B020D" w:rsidP="001B020D">
      <w:pPr>
        <w:pStyle w:val="a5"/>
        <w:spacing w:line="360" w:lineRule="auto"/>
        <w:ind w:left="709"/>
        <w:jc w:val="both"/>
        <w:rPr>
          <w:rFonts w:ascii="Times New Roman" w:hAnsi="Times New Roman" w:cs="Times New Roman"/>
          <w:sz w:val="28"/>
          <w:szCs w:val="28"/>
        </w:rPr>
      </w:pP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b/>
          <w:bCs/>
          <w:sz w:val="28"/>
          <w:szCs w:val="28"/>
        </w:rPr>
      </w:pPr>
    </w:p>
    <w:p w:rsidR="00605BDB" w:rsidRPr="00E90881" w:rsidRDefault="00605BDB" w:rsidP="00E90881">
      <w:pPr>
        <w:autoSpaceDE w:val="0"/>
        <w:autoSpaceDN w:val="0"/>
        <w:adjustRightInd w:val="0"/>
        <w:spacing w:after="0" w:line="360" w:lineRule="auto"/>
        <w:ind w:firstLine="709"/>
        <w:jc w:val="both"/>
        <w:rPr>
          <w:rFonts w:ascii="Times New Roman" w:hAnsi="Times New Roman" w:cs="Times New Roman"/>
          <w:b/>
          <w:bCs/>
          <w:sz w:val="28"/>
          <w:szCs w:val="28"/>
        </w:rPr>
      </w:pPr>
    </w:p>
    <w:p w:rsidR="00605BDB" w:rsidRPr="00E90881" w:rsidRDefault="00605BDB" w:rsidP="00E90881">
      <w:pPr>
        <w:autoSpaceDE w:val="0"/>
        <w:autoSpaceDN w:val="0"/>
        <w:adjustRightInd w:val="0"/>
        <w:spacing w:after="0" w:line="360" w:lineRule="auto"/>
        <w:jc w:val="both"/>
        <w:rPr>
          <w:rFonts w:ascii="Times New Roman" w:hAnsi="Times New Roman" w:cs="Times New Roman"/>
          <w:b/>
          <w:bCs/>
          <w:sz w:val="28"/>
          <w:szCs w:val="28"/>
        </w:rPr>
      </w:pPr>
    </w:p>
    <w:p w:rsidR="00E812A0" w:rsidRPr="00E90881" w:rsidRDefault="00E812A0" w:rsidP="00E90881">
      <w:pPr>
        <w:autoSpaceDE w:val="0"/>
        <w:autoSpaceDN w:val="0"/>
        <w:adjustRightInd w:val="0"/>
        <w:spacing w:after="0" w:line="360" w:lineRule="auto"/>
        <w:jc w:val="both"/>
        <w:rPr>
          <w:rFonts w:ascii="Times New Roman" w:hAnsi="Times New Roman" w:cs="Times New Roman"/>
          <w:b/>
          <w:bCs/>
          <w:sz w:val="28"/>
          <w:szCs w:val="28"/>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136360" w:rsidRDefault="00136360" w:rsidP="00E90881">
      <w:pPr>
        <w:pStyle w:val="1"/>
        <w:spacing w:line="360" w:lineRule="auto"/>
        <w:ind w:firstLine="720"/>
        <w:jc w:val="both"/>
        <w:rPr>
          <w:rFonts w:ascii="Times New Roman" w:hAnsi="Times New Roman"/>
          <w:b/>
          <w:sz w:val="28"/>
          <w:szCs w:val="28"/>
          <w:lang w:val="uk-UA"/>
        </w:rPr>
      </w:pPr>
    </w:p>
    <w:p w:rsidR="00E812A0" w:rsidRDefault="00E812A0" w:rsidP="00E90881">
      <w:pPr>
        <w:pStyle w:val="1"/>
        <w:spacing w:line="360" w:lineRule="auto"/>
        <w:ind w:firstLine="720"/>
        <w:jc w:val="both"/>
        <w:rPr>
          <w:rFonts w:ascii="Times New Roman" w:hAnsi="Times New Roman"/>
          <w:b/>
          <w:sz w:val="28"/>
          <w:szCs w:val="28"/>
          <w:lang w:val="uk-UA"/>
        </w:rPr>
      </w:pPr>
      <w:r w:rsidRPr="00E90881">
        <w:rPr>
          <w:rFonts w:ascii="Times New Roman" w:hAnsi="Times New Roman"/>
          <w:b/>
          <w:sz w:val="28"/>
          <w:szCs w:val="28"/>
          <w:lang w:val="uk-UA"/>
        </w:rPr>
        <w:lastRenderedPageBreak/>
        <w:t>СПИСОК ВИКОРИСТАНИХ ДЖЕРЕЛ</w:t>
      </w:r>
    </w:p>
    <w:p w:rsidR="00263471" w:rsidRDefault="00A10684" w:rsidP="00263471">
      <w:pPr>
        <w:pStyle w:val="1"/>
        <w:numPr>
          <w:ilvl w:val="0"/>
          <w:numId w:val="29"/>
        </w:numPr>
        <w:spacing w:line="360" w:lineRule="auto"/>
        <w:ind w:left="426" w:hanging="426"/>
        <w:jc w:val="both"/>
        <w:rPr>
          <w:rFonts w:ascii="Times New Roman" w:hAnsi="Times New Roman"/>
          <w:sz w:val="28"/>
          <w:szCs w:val="28"/>
          <w:lang w:val="uk-UA"/>
        </w:rPr>
      </w:pPr>
      <w:r w:rsidRPr="00E90881">
        <w:rPr>
          <w:rFonts w:ascii="Times New Roman" w:hAnsi="Times New Roman"/>
          <w:sz w:val="28"/>
          <w:szCs w:val="28"/>
          <w:lang w:val="uk-UA"/>
        </w:rPr>
        <w:t>Андреева Л.</w:t>
      </w:r>
      <w:r w:rsidRPr="00E90881">
        <w:rPr>
          <w:rFonts w:ascii="Times New Roman" w:hAnsi="Times New Roman"/>
          <w:sz w:val="28"/>
          <w:szCs w:val="28"/>
        </w:rPr>
        <w:t xml:space="preserve"> </w:t>
      </w:r>
      <w:r w:rsidRPr="00E90881">
        <w:rPr>
          <w:rFonts w:ascii="Times New Roman" w:hAnsi="Times New Roman"/>
          <w:sz w:val="28"/>
          <w:szCs w:val="28"/>
          <w:lang w:val="uk-UA"/>
        </w:rPr>
        <w:t>М. Методика преподавания хорового дирижирования /Л.</w:t>
      </w:r>
      <w:r>
        <w:rPr>
          <w:rFonts w:ascii="Times New Roman" w:hAnsi="Times New Roman"/>
          <w:sz w:val="28"/>
          <w:szCs w:val="28"/>
          <w:lang w:val="uk-UA"/>
        </w:rPr>
        <w:t xml:space="preserve"> </w:t>
      </w:r>
      <w:r w:rsidRPr="00E90881">
        <w:rPr>
          <w:rFonts w:ascii="Times New Roman" w:hAnsi="Times New Roman"/>
          <w:sz w:val="28"/>
          <w:szCs w:val="28"/>
          <w:lang w:val="uk-UA"/>
        </w:rPr>
        <w:t xml:space="preserve">М. Андреева </w:t>
      </w:r>
      <w:r w:rsidR="00263471">
        <w:rPr>
          <w:rFonts w:ascii="Times New Roman" w:hAnsi="Times New Roman"/>
          <w:sz w:val="28"/>
          <w:szCs w:val="28"/>
          <w:lang w:val="uk-UA"/>
        </w:rPr>
        <w:t>–</w:t>
      </w:r>
      <w:r w:rsidRPr="00E90881">
        <w:rPr>
          <w:rFonts w:ascii="Times New Roman" w:hAnsi="Times New Roman"/>
          <w:sz w:val="28"/>
          <w:szCs w:val="28"/>
          <w:lang w:val="uk-UA"/>
        </w:rPr>
        <w:t xml:space="preserve"> М.</w:t>
      </w:r>
      <w:r>
        <w:rPr>
          <w:rFonts w:ascii="Times New Roman" w:hAnsi="Times New Roman"/>
          <w:sz w:val="28"/>
          <w:szCs w:val="28"/>
          <w:lang w:val="uk-UA"/>
        </w:rPr>
        <w:t xml:space="preserve"> </w:t>
      </w:r>
      <w:r w:rsidRPr="00E90881">
        <w:rPr>
          <w:rFonts w:ascii="Times New Roman" w:hAnsi="Times New Roman"/>
          <w:sz w:val="28"/>
          <w:szCs w:val="28"/>
          <w:lang w:val="uk-UA"/>
        </w:rPr>
        <w:t>: Музыка, 1969</w:t>
      </w:r>
      <w:r w:rsidR="007E663B">
        <w:rPr>
          <w:rFonts w:ascii="Times New Roman" w:hAnsi="Times New Roman"/>
          <w:sz w:val="28"/>
          <w:szCs w:val="28"/>
          <w:lang w:val="en-US"/>
        </w:rPr>
        <w:t xml:space="preserve">. </w:t>
      </w:r>
      <w:r w:rsidRPr="00E90881">
        <w:rPr>
          <w:rFonts w:ascii="Times New Roman" w:hAnsi="Times New Roman"/>
          <w:sz w:val="28"/>
          <w:szCs w:val="28"/>
          <w:lang w:val="uk-UA"/>
        </w:rPr>
        <w:t>120 с.</w:t>
      </w:r>
    </w:p>
    <w:p w:rsidR="00263471" w:rsidRDefault="00A10684"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Андрющенко В. П. Педагогічні умови формування готовності майбутніх учителів до музично-естетичної діяльності / В.</w:t>
      </w:r>
      <w:r w:rsidR="00072B38">
        <w:rPr>
          <w:rFonts w:ascii="Times New Roman" w:hAnsi="Times New Roman"/>
          <w:sz w:val="28"/>
          <w:szCs w:val="28"/>
          <w:lang w:val="uk-UA"/>
        </w:rPr>
        <w:t xml:space="preserve"> </w:t>
      </w:r>
      <w:r w:rsidRPr="00263471">
        <w:rPr>
          <w:rFonts w:ascii="Times New Roman" w:hAnsi="Times New Roman"/>
          <w:sz w:val="28"/>
          <w:szCs w:val="28"/>
          <w:lang w:val="uk-UA"/>
        </w:rPr>
        <w:t xml:space="preserve">П. Андрющенко // Автореф. дис. канд. пед. наук: 13.00.04. – Одеса, 2000. 20 с. </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Безбородова Л.</w:t>
      </w:r>
      <w:r w:rsidRPr="00263471">
        <w:rPr>
          <w:rFonts w:ascii="Times New Roman" w:hAnsi="Times New Roman"/>
          <w:sz w:val="28"/>
          <w:szCs w:val="28"/>
        </w:rPr>
        <w:t xml:space="preserve"> </w:t>
      </w:r>
      <w:r w:rsidRPr="00263471">
        <w:rPr>
          <w:rFonts w:ascii="Times New Roman" w:hAnsi="Times New Roman"/>
          <w:sz w:val="28"/>
          <w:szCs w:val="28"/>
          <w:lang w:val="uk-UA"/>
        </w:rPr>
        <w:t>А. Дирижирование: учеб. пособие для студентов педагогических учебных заведений и музыкальных колледжей [электронный ресурс] / Л.</w:t>
      </w:r>
      <w:r w:rsidRPr="00263471">
        <w:rPr>
          <w:rFonts w:ascii="Times New Roman" w:hAnsi="Times New Roman"/>
          <w:sz w:val="28"/>
          <w:szCs w:val="28"/>
        </w:rPr>
        <w:t xml:space="preserve"> </w:t>
      </w:r>
      <w:r w:rsidRPr="00263471">
        <w:rPr>
          <w:rFonts w:ascii="Times New Roman" w:hAnsi="Times New Roman"/>
          <w:sz w:val="28"/>
          <w:szCs w:val="28"/>
          <w:lang w:val="uk-UA"/>
        </w:rPr>
        <w:t>А. Безбородова. – 2-е изд., стереотип. – М. : Флинта , 2011. 213 с.</w:t>
      </w:r>
    </w:p>
    <w:p w:rsidR="000469E1" w:rsidRDefault="000469E1" w:rsidP="00263471">
      <w:pPr>
        <w:pStyle w:val="1"/>
        <w:numPr>
          <w:ilvl w:val="0"/>
          <w:numId w:val="29"/>
        </w:numPr>
        <w:spacing w:line="360" w:lineRule="auto"/>
        <w:ind w:left="426" w:hanging="426"/>
        <w:jc w:val="both"/>
        <w:rPr>
          <w:rFonts w:ascii="Times New Roman" w:hAnsi="Times New Roman"/>
          <w:sz w:val="28"/>
          <w:szCs w:val="28"/>
          <w:lang w:val="uk-UA"/>
        </w:rPr>
      </w:pPr>
      <w:r>
        <w:rPr>
          <w:rFonts w:ascii="Times New Roman" w:hAnsi="Times New Roman"/>
          <w:sz w:val="28"/>
          <w:szCs w:val="28"/>
          <w:lang w:val="uk-UA"/>
        </w:rPr>
        <w:t>Берлиоз Г. Дирижер оркестра / Г. Берлиоз. – М., 1962. С. 510-511</w:t>
      </w:r>
    </w:p>
    <w:p w:rsidR="00263471" w:rsidRDefault="00A10684"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Букач</w:t>
      </w:r>
      <w:proofErr w:type="spellEnd"/>
      <w:r w:rsidRPr="00263471">
        <w:rPr>
          <w:rFonts w:ascii="Times New Roman" w:hAnsi="Times New Roman"/>
          <w:sz w:val="28"/>
          <w:szCs w:val="28"/>
        </w:rPr>
        <w:t xml:space="preserve"> М. М. </w:t>
      </w:r>
      <w:proofErr w:type="spellStart"/>
      <w:r w:rsidRPr="00263471">
        <w:rPr>
          <w:rFonts w:ascii="Times New Roman" w:hAnsi="Times New Roman"/>
          <w:sz w:val="28"/>
          <w:szCs w:val="28"/>
        </w:rPr>
        <w:t>Спеціальні</w:t>
      </w:r>
      <w:proofErr w:type="spellEnd"/>
      <w:r w:rsidRPr="00263471">
        <w:rPr>
          <w:rFonts w:ascii="Times New Roman" w:hAnsi="Times New Roman"/>
          <w:sz w:val="28"/>
          <w:szCs w:val="28"/>
        </w:rPr>
        <w:t xml:space="preserve"> практики на </w:t>
      </w:r>
      <w:proofErr w:type="spellStart"/>
      <w:r w:rsidRPr="00263471">
        <w:rPr>
          <w:rFonts w:ascii="Times New Roman" w:hAnsi="Times New Roman"/>
          <w:sz w:val="28"/>
          <w:szCs w:val="28"/>
        </w:rPr>
        <w:t>музично-педагогічному</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факультеті</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Навч</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посібник</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Одеса</w:t>
      </w:r>
      <w:proofErr w:type="spellEnd"/>
      <w:r w:rsidRPr="00263471">
        <w:rPr>
          <w:rFonts w:ascii="Times New Roman" w:hAnsi="Times New Roman"/>
          <w:sz w:val="28"/>
          <w:szCs w:val="28"/>
        </w:rPr>
        <w:t>: Логос, 1993.</w:t>
      </w:r>
      <w:r w:rsidR="007873EB">
        <w:rPr>
          <w:rFonts w:ascii="Times New Roman" w:hAnsi="Times New Roman"/>
          <w:sz w:val="28"/>
          <w:szCs w:val="28"/>
          <w:lang w:val="en-US"/>
        </w:rPr>
        <w:t xml:space="preserve"> </w:t>
      </w:r>
      <w:r w:rsidRPr="00263471">
        <w:rPr>
          <w:rFonts w:ascii="Times New Roman" w:hAnsi="Times New Roman"/>
          <w:sz w:val="28"/>
          <w:szCs w:val="28"/>
        </w:rPr>
        <w:t xml:space="preserve">116 с. </w:t>
      </w:r>
    </w:p>
    <w:p w:rsidR="00263471" w:rsidRDefault="00E812A0"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Дмитревский Г.</w:t>
      </w:r>
      <w:r w:rsidRPr="00263471">
        <w:rPr>
          <w:rFonts w:ascii="Times New Roman" w:hAnsi="Times New Roman"/>
          <w:sz w:val="28"/>
          <w:szCs w:val="28"/>
        </w:rPr>
        <w:t xml:space="preserve"> </w:t>
      </w:r>
      <w:r w:rsidRPr="00263471">
        <w:rPr>
          <w:rFonts w:ascii="Times New Roman" w:hAnsi="Times New Roman"/>
          <w:sz w:val="28"/>
          <w:szCs w:val="28"/>
          <w:lang w:val="uk-UA"/>
        </w:rPr>
        <w:t>А. Хороведение и управление хором / Г.</w:t>
      </w:r>
      <w:r w:rsidRPr="00263471">
        <w:rPr>
          <w:rFonts w:ascii="Times New Roman" w:hAnsi="Times New Roman"/>
          <w:sz w:val="28"/>
          <w:szCs w:val="28"/>
        </w:rPr>
        <w:t xml:space="preserve"> </w:t>
      </w:r>
      <w:r w:rsidRPr="00263471">
        <w:rPr>
          <w:rFonts w:ascii="Times New Roman" w:hAnsi="Times New Roman"/>
          <w:sz w:val="28"/>
          <w:szCs w:val="28"/>
          <w:lang w:val="uk-UA"/>
        </w:rPr>
        <w:t>А. Дмитревский. - М.-Л., 1948, - М., 1957.</w:t>
      </w:r>
    </w:p>
    <w:p w:rsidR="00263471" w:rsidRDefault="00E812A0"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Егоров А. А. Теория и практика работы с хором / А. А. Егоров. – Л. ; М.: Госмузиздат, 1951.</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Живов</w:t>
      </w:r>
      <w:proofErr w:type="spellEnd"/>
      <w:r w:rsidRPr="00263471">
        <w:rPr>
          <w:rFonts w:ascii="Times New Roman" w:hAnsi="Times New Roman"/>
          <w:sz w:val="28"/>
          <w:szCs w:val="28"/>
        </w:rPr>
        <w:t xml:space="preserve">, В. Л. Интерпретация хоровой музыки / В. Л. </w:t>
      </w:r>
      <w:proofErr w:type="spellStart"/>
      <w:r w:rsidRPr="00263471">
        <w:rPr>
          <w:rFonts w:ascii="Times New Roman" w:hAnsi="Times New Roman"/>
          <w:sz w:val="28"/>
          <w:szCs w:val="28"/>
        </w:rPr>
        <w:t>Живов</w:t>
      </w:r>
      <w:proofErr w:type="spellEnd"/>
      <w:r w:rsidRPr="00263471">
        <w:rPr>
          <w:rFonts w:ascii="Times New Roman" w:hAnsi="Times New Roman"/>
          <w:sz w:val="28"/>
          <w:szCs w:val="28"/>
        </w:rPr>
        <w:t>. – М</w:t>
      </w:r>
      <w:r w:rsidRPr="00263471">
        <w:rPr>
          <w:rFonts w:ascii="Times New Roman" w:hAnsi="Times New Roman"/>
          <w:sz w:val="28"/>
          <w:szCs w:val="28"/>
          <w:lang w:val="uk-UA"/>
        </w:rPr>
        <w:t>.</w:t>
      </w:r>
      <w:r w:rsidRPr="00263471">
        <w:rPr>
          <w:rFonts w:ascii="Times New Roman" w:hAnsi="Times New Roman"/>
          <w:sz w:val="28"/>
          <w:szCs w:val="28"/>
        </w:rPr>
        <w:t>, 1991.</w:t>
      </w:r>
    </w:p>
    <w:p w:rsidR="00263471" w:rsidRDefault="00E812A0"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Казачков, С. А. Дирижерский аппарат и его постановка : учебное пособие / С. А. Казачков. – М., 1967. 111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Иконникова</w:t>
      </w:r>
      <w:proofErr w:type="spellEnd"/>
      <w:r w:rsidRPr="00263471">
        <w:rPr>
          <w:rFonts w:ascii="Times New Roman" w:hAnsi="Times New Roman"/>
          <w:sz w:val="28"/>
          <w:szCs w:val="28"/>
        </w:rPr>
        <w:t xml:space="preserve">, Л. Н. </w:t>
      </w:r>
      <w:proofErr w:type="spellStart"/>
      <w:r w:rsidRPr="00263471">
        <w:rPr>
          <w:rFonts w:ascii="Times New Roman" w:hAnsi="Times New Roman"/>
          <w:sz w:val="28"/>
          <w:szCs w:val="28"/>
        </w:rPr>
        <w:t>Интерпретаторская</w:t>
      </w:r>
      <w:proofErr w:type="spellEnd"/>
      <w:r w:rsidRPr="00263471">
        <w:rPr>
          <w:rFonts w:ascii="Times New Roman" w:hAnsi="Times New Roman"/>
          <w:sz w:val="28"/>
          <w:szCs w:val="28"/>
        </w:rPr>
        <w:t xml:space="preserve"> культура хорового дирижера / Л. Н. </w:t>
      </w:r>
      <w:proofErr w:type="spellStart"/>
      <w:r w:rsidRPr="00263471">
        <w:rPr>
          <w:rFonts w:ascii="Times New Roman" w:hAnsi="Times New Roman"/>
          <w:sz w:val="28"/>
          <w:szCs w:val="28"/>
        </w:rPr>
        <w:t>Иконникова</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науч</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ред</w:t>
      </w:r>
      <w:proofErr w:type="spellEnd"/>
      <w:r w:rsidRPr="00263471">
        <w:rPr>
          <w:rFonts w:ascii="Times New Roman" w:hAnsi="Times New Roman"/>
          <w:sz w:val="28"/>
          <w:szCs w:val="28"/>
        </w:rPr>
        <w:t xml:space="preserve">. Ю. Д. </w:t>
      </w:r>
      <w:proofErr w:type="spellStart"/>
      <w:r w:rsidRPr="00263471">
        <w:rPr>
          <w:rFonts w:ascii="Times New Roman" w:hAnsi="Times New Roman"/>
          <w:sz w:val="28"/>
          <w:szCs w:val="28"/>
        </w:rPr>
        <w:t>Златковский</w:t>
      </w:r>
      <w:proofErr w:type="spellEnd"/>
      <w:r w:rsidRPr="00263471">
        <w:rPr>
          <w:rFonts w:ascii="Times New Roman" w:hAnsi="Times New Roman"/>
          <w:sz w:val="28"/>
          <w:szCs w:val="28"/>
        </w:rPr>
        <w:t xml:space="preserve">. – Минск : </w:t>
      </w:r>
      <w:proofErr w:type="spellStart"/>
      <w:r w:rsidRPr="00263471">
        <w:rPr>
          <w:rFonts w:ascii="Times New Roman" w:hAnsi="Times New Roman"/>
          <w:sz w:val="28"/>
          <w:szCs w:val="28"/>
        </w:rPr>
        <w:t>Изд</w:t>
      </w:r>
      <w:proofErr w:type="spellEnd"/>
      <w:r w:rsidRPr="00263471">
        <w:rPr>
          <w:rFonts w:ascii="Times New Roman" w:hAnsi="Times New Roman"/>
          <w:sz w:val="28"/>
          <w:szCs w:val="28"/>
        </w:rPr>
        <w:t>. центр БГУ, 2005.</w:t>
      </w:r>
      <w:r w:rsidR="008948E5">
        <w:rPr>
          <w:rFonts w:ascii="Times New Roman" w:hAnsi="Times New Roman"/>
          <w:sz w:val="28"/>
          <w:szCs w:val="28"/>
          <w:lang w:val="en-US"/>
        </w:rPr>
        <w:t xml:space="preserve"> </w:t>
      </w:r>
      <w:r w:rsidRPr="00263471">
        <w:rPr>
          <w:rFonts w:ascii="Times New Roman" w:hAnsi="Times New Roman"/>
          <w:sz w:val="28"/>
          <w:szCs w:val="28"/>
        </w:rPr>
        <w:t>143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t xml:space="preserve">Кан Э. Элементы дирижирования / Э. Кан. </w:t>
      </w:r>
      <w:r w:rsidRPr="00263471">
        <w:rPr>
          <w:rFonts w:ascii="Times New Roman" w:hAnsi="Times New Roman"/>
          <w:sz w:val="28"/>
          <w:szCs w:val="28"/>
          <w:lang w:val="uk-UA"/>
        </w:rPr>
        <w:t>–</w:t>
      </w:r>
      <w:r w:rsidRPr="00263471">
        <w:rPr>
          <w:rFonts w:ascii="Times New Roman" w:hAnsi="Times New Roman"/>
          <w:sz w:val="28"/>
          <w:szCs w:val="28"/>
        </w:rPr>
        <w:t xml:space="preserve"> Л.: Музыка, 1980.</w:t>
      </w:r>
      <w:r w:rsidR="008948E5">
        <w:rPr>
          <w:rFonts w:ascii="Times New Roman" w:hAnsi="Times New Roman"/>
          <w:sz w:val="28"/>
          <w:szCs w:val="28"/>
          <w:lang w:val="en-US"/>
        </w:rPr>
        <w:t xml:space="preserve"> </w:t>
      </w:r>
      <w:r w:rsidRPr="00263471">
        <w:rPr>
          <w:rFonts w:ascii="Times New Roman" w:hAnsi="Times New Roman"/>
          <w:sz w:val="28"/>
          <w:szCs w:val="28"/>
        </w:rPr>
        <w:t>216 с.</w:t>
      </w:r>
    </w:p>
    <w:p w:rsidR="00263471" w:rsidRP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Когадеев</w:t>
      </w:r>
      <w:proofErr w:type="spellEnd"/>
      <w:r w:rsidRPr="00263471">
        <w:rPr>
          <w:rFonts w:ascii="Times New Roman" w:hAnsi="Times New Roman"/>
          <w:sz w:val="28"/>
          <w:szCs w:val="28"/>
        </w:rPr>
        <w:t xml:space="preserve"> А.</w:t>
      </w:r>
      <w:r w:rsidRPr="00263471">
        <w:rPr>
          <w:rFonts w:ascii="Times New Roman" w:hAnsi="Times New Roman"/>
          <w:sz w:val="28"/>
          <w:szCs w:val="28"/>
          <w:lang w:val="uk-UA"/>
        </w:rPr>
        <w:t xml:space="preserve"> П.</w:t>
      </w:r>
      <w:r w:rsidRPr="00263471">
        <w:rPr>
          <w:rFonts w:ascii="Times New Roman" w:hAnsi="Times New Roman"/>
          <w:sz w:val="28"/>
          <w:szCs w:val="28"/>
        </w:rPr>
        <w:t xml:space="preserve"> Техника хорового дирижирования. Элементарные основы / А. П. </w:t>
      </w:r>
      <w:proofErr w:type="spellStart"/>
      <w:r w:rsidRPr="00263471">
        <w:rPr>
          <w:rFonts w:ascii="Times New Roman" w:hAnsi="Times New Roman"/>
          <w:sz w:val="28"/>
          <w:szCs w:val="28"/>
        </w:rPr>
        <w:t>Когадеев</w:t>
      </w:r>
      <w:proofErr w:type="spellEnd"/>
      <w:r w:rsidRPr="00263471">
        <w:rPr>
          <w:rFonts w:ascii="Times New Roman" w:hAnsi="Times New Roman"/>
          <w:sz w:val="28"/>
          <w:szCs w:val="28"/>
        </w:rPr>
        <w:t xml:space="preserve"> // Учебное пособие для музыкальных и музыкально-педагогических училищ. </w:t>
      </w:r>
      <w:r w:rsidRPr="00263471">
        <w:rPr>
          <w:rFonts w:ascii="Times New Roman" w:hAnsi="Times New Roman"/>
          <w:sz w:val="28"/>
          <w:szCs w:val="28"/>
          <w:lang w:val="uk-UA"/>
        </w:rPr>
        <w:t>–</w:t>
      </w:r>
      <w:r w:rsidRPr="00263471">
        <w:rPr>
          <w:rFonts w:ascii="Times New Roman" w:hAnsi="Times New Roman"/>
          <w:sz w:val="28"/>
          <w:szCs w:val="28"/>
        </w:rPr>
        <w:t xml:space="preserve"> Мн.: </w:t>
      </w:r>
      <w:proofErr w:type="spellStart"/>
      <w:r w:rsidRPr="00263471">
        <w:rPr>
          <w:rFonts w:ascii="Times New Roman" w:hAnsi="Times New Roman"/>
          <w:sz w:val="28"/>
          <w:szCs w:val="28"/>
        </w:rPr>
        <w:t>Вышэйшая</w:t>
      </w:r>
      <w:proofErr w:type="spellEnd"/>
      <w:r w:rsidRPr="00263471">
        <w:rPr>
          <w:rFonts w:ascii="Times New Roman" w:hAnsi="Times New Roman"/>
          <w:sz w:val="28"/>
          <w:szCs w:val="28"/>
        </w:rPr>
        <w:t xml:space="preserve"> школа, 1968.</w:t>
      </w:r>
      <w:r w:rsidR="00F9448B">
        <w:rPr>
          <w:rFonts w:ascii="Times New Roman" w:hAnsi="Times New Roman"/>
          <w:sz w:val="28"/>
          <w:szCs w:val="28"/>
          <w:lang w:val="en-US"/>
        </w:rPr>
        <w:t xml:space="preserve"> </w:t>
      </w:r>
      <w:r w:rsidRPr="00263471">
        <w:rPr>
          <w:rFonts w:ascii="Times New Roman" w:hAnsi="Times New Roman"/>
          <w:sz w:val="28"/>
          <w:szCs w:val="28"/>
        </w:rPr>
        <w:t>252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Колесса</w:t>
      </w:r>
      <w:proofErr w:type="spellEnd"/>
      <w:r w:rsidRPr="00263471">
        <w:rPr>
          <w:rFonts w:ascii="Times New Roman" w:hAnsi="Times New Roman"/>
          <w:sz w:val="28"/>
          <w:szCs w:val="28"/>
        </w:rPr>
        <w:t xml:space="preserve"> М. </w:t>
      </w:r>
      <w:proofErr w:type="spellStart"/>
      <w:r w:rsidRPr="00263471">
        <w:rPr>
          <w:rFonts w:ascii="Times New Roman" w:hAnsi="Times New Roman"/>
          <w:sz w:val="28"/>
          <w:szCs w:val="28"/>
        </w:rPr>
        <w:t>Основи</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техніки</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диригування</w:t>
      </w:r>
      <w:proofErr w:type="spellEnd"/>
      <w:r w:rsidRPr="00263471">
        <w:rPr>
          <w:rFonts w:ascii="Times New Roman" w:hAnsi="Times New Roman"/>
          <w:sz w:val="28"/>
          <w:szCs w:val="28"/>
        </w:rPr>
        <w:t xml:space="preserve"> / М. </w:t>
      </w:r>
      <w:proofErr w:type="spellStart"/>
      <w:r w:rsidRPr="00263471">
        <w:rPr>
          <w:rFonts w:ascii="Times New Roman" w:hAnsi="Times New Roman"/>
          <w:sz w:val="28"/>
          <w:szCs w:val="28"/>
        </w:rPr>
        <w:t>Колесса</w:t>
      </w:r>
      <w:proofErr w:type="spellEnd"/>
      <w:r w:rsidRPr="00263471">
        <w:rPr>
          <w:rFonts w:ascii="Times New Roman" w:hAnsi="Times New Roman"/>
          <w:sz w:val="28"/>
          <w:szCs w:val="28"/>
        </w:rPr>
        <w:t xml:space="preserve">. – друге </w:t>
      </w:r>
      <w:proofErr w:type="spellStart"/>
      <w:r w:rsidRPr="00263471">
        <w:rPr>
          <w:rFonts w:ascii="Times New Roman" w:hAnsi="Times New Roman"/>
          <w:sz w:val="28"/>
          <w:szCs w:val="28"/>
        </w:rPr>
        <w:t>видання</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Музична</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Україна</w:t>
      </w:r>
      <w:proofErr w:type="spellEnd"/>
      <w:r w:rsidRPr="00263471">
        <w:rPr>
          <w:rFonts w:ascii="Times New Roman" w:hAnsi="Times New Roman"/>
          <w:sz w:val="28"/>
          <w:szCs w:val="28"/>
        </w:rPr>
        <w:t>», Київ – 1973.</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lastRenderedPageBreak/>
        <w:t>Корній Л. Історія української музики: У 3 ч. / Л. Корній. – Київ; Харків; Нью-Йорк, 1996.</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Кузнецов, Ю. М. Практическое хороведение. Учебный курс хороведения / Ю. М. Кузнецов. — М.: 2009.</w:t>
      </w:r>
      <w:r w:rsidR="00F9448B">
        <w:rPr>
          <w:rFonts w:ascii="Times New Roman" w:hAnsi="Times New Roman"/>
          <w:sz w:val="28"/>
          <w:szCs w:val="28"/>
          <w:lang w:val="en-US"/>
        </w:rPr>
        <w:t xml:space="preserve"> </w:t>
      </w:r>
      <w:r w:rsidRPr="00263471">
        <w:rPr>
          <w:rFonts w:ascii="Times New Roman" w:hAnsi="Times New Roman"/>
          <w:sz w:val="28"/>
          <w:szCs w:val="28"/>
          <w:lang w:val="uk-UA"/>
        </w:rPr>
        <w:t>158 с.</w:t>
      </w:r>
    </w:p>
    <w:p w:rsidR="00263471" w:rsidRP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Левандо</w:t>
      </w:r>
      <w:proofErr w:type="spellEnd"/>
      <w:r w:rsidRPr="00263471">
        <w:rPr>
          <w:rFonts w:ascii="Times New Roman" w:hAnsi="Times New Roman"/>
          <w:sz w:val="28"/>
          <w:szCs w:val="28"/>
        </w:rPr>
        <w:t xml:space="preserve">, П. П. Проблемы </w:t>
      </w:r>
      <w:proofErr w:type="spellStart"/>
      <w:r w:rsidRPr="00263471">
        <w:rPr>
          <w:rFonts w:ascii="Times New Roman" w:hAnsi="Times New Roman"/>
          <w:sz w:val="28"/>
          <w:szCs w:val="28"/>
        </w:rPr>
        <w:t>хороведения</w:t>
      </w:r>
      <w:proofErr w:type="spellEnd"/>
      <w:r w:rsidRPr="00263471">
        <w:rPr>
          <w:rFonts w:ascii="Times New Roman" w:hAnsi="Times New Roman"/>
          <w:sz w:val="28"/>
          <w:szCs w:val="28"/>
        </w:rPr>
        <w:t xml:space="preserve"> / П. П. </w:t>
      </w:r>
      <w:proofErr w:type="spellStart"/>
      <w:r w:rsidRPr="00263471">
        <w:rPr>
          <w:rFonts w:ascii="Times New Roman" w:hAnsi="Times New Roman"/>
          <w:sz w:val="28"/>
          <w:szCs w:val="28"/>
        </w:rPr>
        <w:t>Левандо</w:t>
      </w:r>
      <w:proofErr w:type="spellEnd"/>
      <w:r w:rsidRPr="00263471">
        <w:rPr>
          <w:rFonts w:ascii="Times New Roman" w:hAnsi="Times New Roman"/>
          <w:sz w:val="28"/>
          <w:szCs w:val="28"/>
        </w:rPr>
        <w:t>. – Л., 1979.</w:t>
      </w:r>
    </w:p>
    <w:p w:rsidR="00263471" w:rsidRPr="00263471" w:rsidRDefault="00A10684"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t xml:space="preserve">Лещенко М. </w:t>
      </w:r>
      <w:proofErr w:type="spellStart"/>
      <w:r w:rsidRPr="00263471">
        <w:rPr>
          <w:rFonts w:ascii="Times New Roman" w:hAnsi="Times New Roman"/>
          <w:sz w:val="28"/>
          <w:szCs w:val="28"/>
        </w:rPr>
        <w:t>Педагогіка</w:t>
      </w:r>
      <w:proofErr w:type="spellEnd"/>
      <w:r w:rsidRPr="00263471">
        <w:rPr>
          <w:rFonts w:ascii="Times New Roman" w:hAnsi="Times New Roman"/>
          <w:sz w:val="28"/>
          <w:szCs w:val="28"/>
        </w:rPr>
        <w:t xml:space="preserve"> – наука про </w:t>
      </w:r>
      <w:proofErr w:type="spellStart"/>
      <w:r w:rsidRPr="00263471">
        <w:rPr>
          <w:rFonts w:ascii="Times New Roman" w:hAnsi="Times New Roman"/>
          <w:sz w:val="28"/>
          <w:szCs w:val="28"/>
        </w:rPr>
        <w:t>мистецтво</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подання</w:t>
      </w:r>
      <w:proofErr w:type="spellEnd"/>
      <w:r w:rsidRPr="00263471">
        <w:rPr>
          <w:rFonts w:ascii="Times New Roman" w:hAnsi="Times New Roman"/>
          <w:sz w:val="28"/>
          <w:szCs w:val="28"/>
        </w:rPr>
        <w:t xml:space="preserve"> та </w:t>
      </w:r>
      <w:proofErr w:type="spellStart"/>
      <w:r w:rsidRPr="00263471">
        <w:rPr>
          <w:rFonts w:ascii="Times New Roman" w:hAnsi="Times New Roman"/>
          <w:sz w:val="28"/>
          <w:szCs w:val="28"/>
        </w:rPr>
        <w:t>засвоєння</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інформації</w:t>
      </w:r>
      <w:proofErr w:type="spellEnd"/>
      <w:r w:rsidRPr="00263471">
        <w:rPr>
          <w:rFonts w:ascii="Times New Roman" w:hAnsi="Times New Roman"/>
          <w:sz w:val="28"/>
          <w:szCs w:val="28"/>
        </w:rPr>
        <w:t xml:space="preserve"> / М. Лещенко // </w:t>
      </w:r>
      <w:proofErr w:type="spellStart"/>
      <w:r w:rsidRPr="00263471">
        <w:rPr>
          <w:rFonts w:ascii="Times New Roman" w:hAnsi="Times New Roman"/>
          <w:sz w:val="28"/>
          <w:szCs w:val="28"/>
        </w:rPr>
        <w:t>Мистецтво</w:t>
      </w:r>
      <w:proofErr w:type="spellEnd"/>
      <w:r w:rsidRPr="00263471">
        <w:rPr>
          <w:rFonts w:ascii="Times New Roman" w:hAnsi="Times New Roman"/>
          <w:sz w:val="28"/>
          <w:szCs w:val="28"/>
        </w:rPr>
        <w:t xml:space="preserve"> і </w:t>
      </w:r>
      <w:proofErr w:type="spellStart"/>
      <w:r w:rsidRPr="00263471">
        <w:rPr>
          <w:rFonts w:ascii="Times New Roman" w:hAnsi="Times New Roman"/>
          <w:sz w:val="28"/>
          <w:szCs w:val="28"/>
        </w:rPr>
        <w:t>освіта</w:t>
      </w:r>
      <w:proofErr w:type="spellEnd"/>
      <w:r w:rsidRPr="00263471">
        <w:rPr>
          <w:rFonts w:ascii="Times New Roman" w:hAnsi="Times New Roman"/>
          <w:sz w:val="28"/>
          <w:szCs w:val="28"/>
        </w:rPr>
        <w:t>. – 2004. – № 4.</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 xml:space="preserve">Люлюк Л. Я., Люлюк О. В. Хормейстерська підготовка майбутніх вчителів музики у сучасній вищій школі / Л. Я. Люлюк,  О. В. Люлюк  // Проблеми педагогіки музичного мистецтва: Збірник науково-методичних статей / Упор. О. Я. Ростовський. – Ніжин: НДПУ, 2004. 185 с. </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Малько Н. А. Основы техники дирижирования [Текст] / Н. А. Малько. – Москва : Музыка, Ленинград : Музыка, 1965. 219 с.</w:t>
      </w:r>
    </w:p>
    <w:p w:rsidR="00263471" w:rsidRP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t xml:space="preserve">Мальцев С. О психологии музыкальной импровизации / С. Мальцев. – Москва : Музыка, 1991. – 88 с., нот. С. 3. </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Михаськова М. А. Особливості й проблеми музично-освітньої діяльності студентів музичних факультетів вищих закладів педагогічної освіти  / М. А. Михаськова // Проблеми педагогіки музичного мистецтва: Збірник науково-методичних статей / Упор. О.Я. Ростовський. – Ніжин: НДПУ, 2004. 185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Мусин И. А. Техника дирижирования [Текст] / И. А. Мусин. – Ленинград: Музыка, 1967. 352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Назайкинский Е.</w:t>
      </w:r>
      <w:r w:rsidRPr="00263471">
        <w:rPr>
          <w:rFonts w:ascii="Times New Roman" w:hAnsi="Times New Roman"/>
          <w:sz w:val="28"/>
          <w:szCs w:val="28"/>
        </w:rPr>
        <w:t xml:space="preserve"> </w:t>
      </w:r>
      <w:r w:rsidRPr="00263471">
        <w:rPr>
          <w:rFonts w:ascii="Times New Roman" w:hAnsi="Times New Roman"/>
          <w:sz w:val="28"/>
          <w:szCs w:val="28"/>
          <w:lang w:val="uk-UA"/>
        </w:rPr>
        <w:t>В. О психологии музыкального восприятия / Е. В. Назайкинский Е. В. – М.: Музыка, 1972. 384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Олійник</w:t>
      </w:r>
      <w:proofErr w:type="spellEnd"/>
      <w:r w:rsidRPr="00263471">
        <w:rPr>
          <w:rFonts w:ascii="Times New Roman" w:hAnsi="Times New Roman"/>
          <w:sz w:val="28"/>
          <w:szCs w:val="28"/>
        </w:rPr>
        <w:t xml:space="preserve"> С. В. </w:t>
      </w:r>
      <w:proofErr w:type="spellStart"/>
      <w:r w:rsidRPr="00263471">
        <w:rPr>
          <w:rFonts w:ascii="Times New Roman" w:hAnsi="Times New Roman"/>
          <w:sz w:val="28"/>
          <w:szCs w:val="28"/>
        </w:rPr>
        <w:t>Створи</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власний</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музичний</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супровід</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Початкова</w:t>
      </w:r>
      <w:proofErr w:type="spellEnd"/>
      <w:r w:rsidRPr="00263471">
        <w:rPr>
          <w:rFonts w:ascii="Times New Roman" w:hAnsi="Times New Roman"/>
          <w:sz w:val="28"/>
          <w:szCs w:val="28"/>
        </w:rPr>
        <w:t xml:space="preserve"> школа. – 2002. – № 10. С. 55 – 56. </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Ольхов К. А. Вопросы теории дирижерской техники и обучения хорових дирижеров / К. А. Ольхов. – Ленинград: Музыка, 1979. 200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lastRenderedPageBreak/>
        <w:t xml:space="preserve">Орлов В. Ф. </w:t>
      </w:r>
      <w:proofErr w:type="spellStart"/>
      <w:r w:rsidRPr="00263471">
        <w:rPr>
          <w:rFonts w:ascii="Times New Roman" w:hAnsi="Times New Roman"/>
          <w:sz w:val="28"/>
          <w:szCs w:val="28"/>
        </w:rPr>
        <w:t>Професійне</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становлення</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майбутніх</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учителів</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мистецьких</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дисциплін</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теорія</w:t>
      </w:r>
      <w:proofErr w:type="spellEnd"/>
      <w:r w:rsidRPr="00263471">
        <w:rPr>
          <w:rFonts w:ascii="Times New Roman" w:hAnsi="Times New Roman"/>
          <w:sz w:val="28"/>
          <w:szCs w:val="28"/>
        </w:rPr>
        <w:t xml:space="preserve"> і </w:t>
      </w:r>
      <w:proofErr w:type="spellStart"/>
      <w:r w:rsidRPr="00263471">
        <w:rPr>
          <w:rFonts w:ascii="Times New Roman" w:hAnsi="Times New Roman"/>
          <w:sz w:val="28"/>
          <w:szCs w:val="28"/>
        </w:rPr>
        <w:t>технологія</w:t>
      </w:r>
      <w:proofErr w:type="spellEnd"/>
      <w:r w:rsidRPr="00263471">
        <w:rPr>
          <w:rFonts w:ascii="Times New Roman" w:hAnsi="Times New Roman"/>
          <w:sz w:val="28"/>
          <w:szCs w:val="28"/>
        </w:rPr>
        <w:t xml:space="preserve"> / В. Ф. Орлов. – К. : Наукова думка, 2003. 263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Пигров К. К. Руководство хором [Текст] / К. К. Пигров. – Москва: Музыка, 1964. 220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Птица, К. Б. Очерки по технике дирижирования хором : Материал к курсу техники дирижирования / К. Б. Птица. – М.; Л.: Музгиз, 1948. 160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Рудницька</w:t>
      </w:r>
      <w:proofErr w:type="spellEnd"/>
      <w:r w:rsidRPr="00263471">
        <w:rPr>
          <w:rFonts w:ascii="Times New Roman" w:hAnsi="Times New Roman"/>
          <w:sz w:val="28"/>
          <w:szCs w:val="28"/>
        </w:rPr>
        <w:t xml:space="preserve"> О. П. </w:t>
      </w:r>
      <w:proofErr w:type="spellStart"/>
      <w:r w:rsidRPr="00263471">
        <w:rPr>
          <w:rFonts w:ascii="Times New Roman" w:hAnsi="Times New Roman"/>
          <w:sz w:val="28"/>
          <w:szCs w:val="28"/>
        </w:rPr>
        <w:t>Педагогіка</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загальна</w:t>
      </w:r>
      <w:proofErr w:type="spellEnd"/>
      <w:r w:rsidRPr="00263471">
        <w:rPr>
          <w:rFonts w:ascii="Times New Roman" w:hAnsi="Times New Roman"/>
          <w:sz w:val="28"/>
          <w:szCs w:val="28"/>
        </w:rPr>
        <w:t xml:space="preserve"> та </w:t>
      </w:r>
      <w:proofErr w:type="spellStart"/>
      <w:r w:rsidRPr="00263471">
        <w:rPr>
          <w:rFonts w:ascii="Times New Roman" w:hAnsi="Times New Roman"/>
          <w:sz w:val="28"/>
          <w:szCs w:val="28"/>
        </w:rPr>
        <w:t>мистецька</w:t>
      </w:r>
      <w:proofErr w:type="spellEnd"/>
      <w:r w:rsidRPr="00263471">
        <w:rPr>
          <w:rFonts w:ascii="Times New Roman" w:hAnsi="Times New Roman"/>
          <w:sz w:val="28"/>
          <w:szCs w:val="28"/>
        </w:rPr>
        <w:t xml:space="preserve"> / О. П. </w:t>
      </w:r>
      <w:proofErr w:type="spellStart"/>
      <w:r w:rsidRPr="00263471">
        <w:rPr>
          <w:rFonts w:ascii="Times New Roman" w:hAnsi="Times New Roman"/>
          <w:sz w:val="28"/>
          <w:szCs w:val="28"/>
        </w:rPr>
        <w:t>Рудницька</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Навч</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посібник</w:t>
      </w:r>
      <w:proofErr w:type="spellEnd"/>
      <w:r w:rsidRPr="00263471">
        <w:rPr>
          <w:rFonts w:ascii="Times New Roman" w:hAnsi="Times New Roman"/>
          <w:sz w:val="28"/>
          <w:szCs w:val="28"/>
        </w:rPr>
        <w:t xml:space="preserve"> – К., 2002. 287 с. </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Самарин, В. А. Хороведение и хоровая аранжировка / В. А. Самарин. – М.: Академия, 2002. 352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Сикур П. И. Церковное пение. Подготовка дирижеров и регентов к работе с хором / П. И. Сикур. — М. : Русский Хронографъ, 2012. 496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Смирнова</w:t>
      </w:r>
      <w:r w:rsidRPr="00263471">
        <w:rPr>
          <w:rFonts w:ascii="Times New Roman" w:hAnsi="Times New Roman"/>
          <w:sz w:val="28"/>
          <w:szCs w:val="28"/>
        </w:rPr>
        <w:t xml:space="preserve"> </w:t>
      </w:r>
      <w:r w:rsidRPr="00263471">
        <w:rPr>
          <w:rFonts w:ascii="Times New Roman" w:hAnsi="Times New Roman"/>
          <w:sz w:val="28"/>
          <w:szCs w:val="28"/>
          <w:lang w:val="uk-UA"/>
        </w:rPr>
        <w:t>Т. А. Хорознавство (історія, теорія, методика) / Т. А. Смирнова // Навчальний</w:t>
      </w:r>
      <w:r w:rsidRPr="00263471">
        <w:rPr>
          <w:rFonts w:ascii="Times New Roman" w:hAnsi="Times New Roman"/>
          <w:sz w:val="28"/>
          <w:szCs w:val="28"/>
        </w:rPr>
        <w:t xml:space="preserve"> </w:t>
      </w:r>
      <w:r w:rsidRPr="00263471">
        <w:rPr>
          <w:rFonts w:ascii="Times New Roman" w:hAnsi="Times New Roman"/>
          <w:sz w:val="28"/>
          <w:szCs w:val="28"/>
          <w:lang w:val="uk-UA"/>
        </w:rPr>
        <w:t>посібник. – Харків : ХНДУ. – 2000. 179 с.</w:t>
      </w:r>
    </w:p>
    <w:p w:rsidR="00263471" w:rsidRPr="00E42B0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t>Соколов, В. Г. Работа с хором / В. Г. Соколов. – М.</w:t>
      </w:r>
      <w:r w:rsidRPr="00263471">
        <w:rPr>
          <w:rFonts w:ascii="Times New Roman" w:hAnsi="Times New Roman"/>
          <w:sz w:val="28"/>
          <w:szCs w:val="28"/>
          <w:lang w:val="uk-UA"/>
        </w:rPr>
        <w:t xml:space="preserve"> </w:t>
      </w:r>
      <w:r w:rsidRPr="00263471">
        <w:rPr>
          <w:rFonts w:ascii="Times New Roman" w:hAnsi="Times New Roman"/>
          <w:sz w:val="28"/>
          <w:szCs w:val="28"/>
        </w:rPr>
        <w:t>: Музыка, 1967.</w:t>
      </w:r>
    </w:p>
    <w:p w:rsidR="00E42B01" w:rsidRPr="00263471" w:rsidRDefault="00E42B01" w:rsidP="00263471">
      <w:pPr>
        <w:pStyle w:val="1"/>
        <w:numPr>
          <w:ilvl w:val="0"/>
          <w:numId w:val="29"/>
        </w:numPr>
        <w:spacing w:line="360" w:lineRule="auto"/>
        <w:ind w:left="426" w:hanging="426"/>
        <w:jc w:val="both"/>
        <w:rPr>
          <w:rFonts w:ascii="Times New Roman" w:hAnsi="Times New Roman"/>
          <w:sz w:val="28"/>
          <w:szCs w:val="28"/>
          <w:lang w:val="uk-UA"/>
        </w:rPr>
      </w:pPr>
      <w:r>
        <w:rPr>
          <w:rFonts w:ascii="Times New Roman" w:hAnsi="Times New Roman"/>
          <w:sz w:val="28"/>
          <w:szCs w:val="28"/>
          <w:lang w:val="uk-UA"/>
        </w:rPr>
        <w:t>Тевлин Б. Хоров</w:t>
      </w:r>
      <w:r w:rsidRPr="00263471">
        <w:rPr>
          <w:rFonts w:ascii="Times New Roman" w:hAnsi="Times New Roman"/>
          <w:sz w:val="28"/>
          <w:szCs w:val="28"/>
          <w:lang w:val="uk-UA"/>
        </w:rPr>
        <w:t>ы</w:t>
      </w:r>
      <w:r>
        <w:rPr>
          <w:rFonts w:ascii="Times New Roman" w:hAnsi="Times New Roman"/>
          <w:sz w:val="28"/>
          <w:szCs w:val="28"/>
          <w:lang w:val="uk-UA"/>
        </w:rPr>
        <w:t>е пути: Статьи. Воспоминания</w:t>
      </w:r>
      <w:r w:rsidR="00377908">
        <w:rPr>
          <w:rFonts w:ascii="Times New Roman" w:hAnsi="Times New Roman"/>
          <w:sz w:val="28"/>
          <w:szCs w:val="28"/>
          <w:lang w:val="uk-UA"/>
        </w:rPr>
        <w:t>. Материал</w:t>
      </w:r>
      <w:r w:rsidR="00377908" w:rsidRPr="00263471">
        <w:rPr>
          <w:rFonts w:ascii="Times New Roman" w:hAnsi="Times New Roman"/>
          <w:sz w:val="28"/>
          <w:szCs w:val="28"/>
          <w:lang w:val="uk-UA"/>
        </w:rPr>
        <w:t>ы</w:t>
      </w:r>
      <w:r w:rsidR="00377908">
        <w:rPr>
          <w:rFonts w:ascii="Times New Roman" w:hAnsi="Times New Roman"/>
          <w:sz w:val="28"/>
          <w:szCs w:val="28"/>
          <w:lang w:val="uk-UA"/>
        </w:rPr>
        <w:t>; ред.-сост. В. С. Ценова / Б. Тевлин. – М. : Муз</w:t>
      </w:r>
      <w:r w:rsidR="00377908" w:rsidRPr="00263471">
        <w:rPr>
          <w:rFonts w:ascii="Times New Roman" w:hAnsi="Times New Roman"/>
          <w:sz w:val="28"/>
          <w:szCs w:val="28"/>
          <w:lang w:val="uk-UA"/>
        </w:rPr>
        <w:t>ы</w:t>
      </w:r>
      <w:r w:rsidR="00377908">
        <w:rPr>
          <w:rFonts w:ascii="Times New Roman" w:hAnsi="Times New Roman"/>
          <w:sz w:val="28"/>
          <w:szCs w:val="28"/>
          <w:lang w:val="uk-UA"/>
        </w:rPr>
        <w:t>ка, 2001. 280 с.</w:t>
      </w:r>
    </w:p>
    <w:p w:rsidR="00263471" w:rsidRDefault="00B54DF9"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rPr>
        <w:t xml:space="preserve">Усачева В. Импровизация и сочинение музыки как творческий метод развивающего обучения детей : </w:t>
      </w:r>
      <w:proofErr w:type="spellStart"/>
      <w:r w:rsidRPr="00263471">
        <w:rPr>
          <w:rFonts w:ascii="Times New Roman" w:hAnsi="Times New Roman"/>
          <w:sz w:val="28"/>
          <w:szCs w:val="28"/>
        </w:rPr>
        <w:t>автореф</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дис</w:t>
      </w:r>
      <w:proofErr w:type="spellEnd"/>
      <w:r w:rsidRPr="00263471">
        <w:rPr>
          <w:rFonts w:ascii="Times New Roman" w:hAnsi="Times New Roman"/>
          <w:sz w:val="28"/>
          <w:szCs w:val="28"/>
        </w:rPr>
        <w:t>. на соискание уч. степени канд. пед. наук : спец. 13.00.02. – теория и методика обучения и воспитания (по сферам и уровням обучения) / В. Усачева. – Москва, 2002. 34 с.</w:t>
      </w:r>
    </w:p>
    <w:p w:rsidR="00263471" w:rsidRDefault="00E812A0" w:rsidP="00263471">
      <w:pPr>
        <w:pStyle w:val="1"/>
        <w:numPr>
          <w:ilvl w:val="0"/>
          <w:numId w:val="29"/>
        </w:numPr>
        <w:spacing w:line="360" w:lineRule="auto"/>
        <w:ind w:left="426" w:hanging="426"/>
        <w:jc w:val="both"/>
        <w:rPr>
          <w:rFonts w:ascii="Times New Roman" w:hAnsi="Times New Roman"/>
          <w:sz w:val="28"/>
          <w:szCs w:val="28"/>
          <w:lang w:val="uk-UA"/>
        </w:rPr>
      </w:pPr>
      <w:r w:rsidRPr="00263471">
        <w:rPr>
          <w:rFonts w:ascii="Times New Roman" w:hAnsi="Times New Roman"/>
          <w:sz w:val="28"/>
          <w:szCs w:val="28"/>
          <w:lang w:val="uk-UA"/>
        </w:rPr>
        <w:t>Чесноков, П. Г. Хор и управление им / П. Г. Чесн</w:t>
      </w:r>
      <w:r w:rsidR="00A10684" w:rsidRPr="00263471">
        <w:rPr>
          <w:rFonts w:ascii="Times New Roman" w:hAnsi="Times New Roman"/>
          <w:sz w:val="28"/>
          <w:szCs w:val="28"/>
          <w:lang w:val="uk-UA"/>
        </w:rPr>
        <w:t>оков. – М. : Госмузиздат, 1961</w:t>
      </w:r>
      <w:r w:rsidRPr="00263471">
        <w:rPr>
          <w:rFonts w:ascii="Times New Roman" w:hAnsi="Times New Roman"/>
          <w:sz w:val="28"/>
          <w:szCs w:val="28"/>
          <w:lang w:val="uk-UA"/>
        </w:rPr>
        <w:t>. 241 с.</w:t>
      </w:r>
    </w:p>
    <w:p w:rsidR="002F3240" w:rsidRPr="00263471" w:rsidRDefault="007C10A5" w:rsidP="00263471">
      <w:pPr>
        <w:pStyle w:val="1"/>
        <w:numPr>
          <w:ilvl w:val="0"/>
          <w:numId w:val="29"/>
        </w:numPr>
        <w:spacing w:line="360" w:lineRule="auto"/>
        <w:ind w:left="426" w:hanging="426"/>
        <w:jc w:val="both"/>
        <w:rPr>
          <w:rFonts w:ascii="Times New Roman" w:hAnsi="Times New Roman"/>
          <w:sz w:val="28"/>
          <w:szCs w:val="28"/>
          <w:lang w:val="uk-UA"/>
        </w:rPr>
      </w:pPr>
      <w:proofErr w:type="spellStart"/>
      <w:r w:rsidRPr="00263471">
        <w:rPr>
          <w:rFonts w:ascii="Times New Roman" w:hAnsi="Times New Roman"/>
          <w:sz w:val="28"/>
          <w:szCs w:val="28"/>
        </w:rPr>
        <w:t>Шинтяпина</w:t>
      </w:r>
      <w:proofErr w:type="spellEnd"/>
      <w:r w:rsidRPr="00263471">
        <w:rPr>
          <w:rFonts w:ascii="Times New Roman" w:hAnsi="Times New Roman"/>
          <w:sz w:val="28"/>
          <w:szCs w:val="28"/>
        </w:rPr>
        <w:t xml:space="preserve"> Н.</w:t>
      </w:r>
      <w:r w:rsidR="002F3240" w:rsidRPr="00263471">
        <w:rPr>
          <w:rFonts w:ascii="Times New Roman" w:hAnsi="Times New Roman"/>
          <w:sz w:val="28"/>
          <w:szCs w:val="28"/>
        </w:rPr>
        <w:t xml:space="preserve"> </w:t>
      </w:r>
      <w:r w:rsidRPr="00263471">
        <w:rPr>
          <w:rFonts w:ascii="Times New Roman" w:hAnsi="Times New Roman"/>
          <w:sz w:val="28"/>
          <w:szCs w:val="28"/>
        </w:rPr>
        <w:t xml:space="preserve">В. Музыкальная импровизация как основной компонент в процессе формирования творческой личности // </w:t>
      </w:r>
      <w:proofErr w:type="spellStart"/>
      <w:r w:rsidRPr="00263471">
        <w:rPr>
          <w:rFonts w:ascii="Times New Roman" w:hAnsi="Times New Roman"/>
          <w:sz w:val="28"/>
          <w:szCs w:val="28"/>
        </w:rPr>
        <w:t>Теорія</w:t>
      </w:r>
      <w:proofErr w:type="spellEnd"/>
      <w:r w:rsidRPr="00263471">
        <w:rPr>
          <w:rFonts w:ascii="Times New Roman" w:hAnsi="Times New Roman"/>
          <w:sz w:val="28"/>
          <w:szCs w:val="28"/>
        </w:rPr>
        <w:t xml:space="preserve"> і методика </w:t>
      </w:r>
      <w:proofErr w:type="spellStart"/>
      <w:r w:rsidRPr="00263471">
        <w:rPr>
          <w:rFonts w:ascii="Times New Roman" w:hAnsi="Times New Roman"/>
          <w:sz w:val="28"/>
          <w:szCs w:val="28"/>
        </w:rPr>
        <w:t>мистецької</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освіти</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Збірник</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наукових</w:t>
      </w:r>
      <w:proofErr w:type="spellEnd"/>
      <w:r w:rsidRPr="00263471">
        <w:rPr>
          <w:rFonts w:ascii="Times New Roman" w:hAnsi="Times New Roman"/>
          <w:sz w:val="28"/>
          <w:szCs w:val="28"/>
        </w:rPr>
        <w:t xml:space="preserve"> </w:t>
      </w:r>
      <w:proofErr w:type="spellStart"/>
      <w:r w:rsidRPr="00263471">
        <w:rPr>
          <w:rFonts w:ascii="Times New Roman" w:hAnsi="Times New Roman"/>
          <w:sz w:val="28"/>
          <w:szCs w:val="28"/>
        </w:rPr>
        <w:t>праць</w:t>
      </w:r>
      <w:proofErr w:type="spellEnd"/>
      <w:r w:rsidRPr="00263471">
        <w:rPr>
          <w:rFonts w:ascii="Times New Roman" w:hAnsi="Times New Roman"/>
          <w:sz w:val="28"/>
          <w:szCs w:val="28"/>
        </w:rPr>
        <w:t xml:space="preserve"> / </w:t>
      </w:r>
      <w:proofErr w:type="spellStart"/>
      <w:r w:rsidRPr="00263471">
        <w:rPr>
          <w:rFonts w:ascii="Times New Roman" w:hAnsi="Times New Roman"/>
          <w:sz w:val="28"/>
          <w:szCs w:val="28"/>
        </w:rPr>
        <w:t>Ред</w:t>
      </w:r>
      <w:proofErr w:type="spellEnd"/>
      <w:r w:rsidRPr="00263471">
        <w:rPr>
          <w:rFonts w:ascii="Times New Roman" w:hAnsi="Times New Roman"/>
          <w:sz w:val="28"/>
          <w:szCs w:val="28"/>
        </w:rPr>
        <w:t>. кол.: О.</w:t>
      </w:r>
      <w:r w:rsidR="002F3240" w:rsidRPr="00263471">
        <w:rPr>
          <w:rFonts w:ascii="Times New Roman" w:hAnsi="Times New Roman"/>
          <w:sz w:val="28"/>
          <w:szCs w:val="28"/>
        </w:rPr>
        <w:t xml:space="preserve"> </w:t>
      </w:r>
      <w:r w:rsidRPr="00263471">
        <w:rPr>
          <w:rFonts w:ascii="Times New Roman" w:hAnsi="Times New Roman"/>
          <w:sz w:val="28"/>
          <w:szCs w:val="28"/>
        </w:rPr>
        <w:t xml:space="preserve">П. </w:t>
      </w:r>
      <w:proofErr w:type="spellStart"/>
      <w:r w:rsidRPr="00263471">
        <w:rPr>
          <w:rFonts w:ascii="Times New Roman" w:hAnsi="Times New Roman"/>
          <w:sz w:val="28"/>
          <w:szCs w:val="28"/>
        </w:rPr>
        <w:t>Щолокова</w:t>
      </w:r>
      <w:proofErr w:type="spellEnd"/>
      <w:r w:rsidRPr="00263471">
        <w:rPr>
          <w:rFonts w:ascii="Times New Roman" w:hAnsi="Times New Roman"/>
          <w:sz w:val="28"/>
          <w:szCs w:val="28"/>
        </w:rPr>
        <w:t xml:space="preserve"> та </w:t>
      </w:r>
      <w:proofErr w:type="spellStart"/>
      <w:r w:rsidRPr="00263471">
        <w:rPr>
          <w:rFonts w:ascii="Times New Roman" w:hAnsi="Times New Roman"/>
          <w:sz w:val="28"/>
          <w:szCs w:val="28"/>
        </w:rPr>
        <w:t>інші</w:t>
      </w:r>
      <w:proofErr w:type="spellEnd"/>
      <w:r w:rsidRPr="00263471">
        <w:rPr>
          <w:rFonts w:ascii="Times New Roman" w:hAnsi="Times New Roman"/>
          <w:sz w:val="28"/>
          <w:szCs w:val="28"/>
        </w:rPr>
        <w:t>. – К.</w:t>
      </w:r>
      <w:r w:rsidR="002F3240" w:rsidRPr="00263471">
        <w:rPr>
          <w:rFonts w:ascii="Times New Roman" w:hAnsi="Times New Roman"/>
          <w:sz w:val="28"/>
          <w:szCs w:val="28"/>
        </w:rPr>
        <w:t xml:space="preserve"> </w:t>
      </w:r>
      <w:r w:rsidRPr="00263471">
        <w:rPr>
          <w:rFonts w:ascii="Times New Roman" w:hAnsi="Times New Roman"/>
          <w:sz w:val="28"/>
          <w:szCs w:val="28"/>
        </w:rPr>
        <w:t>: НПУ, 2001. –</w:t>
      </w:r>
      <w:r w:rsidR="002F3240" w:rsidRPr="00263471">
        <w:rPr>
          <w:rFonts w:ascii="Times New Roman" w:hAnsi="Times New Roman"/>
          <w:sz w:val="28"/>
          <w:szCs w:val="28"/>
        </w:rPr>
        <w:t xml:space="preserve"> </w:t>
      </w:r>
      <w:proofErr w:type="spellStart"/>
      <w:r w:rsidRPr="00263471">
        <w:rPr>
          <w:rFonts w:ascii="Times New Roman" w:hAnsi="Times New Roman"/>
          <w:sz w:val="28"/>
          <w:szCs w:val="28"/>
        </w:rPr>
        <w:t>Вип</w:t>
      </w:r>
      <w:proofErr w:type="spellEnd"/>
      <w:r w:rsidRPr="00263471">
        <w:rPr>
          <w:rFonts w:ascii="Times New Roman" w:hAnsi="Times New Roman"/>
          <w:sz w:val="28"/>
          <w:szCs w:val="28"/>
        </w:rPr>
        <w:t xml:space="preserve">. 2. С. 208 – 217. </w:t>
      </w:r>
    </w:p>
    <w:p w:rsidR="00E812A0" w:rsidRPr="00E90881" w:rsidRDefault="00E812A0" w:rsidP="00E90881">
      <w:pPr>
        <w:spacing w:after="0" w:line="360" w:lineRule="auto"/>
        <w:ind w:firstLine="709"/>
        <w:jc w:val="both"/>
        <w:rPr>
          <w:rFonts w:ascii="Times New Roman" w:hAnsi="Times New Roman" w:cs="Times New Roman"/>
          <w:sz w:val="28"/>
          <w:szCs w:val="28"/>
        </w:rPr>
      </w:pPr>
      <w:bookmarkStart w:id="0" w:name="_GoBack"/>
      <w:bookmarkEnd w:id="0"/>
    </w:p>
    <w:p w:rsidR="00E812A0" w:rsidRPr="00E90881" w:rsidRDefault="00E812A0" w:rsidP="00E90881">
      <w:pPr>
        <w:spacing w:after="0" w:line="360" w:lineRule="auto"/>
        <w:ind w:firstLine="709"/>
        <w:jc w:val="both"/>
        <w:rPr>
          <w:rFonts w:ascii="Times New Roman" w:hAnsi="Times New Roman" w:cs="Times New Roman"/>
          <w:sz w:val="28"/>
          <w:szCs w:val="28"/>
        </w:rPr>
      </w:pPr>
    </w:p>
    <w:p w:rsidR="00E812A0" w:rsidRPr="00E90881" w:rsidRDefault="00E812A0" w:rsidP="00E90881">
      <w:pPr>
        <w:autoSpaceDE w:val="0"/>
        <w:autoSpaceDN w:val="0"/>
        <w:adjustRightInd w:val="0"/>
        <w:spacing w:after="0" w:line="360" w:lineRule="auto"/>
        <w:jc w:val="both"/>
        <w:rPr>
          <w:rFonts w:ascii="Times New Roman" w:hAnsi="Times New Roman" w:cs="Times New Roman"/>
          <w:b/>
          <w:bCs/>
          <w:sz w:val="28"/>
          <w:szCs w:val="28"/>
        </w:rPr>
      </w:pPr>
    </w:p>
    <w:p w:rsidR="00E812A0" w:rsidRPr="00E90881" w:rsidRDefault="00E812A0" w:rsidP="00E90881">
      <w:pPr>
        <w:autoSpaceDE w:val="0"/>
        <w:autoSpaceDN w:val="0"/>
        <w:adjustRightInd w:val="0"/>
        <w:spacing w:after="0" w:line="360" w:lineRule="auto"/>
        <w:jc w:val="both"/>
        <w:rPr>
          <w:rFonts w:ascii="Times New Roman" w:hAnsi="Times New Roman" w:cs="Times New Roman"/>
          <w:b/>
          <w:bCs/>
          <w:sz w:val="28"/>
          <w:szCs w:val="28"/>
        </w:rPr>
      </w:pPr>
    </w:p>
    <w:p w:rsidR="00E812A0" w:rsidRPr="00E90881" w:rsidRDefault="00E812A0" w:rsidP="00E90881">
      <w:pPr>
        <w:autoSpaceDE w:val="0"/>
        <w:autoSpaceDN w:val="0"/>
        <w:adjustRightInd w:val="0"/>
        <w:spacing w:after="0" w:line="360" w:lineRule="auto"/>
        <w:jc w:val="both"/>
        <w:rPr>
          <w:rFonts w:ascii="Times New Roman" w:hAnsi="Times New Roman" w:cs="Times New Roman"/>
          <w:b/>
          <w:bCs/>
          <w:sz w:val="28"/>
          <w:szCs w:val="28"/>
        </w:rPr>
      </w:pPr>
    </w:p>
    <w:p w:rsidR="00605BDB" w:rsidRPr="00E90881" w:rsidRDefault="00605BDB" w:rsidP="00E90881">
      <w:pPr>
        <w:spacing w:after="0" w:line="360" w:lineRule="auto"/>
        <w:ind w:firstLine="709"/>
        <w:jc w:val="both"/>
        <w:rPr>
          <w:rFonts w:ascii="Times New Roman" w:hAnsi="Times New Roman" w:cs="Times New Roman"/>
          <w:b/>
          <w:sz w:val="28"/>
          <w:szCs w:val="28"/>
        </w:rPr>
      </w:pPr>
    </w:p>
    <w:sectPr w:rsidR="00605BDB" w:rsidRPr="00E90881" w:rsidSect="002408AF">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717" w:rsidRDefault="00D15717" w:rsidP="00CC06A7">
      <w:pPr>
        <w:spacing w:after="0" w:line="240" w:lineRule="auto"/>
      </w:pPr>
      <w:r>
        <w:separator/>
      </w:r>
    </w:p>
  </w:endnote>
  <w:endnote w:type="continuationSeparator" w:id="0">
    <w:p w:rsidR="00D15717" w:rsidRDefault="00D15717" w:rsidP="00CC0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717" w:rsidRDefault="00D15717" w:rsidP="00CC06A7">
      <w:pPr>
        <w:spacing w:after="0" w:line="240" w:lineRule="auto"/>
      </w:pPr>
      <w:r>
        <w:separator/>
      </w:r>
    </w:p>
  </w:footnote>
  <w:footnote w:type="continuationSeparator" w:id="0">
    <w:p w:rsidR="00D15717" w:rsidRDefault="00D15717" w:rsidP="00CC0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843314"/>
      <w:docPartObj>
        <w:docPartGallery w:val="Page Numbers (Top of Page)"/>
        <w:docPartUnique/>
      </w:docPartObj>
    </w:sdtPr>
    <w:sdtEndPr/>
    <w:sdtContent>
      <w:p w:rsidR="00CD3FDF" w:rsidRDefault="00CD3FDF">
        <w:pPr>
          <w:pStyle w:val="a7"/>
          <w:jc w:val="right"/>
        </w:pPr>
        <w:r>
          <w:fldChar w:fldCharType="begin"/>
        </w:r>
        <w:r>
          <w:instrText>PAGE   \* MERGEFORMAT</w:instrText>
        </w:r>
        <w:r>
          <w:fldChar w:fldCharType="separate"/>
        </w:r>
        <w:r w:rsidR="00136360" w:rsidRPr="00136360">
          <w:rPr>
            <w:noProof/>
            <w:lang w:val="ru-RU"/>
          </w:rPr>
          <w:t>4</w:t>
        </w:r>
        <w:r>
          <w:fldChar w:fldCharType="end"/>
        </w:r>
      </w:p>
    </w:sdtContent>
  </w:sdt>
  <w:p w:rsidR="00CD3FDF" w:rsidRDefault="00CD3FD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7C06"/>
    <w:multiLevelType w:val="hybridMultilevel"/>
    <w:tmpl w:val="4E8CE4BC"/>
    <w:lvl w:ilvl="0" w:tplc="3F46BEB8">
      <w:start w:val="1"/>
      <w:numFmt w:val="decimal"/>
      <w:lvlText w:val="%1."/>
      <w:lvlJc w:val="left"/>
      <w:pPr>
        <w:ind w:left="1114" w:hanging="405"/>
      </w:pPr>
      <w:rPr>
        <w:rFonts w:cstheme="minorBid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2E6537D"/>
    <w:multiLevelType w:val="hybridMultilevel"/>
    <w:tmpl w:val="F4D41588"/>
    <w:lvl w:ilvl="0" w:tplc="D6065CD6">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045614DC"/>
    <w:multiLevelType w:val="hybridMultilevel"/>
    <w:tmpl w:val="0FFEE752"/>
    <w:lvl w:ilvl="0" w:tplc="DE4807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4B66177"/>
    <w:multiLevelType w:val="hybridMultilevel"/>
    <w:tmpl w:val="5CC80194"/>
    <w:lvl w:ilvl="0" w:tplc="6DEA26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7F31DE9"/>
    <w:multiLevelType w:val="hybridMultilevel"/>
    <w:tmpl w:val="D7EC151E"/>
    <w:lvl w:ilvl="0" w:tplc="0B3C5E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B237EBE"/>
    <w:multiLevelType w:val="hybridMultilevel"/>
    <w:tmpl w:val="A53A4848"/>
    <w:lvl w:ilvl="0" w:tplc="D66A43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0BD5248A"/>
    <w:multiLevelType w:val="hybridMultilevel"/>
    <w:tmpl w:val="040EF36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5F8769E"/>
    <w:multiLevelType w:val="hybridMultilevel"/>
    <w:tmpl w:val="BE102628"/>
    <w:lvl w:ilvl="0" w:tplc="2D22B968">
      <w:start w:val="1"/>
      <w:numFmt w:val="bullet"/>
      <w:lvlText w:val="-"/>
      <w:lvlJc w:val="left"/>
      <w:pPr>
        <w:ind w:left="1429" w:hanging="360"/>
      </w:pPr>
      <w:rPr>
        <w:rFonts w:ascii="Times New Roman" w:eastAsia="Times New Roman" w:hAnsi="Times New Roman" w:cs="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E956298"/>
    <w:multiLevelType w:val="hybridMultilevel"/>
    <w:tmpl w:val="72A224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BF7DDA"/>
    <w:multiLevelType w:val="multilevel"/>
    <w:tmpl w:val="1A662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6ED0E56"/>
    <w:multiLevelType w:val="hybridMultilevel"/>
    <w:tmpl w:val="55F873E0"/>
    <w:lvl w:ilvl="0" w:tplc="22D213A0">
      <w:start w:val="1"/>
      <w:numFmt w:val="bullet"/>
      <w:lvlText w:val="-"/>
      <w:lvlJc w:val="left"/>
      <w:pPr>
        <w:ind w:left="1069" w:hanging="360"/>
      </w:pPr>
      <w:rPr>
        <w:rFonts w:ascii="Times New Roman" w:eastAsiaTheme="minorHAnsi"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D20583E"/>
    <w:multiLevelType w:val="hybridMultilevel"/>
    <w:tmpl w:val="17269048"/>
    <w:lvl w:ilvl="0" w:tplc="22D213A0">
      <w:start w:val="1"/>
      <w:numFmt w:val="bullet"/>
      <w:lvlText w:val="-"/>
      <w:lvlJc w:val="left"/>
      <w:pPr>
        <w:ind w:left="1429" w:hanging="360"/>
      </w:pPr>
      <w:rPr>
        <w:rFonts w:ascii="Times New Roman" w:eastAsiaTheme="minorHAnsi" w:hAnsi="Times New Roman" w:cs="Times New Roman" w:hint="default"/>
        <w:i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00F773F"/>
    <w:multiLevelType w:val="multilevel"/>
    <w:tmpl w:val="EA541B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4DB056F"/>
    <w:multiLevelType w:val="hybridMultilevel"/>
    <w:tmpl w:val="511882D4"/>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4" w15:restartNumberingAfterBreak="0">
    <w:nsid w:val="39B4772E"/>
    <w:multiLevelType w:val="hybridMultilevel"/>
    <w:tmpl w:val="0158CF98"/>
    <w:lvl w:ilvl="0" w:tplc="D6065CD6">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9FD5EF9"/>
    <w:multiLevelType w:val="hybridMultilevel"/>
    <w:tmpl w:val="697C4DE4"/>
    <w:lvl w:ilvl="0" w:tplc="22D213A0">
      <w:start w:val="1"/>
      <w:numFmt w:val="bullet"/>
      <w:lvlText w:val="-"/>
      <w:lvlJc w:val="left"/>
      <w:pPr>
        <w:ind w:left="720" w:hanging="360"/>
      </w:pPr>
      <w:rPr>
        <w:rFonts w:ascii="Times New Roman" w:eastAsiaTheme="minorHAnsi"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AB61399"/>
    <w:multiLevelType w:val="hybridMultilevel"/>
    <w:tmpl w:val="2C30A75E"/>
    <w:lvl w:ilvl="0" w:tplc="22D213A0">
      <w:start w:val="1"/>
      <w:numFmt w:val="bullet"/>
      <w:lvlText w:val="-"/>
      <w:lvlJc w:val="left"/>
      <w:pPr>
        <w:ind w:left="1429" w:hanging="360"/>
      </w:pPr>
      <w:rPr>
        <w:rFonts w:ascii="Times New Roman" w:eastAsiaTheme="minorHAnsi" w:hAnsi="Times New Roman" w:cs="Times New Roman" w:hint="default"/>
        <w:i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B5851F5"/>
    <w:multiLevelType w:val="hybridMultilevel"/>
    <w:tmpl w:val="C9C647CC"/>
    <w:lvl w:ilvl="0" w:tplc="22D213A0">
      <w:start w:val="1"/>
      <w:numFmt w:val="bullet"/>
      <w:lvlText w:val="-"/>
      <w:lvlJc w:val="left"/>
      <w:pPr>
        <w:ind w:left="1429" w:hanging="360"/>
      </w:pPr>
      <w:rPr>
        <w:rFonts w:ascii="Times New Roman" w:eastAsiaTheme="minorHAnsi" w:hAnsi="Times New Roman" w:cs="Times New Roman" w:hint="default"/>
        <w:i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F350443"/>
    <w:multiLevelType w:val="hybridMultilevel"/>
    <w:tmpl w:val="6EB492CE"/>
    <w:lvl w:ilvl="0" w:tplc="22D213A0">
      <w:start w:val="1"/>
      <w:numFmt w:val="bullet"/>
      <w:lvlText w:val="-"/>
      <w:lvlJc w:val="left"/>
      <w:pPr>
        <w:ind w:left="1500" w:hanging="360"/>
      </w:pPr>
      <w:rPr>
        <w:rFonts w:ascii="Times New Roman" w:eastAsiaTheme="minorHAnsi" w:hAnsi="Times New Roman" w:cs="Times New Roman" w:hint="default"/>
        <w:i w:val="0"/>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9" w15:restartNumberingAfterBreak="0">
    <w:nsid w:val="4178608E"/>
    <w:multiLevelType w:val="hybridMultilevel"/>
    <w:tmpl w:val="F2EE3DDA"/>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63938DD"/>
    <w:multiLevelType w:val="hybridMultilevel"/>
    <w:tmpl w:val="215C4194"/>
    <w:lvl w:ilvl="0" w:tplc="22D213A0">
      <w:start w:val="1"/>
      <w:numFmt w:val="bullet"/>
      <w:lvlText w:val="-"/>
      <w:lvlJc w:val="left"/>
      <w:pPr>
        <w:ind w:left="1069" w:hanging="360"/>
      </w:pPr>
      <w:rPr>
        <w:rFonts w:ascii="Times New Roman" w:eastAsiaTheme="minorHAnsi" w:hAnsi="Times New Roman" w:cs="Times New Roman" w:hint="default"/>
        <w:i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476530B8"/>
    <w:multiLevelType w:val="hybridMultilevel"/>
    <w:tmpl w:val="88D86960"/>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2" w15:restartNumberingAfterBreak="0">
    <w:nsid w:val="49237D88"/>
    <w:multiLevelType w:val="hybridMultilevel"/>
    <w:tmpl w:val="560EF06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3" w15:restartNumberingAfterBreak="0">
    <w:nsid w:val="4DEE5660"/>
    <w:multiLevelType w:val="multilevel"/>
    <w:tmpl w:val="B322A5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872EB3"/>
    <w:multiLevelType w:val="hybridMultilevel"/>
    <w:tmpl w:val="5DE23B22"/>
    <w:lvl w:ilvl="0" w:tplc="9F3E85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50727478"/>
    <w:multiLevelType w:val="hybridMultilevel"/>
    <w:tmpl w:val="02A84D9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6" w15:restartNumberingAfterBreak="0">
    <w:nsid w:val="543704EA"/>
    <w:multiLevelType w:val="multilevel"/>
    <w:tmpl w:val="50D8E3CE"/>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8185FFD"/>
    <w:multiLevelType w:val="multilevel"/>
    <w:tmpl w:val="9328F62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8B00F2F"/>
    <w:multiLevelType w:val="hybridMultilevel"/>
    <w:tmpl w:val="16369B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ED71B70"/>
    <w:multiLevelType w:val="hybridMultilevel"/>
    <w:tmpl w:val="D2FA5E50"/>
    <w:lvl w:ilvl="0" w:tplc="88A23E5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15:restartNumberingAfterBreak="0">
    <w:nsid w:val="65647F41"/>
    <w:multiLevelType w:val="hybridMultilevel"/>
    <w:tmpl w:val="4A2AAD8E"/>
    <w:lvl w:ilvl="0" w:tplc="22D213A0">
      <w:start w:val="1"/>
      <w:numFmt w:val="bullet"/>
      <w:lvlText w:val="-"/>
      <w:lvlJc w:val="left"/>
      <w:pPr>
        <w:ind w:left="1068" w:hanging="360"/>
      </w:pPr>
      <w:rPr>
        <w:rFonts w:ascii="Times New Roman" w:eastAsiaTheme="minorHAnsi" w:hAnsi="Times New Roman" w:cs="Times New Roman" w:hint="default"/>
        <w:i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1" w15:restartNumberingAfterBreak="0">
    <w:nsid w:val="68652B6B"/>
    <w:multiLevelType w:val="hybridMultilevel"/>
    <w:tmpl w:val="BF828E5C"/>
    <w:lvl w:ilvl="0" w:tplc="88A23E5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E25425E"/>
    <w:multiLevelType w:val="hybridMultilevel"/>
    <w:tmpl w:val="CE6EC6F4"/>
    <w:lvl w:ilvl="0" w:tplc="ED2EAA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6EC30930"/>
    <w:multiLevelType w:val="hybridMultilevel"/>
    <w:tmpl w:val="73F05E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2"/>
  </w:num>
  <w:num w:numId="2">
    <w:abstractNumId w:val="23"/>
  </w:num>
  <w:num w:numId="3">
    <w:abstractNumId w:val="1"/>
  </w:num>
  <w:num w:numId="4">
    <w:abstractNumId w:val="20"/>
  </w:num>
  <w:num w:numId="5">
    <w:abstractNumId w:val="27"/>
  </w:num>
  <w:num w:numId="6">
    <w:abstractNumId w:val="7"/>
  </w:num>
  <w:num w:numId="7">
    <w:abstractNumId w:val="4"/>
  </w:num>
  <w:num w:numId="8">
    <w:abstractNumId w:val="9"/>
  </w:num>
  <w:num w:numId="9">
    <w:abstractNumId w:val="26"/>
  </w:num>
  <w:num w:numId="10">
    <w:abstractNumId w:val="28"/>
  </w:num>
  <w:num w:numId="11">
    <w:abstractNumId w:val="6"/>
  </w:num>
  <w:num w:numId="12">
    <w:abstractNumId w:val="19"/>
  </w:num>
  <w:num w:numId="13">
    <w:abstractNumId w:val="21"/>
  </w:num>
  <w:num w:numId="14">
    <w:abstractNumId w:val="22"/>
  </w:num>
  <w:num w:numId="15">
    <w:abstractNumId w:val="13"/>
  </w:num>
  <w:num w:numId="16">
    <w:abstractNumId w:val="33"/>
  </w:num>
  <w:num w:numId="17">
    <w:abstractNumId w:val="18"/>
  </w:num>
  <w:num w:numId="18">
    <w:abstractNumId w:val="25"/>
  </w:num>
  <w:num w:numId="19">
    <w:abstractNumId w:val="14"/>
  </w:num>
  <w:num w:numId="20">
    <w:abstractNumId w:val="16"/>
  </w:num>
  <w:num w:numId="21">
    <w:abstractNumId w:val="17"/>
  </w:num>
  <w:num w:numId="22">
    <w:abstractNumId w:val="11"/>
  </w:num>
  <w:num w:numId="23">
    <w:abstractNumId w:val="29"/>
  </w:num>
  <w:num w:numId="24">
    <w:abstractNumId w:val="31"/>
  </w:num>
  <w:num w:numId="25">
    <w:abstractNumId w:val="10"/>
  </w:num>
  <w:num w:numId="26">
    <w:abstractNumId w:val="15"/>
  </w:num>
  <w:num w:numId="27">
    <w:abstractNumId w:val="30"/>
  </w:num>
  <w:num w:numId="28">
    <w:abstractNumId w:val="0"/>
  </w:num>
  <w:num w:numId="29">
    <w:abstractNumId w:val="8"/>
  </w:num>
  <w:num w:numId="30">
    <w:abstractNumId w:val="2"/>
  </w:num>
  <w:num w:numId="31">
    <w:abstractNumId w:val="24"/>
  </w:num>
  <w:num w:numId="32">
    <w:abstractNumId w:val="5"/>
  </w:num>
  <w:num w:numId="33">
    <w:abstractNumId w:val="3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C7"/>
    <w:rsid w:val="00005B53"/>
    <w:rsid w:val="000469E1"/>
    <w:rsid w:val="000602E0"/>
    <w:rsid w:val="00070BB3"/>
    <w:rsid w:val="00072B38"/>
    <w:rsid w:val="001104A9"/>
    <w:rsid w:val="00110DA3"/>
    <w:rsid w:val="00136360"/>
    <w:rsid w:val="00144A01"/>
    <w:rsid w:val="00147020"/>
    <w:rsid w:val="001968AD"/>
    <w:rsid w:val="00197877"/>
    <w:rsid w:val="001B020D"/>
    <w:rsid w:val="001D3652"/>
    <w:rsid w:val="001E39FA"/>
    <w:rsid w:val="00204CF4"/>
    <w:rsid w:val="002148C5"/>
    <w:rsid w:val="00216E31"/>
    <w:rsid w:val="002264C7"/>
    <w:rsid w:val="002408AF"/>
    <w:rsid w:val="00263471"/>
    <w:rsid w:val="00274010"/>
    <w:rsid w:val="002828F6"/>
    <w:rsid w:val="00291F99"/>
    <w:rsid w:val="002F3240"/>
    <w:rsid w:val="00300537"/>
    <w:rsid w:val="003022FE"/>
    <w:rsid w:val="00377908"/>
    <w:rsid w:val="00395E64"/>
    <w:rsid w:val="00415A88"/>
    <w:rsid w:val="004347B9"/>
    <w:rsid w:val="00441A94"/>
    <w:rsid w:val="00480531"/>
    <w:rsid w:val="00492509"/>
    <w:rsid w:val="004F7376"/>
    <w:rsid w:val="00503445"/>
    <w:rsid w:val="005A5598"/>
    <w:rsid w:val="005A76A4"/>
    <w:rsid w:val="005F735B"/>
    <w:rsid w:val="00605BDB"/>
    <w:rsid w:val="00617D3A"/>
    <w:rsid w:val="00635171"/>
    <w:rsid w:val="006511BE"/>
    <w:rsid w:val="006540AC"/>
    <w:rsid w:val="006A2BFB"/>
    <w:rsid w:val="007342DE"/>
    <w:rsid w:val="0073557A"/>
    <w:rsid w:val="00771E3F"/>
    <w:rsid w:val="007873EB"/>
    <w:rsid w:val="00787C69"/>
    <w:rsid w:val="007C10A5"/>
    <w:rsid w:val="007E663B"/>
    <w:rsid w:val="007F693A"/>
    <w:rsid w:val="008113C6"/>
    <w:rsid w:val="00837570"/>
    <w:rsid w:val="00850803"/>
    <w:rsid w:val="00875CEA"/>
    <w:rsid w:val="008948E5"/>
    <w:rsid w:val="008A3E8C"/>
    <w:rsid w:val="008C2BEC"/>
    <w:rsid w:val="00900E82"/>
    <w:rsid w:val="00906A7D"/>
    <w:rsid w:val="0097677E"/>
    <w:rsid w:val="00995E14"/>
    <w:rsid w:val="009B377A"/>
    <w:rsid w:val="00A06AD9"/>
    <w:rsid w:val="00A10565"/>
    <w:rsid w:val="00A10684"/>
    <w:rsid w:val="00A64FBA"/>
    <w:rsid w:val="00B015EE"/>
    <w:rsid w:val="00B168E3"/>
    <w:rsid w:val="00B54DF9"/>
    <w:rsid w:val="00B67D4C"/>
    <w:rsid w:val="00BB27F5"/>
    <w:rsid w:val="00BB6457"/>
    <w:rsid w:val="00BF2327"/>
    <w:rsid w:val="00BF2F9C"/>
    <w:rsid w:val="00C2349E"/>
    <w:rsid w:val="00C429D8"/>
    <w:rsid w:val="00C563AE"/>
    <w:rsid w:val="00C812F5"/>
    <w:rsid w:val="00C90CEE"/>
    <w:rsid w:val="00CA3335"/>
    <w:rsid w:val="00CA7132"/>
    <w:rsid w:val="00CC06A7"/>
    <w:rsid w:val="00CD3FDF"/>
    <w:rsid w:val="00D15717"/>
    <w:rsid w:val="00D51265"/>
    <w:rsid w:val="00D71E30"/>
    <w:rsid w:val="00D7240D"/>
    <w:rsid w:val="00D90994"/>
    <w:rsid w:val="00DB5F98"/>
    <w:rsid w:val="00DC00BE"/>
    <w:rsid w:val="00DE5F08"/>
    <w:rsid w:val="00DF44A7"/>
    <w:rsid w:val="00E303C9"/>
    <w:rsid w:val="00E42B01"/>
    <w:rsid w:val="00E812A0"/>
    <w:rsid w:val="00E86BC3"/>
    <w:rsid w:val="00E90881"/>
    <w:rsid w:val="00E90BD5"/>
    <w:rsid w:val="00E93862"/>
    <w:rsid w:val="00E95151"/>
    <w:rsid w:val="00EA69EE"/>
    <w:rsid w:val="00ED26FF"/>
    <w:rsid w:val="00F00603"/>
    <w:rsid w:val="00F03AE8"/>
    <w:rsid w:val="00F17228"/>
    <w:rsid w:val="00F35310"/>
    <w:rsid w:val="00F9448B"/>
    <w:rsid w:val="00FC3B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009C"/>
  <w15:docId w15:val="{68612BB1-A627-46A1-84A1-D997116A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8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C69"/>
    <w:pPr>
      <w:ind w:left="720"/>
      <w:contextualSpacing/>
    </w:pPr>
  </w:style>
  <w:style w:type="paragraph" w:styleId="a4">
    <w:name w:val="Normal (Web)"/>
    <w:basedOn w:val="a"/>
    <w:rsid w:val="00D71E3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 Spacing"/>
    <w:uiPriority w:val="1"/>
    <w:qFormat/>
    <w:rsid w:val="005F735B"/>
    <w:pPr>
      <w:spacing w:after="0" w:line="240" w:lineRule="auto"/>
    </w:pPr>
  </w:style>
  <w:style w:type="character" w:customStyle="1" w:styleId="rvts7">
    <w:name w:val="rvts7"/>
    <w:basedOn w:val="a0"/>
    <w:rsid w:val="00875CEA"/>
    <w:rPr>
      <w:rFonts w:ascii="Times New Roman" w:hAnsi="Times New Roman" w:cs="Times New Roman" w:hint="default"/>
      <w:sz w:val="24"/>
      <w:szCs w:val="24"/>
    </w:rPr>
  </w:style>
  <w:style w:type="character" w:customStyle="1" w:styleId="rvts8">
    <w:name w:val="rvts8"/>
    <w:basedOn w:val="a0"/>
    <w:rsid w:val="00875CEA"/>
    <w:rPr>
      <w:rFonts w:ascii="Times New Roman" w:hAnsi="Times New Roman" w:cs="Times New Roman" w:hint="default"/>
      <w:sz w:val="24"/>
      <w:szCs w:val="24"/>
    </w:rPr>
  </w:style>
  <w:style w:type="paragraph" w:customStyle="1" w:styleId="1">
    <w:name w:val="Без интервала1"/>
    <w:rsid w:val="00E812A0"/>
    <w:pPr>
      <w:spacing w:after="0" w:line="240" w:lineRule="auto"/>
    </w:pPr>
    <w:rPr>
      <w:rFonts w:ascii="Calibri" w:eastAsia="Times New Roman" w:hAnsi="Calibri" w:cs="Times New Roman"/>
      <w:lang w:val="ru-RU"/>
    </w:rPr>
  </w:style>
  <w:style w:type="character" w:customStyle="1" w:styleId="apple-converted-space">
    <w:name w:val="apple-converted-space"/>
    <w:basedOn w:val="a0"/>
    <w:rsid w:val="00E812A0"/>
  </w:style>
  <w:style w:type="character" w:styleId="a6">
    <w:name w:val="Hyperlink"/>
    <w:basedOn w:val="a0"/>
    <w:uiPriority w:val="99"/>
    <w:semiHidden/>
    <w:unhideWhenUsed/>
    <w:rsid w:val="00E812A0"/>
    <w:rPr>
      <w:color w:val="0000FF"/>
      <w:u w:val="single"/>
    </w:rPr>
  </w:style>
  <w:style w:type="paragraph" w:styleId="a7">
    <w:name w:val="header"/>
    <w:basedOn w:val="a"/>
    <w:link w:val="a8"/>
    <w:uiPriority w:val="99"/>
    <w:unhideWhenUsed/>
    <w:rsid w:val="00CC06A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CC06A7"/>
  </w:style>
  <w:style w:type="paragraph" w:styleId="a9">
    <w:name w:val="footer"/>
    <w:basedOn w:val="a"/>
    <w:link w:val="aa"/>
    <w:uiPriority w:val="99"/>
    <w:unhideWhenUsed/>
    <w:rsid w:val="00CC06A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CC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05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4C378-B7F0-BC47-ABB7-05CF388ECE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69977</Words>
  <Characters>39888</Characters>
  <Application>Microsoft Office Word</Application>
  <DocSecurity>0</DocSecurity>
  <Lines>332</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Юлія Суркова</cp:lastModifiedBy>
  <cp:revision>2</cp:revision>
  <dcterms:created xsi:type="dcterms:W3CDTF">2019-11-13T17:15:00Z</dcterms:created>
  <dcterms:modified xsi:type="dcterms:W3CDTF">2019-11-13T17:15:00Z</dcterms:modified>
</cp:coreProperties>
</file>