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A6A" w:rsidRPr="0064446E" w:rsidRDefault="00462A6A" w:rsidP="00462A6A">
      <w:pPr>
        <w:pStyle w:val="a7"/>
        <w:spacing w:after="0" w:line="360" w:lineRule="auto"/>
        <w:ind w:firstLine="550"/>
        <w:jc w:val="right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4446E">
        <w:rPr>
          <w:sz w:val="28"/>
          <w:szCs w:val="28"/>
        </w:rPr>
        <w:t xml:space="preserve">                     ЗАТВЕРДЖЕНО</w:t>
      </w:r>
    </w:p>
    <w:p w:rsidR="00462A6A" w:rsidRPr="0064446E" w:rsidRDefault="00462A6A" w:rsidP="00462A6A">
      <w:pPr>
        <w:pStyle w:val="a7"/>
        <w:tabs>
          <w:tab w:val="left" w:pos="7125"/>
        </w:tabs>
        <w:spacing w:after="0" w:line="360" w:lineRule="auto"/>
        <w:ind w:firstLine="550"/>
        <w:jc w:val="right"/>
        <w:rPr>
          <w:sz w:val="28"/>
          <w:szCs w:val="28"/>
        </w:rPr>
      </w:pPr>
      <w:r w:rsidRPr="0064446E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</w:t>
      </w:r>
      <w:r w:rsidRPr="0064446E">
        <w:rPr>
          <w:sz w:val="28"/>
          <w:szCs w:val="28"/>
        </w:rPr>
        <w:t>рішення</w:t>
      </w:r>
      <w:r>
        <w:rPr>
          <w:sz w:val="28"/>
          <w:szCs w:val="28"/>
          <w:lang w:val="ru-RU"/>
        </w:rPr>
        <w:t>м</w:t>
      </w:r>
      <w:r w:rsidRPr="0064446E">
        <w:rPr>
          <w:sz w:val="28"/>
          <w:szCs w:val="28"/>
        </w:rPr>
        <w:t xml:space="preserve"> </w:t>
      </w:r>
      <w:proofErr w:type="spellStart"/>
      <w:r w:rsidRPr="0064446E">
        <w:rPr>
          <w:sz w:val="28"/>
          <w:szCs w:val="28"/>
        </w:rPr>
        <w:t>Старобільської</w:t>
      </w:r>
      <w:proofErr w:type="spellEnd"/>
      <w:r w:rsidRPr="0064446E">
        <w:rPr>
          <w:sz w:val="28"/>
          <w:szCs w:val="28"/>
        </w:rPr>
        <w:t xml:space="preserve"> </w:t>
      </w:r>
      <w:proofErr w:type="spellStart"/>
      <w:r w:rsidRPr="0064446E">
        <w:rPr>
          <w:sz w:val="28"/>
          <w:szCs w:val="28"/>
        </w:rPr>
        <w:t>районн</w:t>
      </w:r>
      <w:proofErr w:type="spellEnd"/>
      <w:r>
        <w:rPr>
          <w:sz w:val="28"/>
          <w:szCs w:val="28"/>
          <w:lang w:val="ru-RU"/>
        </w:rPr>
        <w:t>о</w:t>
      </w:r>
      <w:r>
        <w:rPr>
          <w:sz w:val="28"/>
          <w:szCs w:val="28"/>
        </w:rPr>
        <w:t>ї</w:t>
      </w:r>
      <w:r w:rsidRPr="0064446E">
        <w:rPr>
          <w:sz w:val="28"/>
          <w:szCs w:val="28"/>
        </w:rPr>
        <w:t xml:space="preserve"> рад</w:t>
      </w:r>
      <w:r>
        <w:rPr>
          <w:sz w:val="28"/>
          <w:szCs w:val="28"/>
        </w:rPr>
        <w:t>и</w:t>
      </w:r>
    </w:p>
    <w:p w:rsidR="00462A6A" w:rsidRPr="004B2BF6" w:rsidRDefault="00462A6A" w:rsidP="00462A6A">
      <w:pPr>
        <w:pStyle w:val="a7"/>
        <w:tabs>
          <w:tab w:val="left" w:pos="7125"/>
        </w:tabs>
        <w:spacing w:after="0" w:line="360" w:lineRule="auto"/>
        <w:ind w:firstLine="550"/>
        <w:jc w:val="center"/>
      </w:pPr>
      <w:r>
        <w:rPr>
          <w:sz w:val="28"/>
          <w:szCs w:val="28"/>
        </w:rPr>
        <w:t xml:space="preserve">                                                          </w:t>
      </w:r>
      <w:r w:rsidRPr="0064446E">
        <w:rPr>
          <w:sz w:val="28"/>
          <w:szCs w:val="28"/>
        </w:rPr>
        <w:t>від «__»_________201</w:t>
      </w:r>
      <w:r>
        <w:rPr>
          <w:sz w:val="28"/>
          <w:szCs w:val="28"/>
        </w:rPr>
        <w:t>8</w:t>
      </w:r>
      <w:r w:rsidRPr="0064446E">
        <w:rPr>
          <w:sz w:val="28"/>
          <w:szCs w:val="28"/>
        </w:rPr>
        <w:t xml:space="preserve"> р. №________</w:t>
      </w:r>
    </w:p>
    <w:p w:rsidR="00C00F44" w:rsidRPr="00BF50E5" w:rsidRDefault="00C00F44" w:rsidP="00BA16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00F44" w:rsidRPr="00C00F44" w:rsidRDefault="00C00F44" w:rsidP="00BA16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C00F44" w:rsidRPr="00C00F44" w:rsidRDefault="00C00F44" w:rsidP="00BA16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C00F44" w:rsidRPr="00C00F44" w:rsidRDefault="00C00F44" w:rsidP="00BA16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C00F44" w:rsidRPr="00C00F44" w:rsidRDefault="00C00F44" w:rsidP="00BA16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C00F4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                                                                                              </w:t>
      </w:r>
    </w:p>
    <w:p w:rsidR="00C00F44" w:rsidRPr="00C00F44" w:rsidRDefault="00C00F44" w:rsidP="00BA16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C00F44" w:rsidRPr="00C00F44" w:rsidRDefault="00C00F44" w:rsidP="00BA16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C00F44" w:rsidRPr="00C00F44" w:rsidRDefault="00C00F44" w:rsidP="00BA16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C00F44" w:rsidRPr="00C00F44" w:rsidRDefault="00C00F44" w:rsidP="00BA16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C00F44" w:rsidRPr="00C00F44" w:rsidRDefault="00C00F44" w:rsidP="00BA16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C00F44" w:rsidRPr="00C00F44" w:rsidRDefault="00C00F44" w:rsidP="00BA16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C00F44" w:rsidRPr="00C00F44" w:rsidRDefault="00C00F44" w:rsidP="00BA16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:rsidR="00C00F44" w:rsidRPr="00C00F44" w:rsidRDefault="00C00F44" w:rsidP="00BA16B2">
      <w:pPr>
        <w:widowControl w:val="0"/>
        <w:tabs>
          <w:tab w:val="left" w:pos="64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C00F4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ab/>
        <w:t xml:space="preserve">         </w:t>
      </w:r>
    </w:p>
    <w:p w:rsidR="00C00F44" w:rsidRPr="00C00F44" w:rsidRDefault="00C00F44" w:rsidP="00BA16B2">
      <w:pPr>
        <w:widowControl w:val="0"/>
        <w:tabs>
          <w:tab w:val="left" w:pos="64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C00F44" w:rsidRPr="00C00F44" w:rsidRDefault="00C00F44" w:rsidP="00BA16B2">
      <w:pPr>
        <w:widowControl w:val="0"/>
        <w:tabs>
          <w:tab w:val="left" w:pos="64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C00F44" w:rsidRPr="00C00F44" w:rsidRDefault="00C00F44" w:rsidP="00BA16B2">
      <w:pPr>
        <w:widowControl w:val="0"/>
        <w:tabs>
          <w:tab w:val="left" w:pos="64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:rsidR="00C00F44" w:rsidRPr="00C00F44" w:rsidRDefault="00C00F44" w:rsidP="00BA16B2">
      <w:pPr>
        <w:widowControl w:val="0"/>
        <w:tabs>
          <w:tab w:val="left" w:pos="64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:rsidR="00C00F44" w:rsidRPr="00C00F44" w:rsidRDefault="00C00F44" w:rsidP="00BA16B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00F44">
        <w:rPr>
          <w:rFonts w:ascii="Times New Roman" w:eastAsia="Times New Roman" w:hAnsi="Times New Roman" w:cs="Times New Roman"/>
          <w:b/>
          <w:sz w:val="56"/>
          <w:szCs w:val="56"/>
          <w:lang w:val="uk-UA" w:eastAsia="ru-RU"/>
        </w:rPr>
        <w:t xml:space="preserve"> </w:t>
      </w:r>
    </w:p>
    <w:p w:rsidR="00C00F44" w:rsidRPr="00C00F44" w:rsidRDefault="00C00F44" w:rsidP="00BA16B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52"/>
          <w:szCs w:val="52"/>
          <w:lang w:val="uk-UA"/>
        </w:rPr>
      </w:pPr>
      <w:r w:rsidRPr="00C00F44">
        <w:rPr>
          <w:rFonts w:ascii="Times New Roman" w:eastAsia="Times New Roman" w:hAnsi="Times New Roman" w:cs="Times New Roman"/>
          <w:b/>
          <w:sz w:val="52"/>
          <w:szCs w:val="52"/>
          <w:lang w:val="uk-UA"/>
        </w:rPr>
        <w:t>С Т А Т У Т</w:t>
      </w:r>
    </w:p>
    <w:p w:rsidR="00C00F44" w:rsidRPr="00C00F44" w:rsidRDefault="00C00F44" w:rsidP="00BA16B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00F44" w:rsidRPr="00C00F44" w:rsidRDefault="00C00F44" w:rsidP="00BA16B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val="uk-UA"/>
        </w:rPr>
      </w:pPr>
      <w:r w:rsidRPr="00C00F44">
        <w:rPr>
          <w:rFonts w:ascii="Times New Roman" w:eastAsia="Times New Roman" w:hAnsi="Times New Roman" w:cs="Times New Roman"/>
          <w:b/>
          <w:sz w:val="36"/>
          <w:szCs w:val="36"/>
          <w:lang w:val="uk-UA"/>
        </w:rPr>
        <w:t xml:space="preserve">СТАРОБІЛЬСЬКОГО РАЙОННОГО БУДИНКУ </w:t>
      </w:r>
      <w:r w:rsidRPr="00C00F44">
        <w:rPr>
          <w:rFonts w:ascii="Times New Roman" w:eastAsia="Times New Roman" w:hAnsi="Times New Roman" w:cs="Times New Roman"/>
          <w:b/>
          <w:sz w:val="36"/>
          <w:szCs w:val="36"/>
          <w:lang w:val="uk-UA"/>
        </w:rPr>
        <w:br/>
        <w:t>ТВОРЧОСТІ ДІТЕЙ ТА ЮНАЦТВА</w:t>
      </w:r>
      <w:r w:rsidRPr="00C00F44">
        <w:rPr>
          <w:rFonts w:ascii="Times New Roman" w:eastAsia="Times New Roman" w:hAnsi="Times New Roman" w:cs="Times New Roman"/>
          <w:b/>
          <w:sz w:val="36"/>
          <w:szCs w:val="36"/>
          <w:lang w:val="uk-UA"/>
        </w:rPr>
        <w:br/>
        <w:t>СТАРОБІЛЬСЬКОЇ РАЙОННОЇ РАДИ</w:t>
      </w:r>
      <w:r w:rsidRPr="00C00F44">
        <w:rPr>
          <w:rFonts w:ascii="Times New Roman" w:eastAsia="Times New Roman" w:hAnsi="Times New Roman" w:cs="Times New Roman"/>
          <w:b/>
          <w:sz w:val="36"/>
          <w:szCs w:val="36"/>
          <w:lang w:val="uk-UA"/>
        </w:rPr>
        <w:br/>
        <w:t>ЛУГАНСЬКОЇ ОБЛАСТІ</w:t>
      </w:r>
    </w:p>
    <w:p w:rsidR="00C00F44" w:rsidRPr="00C00F44" w:rsidRDefault="00C00F44" w:rsidP="00BA16B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val="uk-UA"/>
        </w:rPr>
      </w:pPr>
      <w:r w:rsidRPr="00C00F44">
        <w:rPr>
          <w:rFonts w:ascii="Times New Roman" w:eastAsia="Times New Roman" w:hAnsi="Times New Roman" w:cs="Times New Roman"/>
          <w:b/>
          <w:sz w:val="36"/>
          <w:szCs w:val="36"/>
          <w:lang w:val="uk-UA"/>
        </w:rPr>
        <w:t>(нова редакція)</w:t>
      </w:r>
    </w:p>
    <w:p w:rsidR="00C00F44" w:rsidRPr="00C00F44" w:rsidRDefault="00C00F44" w:rsidP="00BA16B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C00F44" w:rsidRPr="00C00F44" w:rsidRDefault="00C00F44" w:rsidP="00BA16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F83EA4" w:rsidRDefault="00F83EA4" w:rsidP="00BA16B2">
      <w:pPr>
        <w:jc w:val="both"/>
        <w:rPr>
          <w:lang w:val="uk-UA"/>
        </w:rPr>
      </w:pPr>
    </w:p>
    <w:p w:rsidR="00C00F44" w:rsidRDefault="00C00F44" w:rsidP="00BA16B2">
      <w:pPr>
        <w:jc w:val="both"/>
        <w:rPr>
          <w:lang w:val="uk-UA"/>
        </w:rPr>
      </w:pPr>
    </w:p>
    <w:p w:rsidR="00C00F44" w:rsidRDefault="00C00F44" w:rsidP="00BA16B2">
      <w:pPr>
        <w:jc w:val="both"/>
        <w:rPr>
          <w:lang w:val="uk-UA"/>
        </w:rPr>
      </w:pPr>
    </w:p>
    <w:p w:rsidR="00C00F44" w:rsidRDefault="00C00F44" w:rsidP="00BA16B2">
      <w:pPr>
        <w:jc w:val="both"/>
        <w:rPr>
          <w:lang w:val="uk-UA"/>
        </w:rPr>
      </w:pPr>
    </w:p>
    <w:p w:rsidR="00C00F44" w:rsidRDefault="00C00F44" w:rsidP="00BA16B2">
      <w:pPr>
        <w:jc w:val="both"/>
        <w:rPr>
          <w:lang w:val="uk-UA"/>
        </w:rPr>
      </w:pPr>
    </w:p>
    <w:p w:rsidR="00C00F44" w:rsidRDefault="00C00F44" w:rsidP="00BA16B2">
      <w:pPr>
        <w:jc w:val="both"/>
        <w:rPr>
          <w:lang w:val="uk-UA"/>
        </w:rPr>
      </w:pPr>
    </w:p>
    <w:p w:rsidR="00462A6A" w:rsidRDefault="00462A6A" w:rsidP="00BA16B2">
      <w:pPr>
        <w:jc w:val="both"/>
        <w:rPr>
          <w:lang w:val="uk-UA"/>
        </w:rPr>
      </w:pPr>
    </w:p>
    <w:p w:rsidR="00462A6A" w:rsidRDefault="00462A6A" w:rsidP="00BA16B2">
      <w:pPr>
        <w:jc w:val="both"/>
        <w:rPr>
          <w:lang w:val="uk-UA"/>
        </w:rPr>
      </w:pPr>
    </w:p>
    <w:p w:rsidR="00462A6A" w:rsidRPr="00874751" w:rsidRDefault="00462A6A" w:rsidP="00462A6A">
      <w:pPr>
        <w:jc w:val="center"/>
        <w:rPr>
          <w:rFonts w:ascii="Times New Roman" w:hAnsi="Times New Roman"/>
          <w:sz w:val="28"/>
          <w:szCs w:val="28"/>
        </w:rPr>
      </w:pPr>
      <w:r w:rsidRPr="00874751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Pr="00874751">
        <w:rPr>
          <w:rFonts w:ascii="Times New Roman" w:hAnsi="Times New Roman"/>
          <w:sz w:val="28"/>
          <w:szCs w:val="28"/>
        </w:rPr>
        <w:t>Старобільськ</w:t>
      </w:r>
      <w:proofErr w:type="spellEnd"/>
    </w:p>
    <w:p w:rsidR="00462A6A" w:rsidRPr="00462A6A" w:rsidRDefault="00462A6A" w:rsidP="00462A6A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874751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  <w:lang w:val="uk-UA"/>
        </w:rPr>
        <w:t>8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І.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ЗАГАЛЬНА ЧАСТИНА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1.1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</w:t>
      </w:r>
      <w:proofErr w:type="spellStart"/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Старобільський</w:t>
      </w:r>
      <w:proofErr w:type="spellEnd"/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районний Буди</w:t>
      </w:r>
      <w:r w:rsidR="00A05F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нок творчості дітей та юнацтва </w:t>
      </w:r>
      <w:proofErr w:type="spellStart"/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Старобільської</w:t>
      </w:r>
      <w:proofErr w:type="spellEnd"/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районної</w:t>
      </w:r>
      <w:r w:rsidR="00A05F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ради Луганської області</w:t>
      </w:r>
      <w:r w:rsidR="007A45F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(далі –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Заклад), </w:t>
      </w:r>
      <w:proofErr w:type="spellStart"/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</w:t>
      </w:r>
      <w:proofErr w:type="spellEnd"/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позашкіль</w:t>
      </w:r>
      <w:r w:rsidR="00A05F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ної освіти комплексного типу, здійснює навчання, виховання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громадян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у позаурочний та позашкільний час.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1.2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</w:t>
      </w:r>
      <w:proofErr w:type="spellStart"/>
      <w:r w:rsidRPr="00462A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Повне</w:t>
      </w:r>
      <w:proofErr w:type="spellEnd"/>
      <w:r w:rsidRPr="00462A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62A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найменування</w:t>
      </w:r>
      <w:proofErr w:type="spellEnd"/>
      <w:r w:rsidRPr="00462A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Старобільський</w:t>
      </w:r>
      <w:proofErr w:type="spellEnd"/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районний Будинок творчості дітей та юнацтва  </w:t>
      </w:r>
      <w:proofErr w:type="spellStart"/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Старобільської</w:t>
      </w:r>
      <w:proofErr w:type="spellEnd"/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 районної  ради Луганської області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1.3.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spellStart"/>
      <w:r w:rsidRPr="00462A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Скорочене</w:t>
      </w:r>
      <w:proofErr w:type="spellEnd"/>
      <w:r w:rsidRPr="00462A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62A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найменування</w:t>
      </w:r>
      <w:proofErr w:type="spellEnd"/>
      <w:r w:rsidRPr="00462A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Будинок творчості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1.4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. Заклад</w:t>
      </w:r>
      <w:r w:rsidRPr="00C00F44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val="uk-UA" w:eastAsia="ru-RU"/>
        </w:rPr>
        <w:t xml:space="preserve"> </w:t>
      </w:r>
      <w:r w:rsidR="00A05F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у своїй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діял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ьності  керується Конституцією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Укра</w:t>
      </w:r>
      <w:r w:rsidR="00462A6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їни</w:t>
      </w:r>
      <w:r w:rsidR="00A05F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, законами України, актами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Президента України, Кабінету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Міністрів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України, наказами Міністерства освіти і науки України, іншого центрального органу виконавчої влади, до сфери управління якого  він належить, рішеннями місцевих  орган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ів виконавчої  влади  та органів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місцевого самоврядування, а також Положенням про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позашкільний з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аклад і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своїм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статутом.</w:t>
      </w:r>
    </w:p>
    <w:p w:rsidR="00C00F44" w:rsidRPr="00C00F44" w:rsidRDefault="00C00F44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</w:p>
    <w:p w:rsidR="00C00F44" w:rsidRPr="00BF50E5" w:rsidRDefault="00C00F44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ІІ</w:t>
      </w:r>
      <w:r w:rsidRPr="00BF50E5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. ОРГАНІЗАЦІЙНО-ПРАВОВІ ЗАСАДИ ДІЯЛЬНОСТІ  ЗАКЛАДУ</w:t>
      </w:r>
    </w:p>
    <w:p w:rsidR="00C00F44" w:rsidRPr="00BF50E5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BF50E5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2.1</w:t>
      </w:r>
      <w:r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. Власником Закладу є </w:t>
      </w:r>
      <w:r w:rsidRPr="00827BA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highlight w:val="yellow"/>
          <w:lang w:val="uk-UA" w:eastAsia="ru-RU"/>
        </w:rPr>
        <w:t>територіальна</w:t>
      </w:r>
      <w:r w:rsidR="00827BA4" w:rsidRPr="00827BA4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  <w:lang w:val="uk-UA" w:eastAsia="ru-RU"/>
        </w:rPr>
        <w:t>(і)</w:t>
      </w:r>
      <w:r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</w:t>
      </w:r>
      <w:r w:rsidRPr="00827BA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highlight w:val="yellow"/>
          <w:lang w:val="uk-UA" w:eastAsia="ru-RU"/>
        </w:rPr>
        <w:t>громада</w:t>
      </w:r>
      <w:r w:rsidR="00827BA4" w:rsidRPr="00827BA4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  <w:lang w:val="uk-UA" w:eastAsia="ru-RU"/>
        </w:rPr>
        <w:t>(и)</w:t>
      </w:r>
      <w:r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</w:t>
      </w:r>
      <w:proofErr w:type="spellStart"/>
      <w:r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Старобільського</w:t>
      </w:r>
      <w:proofErr w:type="spellEnd"/>
      <w:r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району  в особі  </w:t>
      </w:r>
      <w:proofErr w:type="spellStart"/>
      <w:r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Староб</w:t>
      </w:r>
      <w:r w:rsidR="007A45F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ільської</w:t>
      </w:r>
      <w:proofErr w:type="spellEnd"/>
      <w:r w:rsidR="007A45F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 районної  ради (далі – </w:t>
      </w:r>
      <w:r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Власник). </w:t>
      </w:r>
    </w:p>
    <w:p w:rsidR="00C00F44" w:rsidRPr="00BF50E5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Орган управління Закладом – відділ освіти </w:t>
      </w:r>
      <w:proofErr w:type="spellStart"/>
      <w:r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Старобільської</w:t>
      </w:r>
      <w:proofErr w:type="spellEnd"/>
      <w:r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районної державної адміністрації Луганської області.</w:t>
      </w:r>
    </w:p>
    <w:p w:rsidR="00C00F44" w:rsidRPr="00BF50E5" w:rsidRDefault="00A05FFF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ab/>
      </w:r>
      <w:r w:rsidR="00C00F44" w:rsidRPr="00BF50E5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2.2</w:t>
      </w:r>
      <w:r w:rsidR="00C00F44"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. </w:t>
      </w:r>
      <w:proofErr w:type="spellStart"/>
      <w:r w:rsidR="00C00F44"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Старобільський</w:t>
      </w:r>
      <w:proofErr w:type="spellEnd"/>
      <w:r w:rsidR="00C00F44"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 районний  Будинок  творчості дітей та юнацтва є  </w:t>
      </w:r>
    </w:p>
    <w:p w:rsidR="00C00F44" w:rsidRPr="00BF50E5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юридичною особою, </w:t>
      </w:r>
      <w:r w:rsidRPr="00BF50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має  печатку, штамп, ідентифікаційний номер та має право відкривати рахунки в органах державного казначейства, </w:t>
      </w:r>
      <w:r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діє на підставі статуту, затвердженого Власником.</w:t>
      </w:r>
      <w:r w:rsid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</w:t>
      </w:r>
      <w:r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Перебуває в комунальній формі власності.</w:t>
      </w:r>
    </w:p>
    <w:p w:rsidR="00C00F44" w:rsidRPr="00BF50E5" w:rsidRDefault="00A05FFF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C00F44" w:rsidRPr="00BF50E5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2.3.</w:t>
      </w:r>
      <w:r w:rsidR="00462A6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 </w:t>
      </w:r>
      <w:r w:rsidR="00462A6A" w:rsidRPr="00462A6A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Юридична адреса Закладу:</w:t>
      </w:r>
      <w:r w:rsidR="00462A6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вул.</w:t>
      </w:r>
      <w:r w:rsidR="00C00F44"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Чернишевського, 26, м. </w:t>
      </w:r>
      <w:proofErr w:type="spellStart"/>
      <w:r w:rsidR="00C00F44"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Старобільськ</w:t>
      </w:r>
      <w:proofErr w:type="spellEnd"/>
      <w:r w:rsidR="00C00F44"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 Луганської області, 92703, телефон  (06461) 2-03-52   </w:t>
      </w:r>
    </w:p>
    <w:p w:rsidR="00C00F44" w:rsidRPr="00BF50E5" w:rsidRDefault="00A05FFF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ab/>
      </w:r>
      <w:r w:rsidR="00C00F44" w:rsidRPr="00BF50E5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2.4</w:t>
      </w:r>
      <w:r w:rsidR="00C00F44"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. </w:t>
      </w:r>
      <w:r w:rsidR="00C00F44" w:rsidRPr="00827BA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highlight w:val="yellow"/>
          <w:lang w:val="uk-UA" w:eastAsia="ru-RU"/>
        </w:rPr>
        <w:t>Власник здійснює фінансування Закладу, його матеріально-технічне забезпечення, затверджує статут.</w:t>
      </w:r>
      <w:bookmarkStart w:id="0" w:name="_GoBack"/>
      <w:bookmarkEnd w:id="0"/>
    </w:p>
    <w:p w:rsidR="00C00F44" w:rsidRPr="00C00F44" w:rsidRDefault="00A05FFF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ab/>
      </w:r>
      <w:r w:rsidR="00C00F44" w:rsidRPr="00BF50E5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2.5</w:t>
      </w:r>
      <w:r w:rsidR="00C00F44"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. Заклад  у своїй діяльності підпорядкований</w:t>
      </w:r>
      <w:r w:rsidR="00462A6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:</w:t>
      </w:r>
      <w:r w:rsidR="00C00F44"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Власнику, відділу освіти </w:t>
      </w:r>
      <w:proofErr w:type="spellStart"/>
      <w:r w:rsidR="00C00F44"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Старобільської</w:t>
      </w:r>
      <w:proofErr w:type="spellEnd"/>
      <w:r w:rsidR="00C00F44"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районної державної адміністрації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Луганської області</w:t>
      </w:r>
      <w:r w:rsidR="00C00F44"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, департаменту освіти і науки Луганської обласної державної адміністрації, Міністерству освіти і науки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</w:t>
      </w:r>
      <w:r w:rsidR="00C00F44"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України.</w:t>
      </w:r>
    </w:p>
    <w:p w:rsidR="00C00F44" w:rsidRPr="00C00F44" w:rsidRDefault="00A05FFF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2.6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. Заклад  проводить освітню, інформаційно-методичну,  організаційно-масову роботу.</w:t>
      </w:r>
    </w:p>
    <w:p w:rsidR="00C00F44" w:rsidRPr="00C00F44" w:rsidRDefault="00A05FFF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2.7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. Головна </w:t>
      </w:r>
      <w:r w:rsid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мета  позашкільної  освіти та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виховання – створення умов для творчого, інтелектуального, духовного та фізичного розвитк</w:t>
      </w:r>
      <w:r w:rsid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у дітей та учнівської молоді у </w:t>
      </w:r>
      <w:r w:rsidR="00462A6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вільний від навчання</w:t>
      </w:r>
      <w:r w:rsid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час, задоволення їх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осв</w:t>
      </w:r>
      <w:r w:rsid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ітніх потреб </w:t>
      </w:r>
      <w:r w:rsidR="00462A6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шляхом залучення до технічно-конструктивної, художньо-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естетичної, де</w:t>
      </w:r>
      <w:r w:rsidR="00462A6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коративно-прикладної, </w:t>
      </w:r>
      <w:proofErr w:type="spellStart"/>
      <w:r w:rsidR="00462A6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еколого-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природничої</w:t>
      </w:r>
      <w:proofErr w:type="spellEnd"/>
      <w:r w:rsidR="00462A6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, туристсько-краєзнавчої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та інших видів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lastRenderedPageBreak/>
        <w:t>творчості.</w:t>
      </w:r>
    </w:p>
    <w:p w:rsidR="00C00F44" w:rsidRPr="00C00F44" w:rsidRDefault="00A05FFF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2.8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. Основним завданням позашкільної освіти та виховання є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:</w:t>
      </w:r>
    </w:p>
    <w:p w:rsidR="00C00F44" w:rsidRPr="00C00F44" w:rsidRDefault="00462A6A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-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формування суспільно-громадського досвіду особистості;</w:t>
      </w:r>
    </w:p>
    <w:p w:rsidR="00C00F44" w:rsidRPr="00C00F44" w:rsidRDefault="00462A6A" w:rsidP="00462A6A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-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розвиток, стимулювання та реалізація  її духовного і</w:t>
      </w:r>
      <w:r w:rsidR="00A05F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творчого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потенціалу;</w:t>
      </w:r>
    </w:p>
    <w:p w:rsidR="00C00F44" w:rsidRPr="00C00F44" w:rsidRDefault="00C00F44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створення  системи пошуку, розвитку і підтримки юних талантів і обдарув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ань для формування  творчої та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наукової  еліти у різних галузях суспільного життя;</w:t>
      </w:r>
    </w:p>
    <w:p w:rsidR="00C00F44" w:rsidRPr="00C00F44" w:rsidRDefault="00462A6A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- </w:t>
      </w:r>
      <w:r w:rsid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залучення до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значущ</w:t>
      </w:r>
      <w:r w:rsid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их соціокультурних цінностей,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потреба у яких не</w:t>
      </w:r>
      <w:r w:rsidR="00A05F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забезпечується системою базової освіти;</w:t>
      </w:r>
    </w:p>
    <w:p w:rsidR="00C00F44" w:rsidRPr="00C00F44" w:rsidRDefault="00C00F44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задоволення її потреб у професійному самовизначенні;</w:t>
      </w:r>
    </w:p>
    <w:p w:rsidR="00C00F44" w:rsidRPr="00C00F44" w:rsidRDefault="00C00F44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забезпечення  соціально-педагогічного  захисту неповнолітніх та</w:t>
      </w:r>
      <w:r w:rsidR="00A05F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організація їх дозвілля;</w:t>
      </w:r>
    </w:p>
    <w:p w:rsidR="00C00F44" w:rsidRPr="00C00F44" w:rsidRDefault="00A05FFF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-</w:t>
      </w:r>
      <w:r w:rsidR="00462A6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 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розвиток  психофізичних  ресурсів з</w:t>
      </w:r>
      <w:r w:rsid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міцнення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здоров’я, підтримка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високої працездатності протягом всього періоду навчання;</w:t>
      </w:r>
    </w:p>
    <w:p w:rsidR="00C00F44" w:rsidRPr="00C00F44" w:rsidRDefault="00C00F44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виховання свідомого ставлення до свого здоров’я та здоров’я інших</w:t>
      </w:r>
      <w:r w:rsidR="00A05F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громадян як найвищої соціальної цінності, формування засад здорового способу життя;</w:t>
      </w:r>
    </w:p>
    <w:p w:rsidR="00C00F44" w:rsidRPr="00C00F44" w:rsidRDefault="00A05FFF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-</w:t>
      </w:r>
      <w:r w:rsid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виховання  шанобливого  ставлення  до родини, поваги до народних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традицій і звичаїв, державної мови, національних  цінностей українського народу та інших народів і націй;</w:t>
      </w:r>
    </w:p>
    <w:p w:rsidR="00C00F44" w:rsidRPr="00C00F44" w:rsidRDefault="00A05FFF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-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виховання  поваги  до Конституції  України, державних символів України, прав і свобод людини і громадянина, почуття  власної гідності, відповідальності перед  законом за свої дії, свідомого ставлення до обов’язків людини і громадянина 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2.9.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Мова навчання і виховання в Закладі визначається Конституцією України і відповідним  законом України.</w:t>
      </w:r>
    </w:p>
    <w:p w:rsidR="00C00F44" w:rsidRPr="00C00F44" w:rsidRDefault="00A05FFF" w:rsidP="00462A6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2.10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. Заклад  працює за річним планом роботи.</w:t>
      </w:r>
    </w:p>
    <w:p w:rsidR="00C00F44" w:rsidRPr="00C00F44" w:rsidRDefault="00C00F44" w:rsidP="00462A6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</w:p>
    <w:p w:rsidR="00C00F44" w:rsidRPr="00C00F44" w:rsidRDefault="00C00F44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ІІІ. ОРГАНІЗАЦІЯ ОСВІТНЬОГО  ПРОЦЕСУ ЗАКЛАДУ</w:t>
      </w:r>
    </w:p>
    <w:p w:rsidR="00C00F44" w:rsidRPr="00C00F44" w:rsidRDefault="00A05FFF" w:rsidP="00462A6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3.1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.</w:t>
      </w:r>
      <w:r w:rsidR="00462A6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Освітній  процес у Закладі здійснюється за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типовими 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навчальними планами і програмами, що мають відповідний гриф Міністерства освіти і науки  України, а також за навчальними планами і програмами, затвердженими відділом освіти райдержадміністрації.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3.2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. Навчальні програми можуть бути </w:t>
      </w:r>
      <w:r w:rsidR="00A05F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однопрофільними, комплексними і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такими, що передбачають індивідуальне навчання учнів та навчання у  групах або об’єднаннях . Навчання у закладі  проводиться від одного місяця до кількох років.</w:t>
      </w:r>
    </w:p>
    <w:p w:rsidR="00C00F44" w:rsidRPr="00C00F44" w:rsidRDefault="00A05FFF" w:rsidP="00462A6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3.3</w:t>
      </w:r>
      <w:r w:rsidR="00462A6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. Експериментальні навчальні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плани можуть складатися Закладом з урахуванням  типового навчального плану.</w:t>
      </w:r>
    </w:p>
    <w:p w:rsidR="00C00F44" w:rsidRPr="00C00F44" w:rsidRDefault="00A05FFF" w:rsidP="00462A6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3.4</w:t>
      </w:r>
      <w:r w:rsidR="00462A6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. 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Індивідуальні навчання проводяться відповідно до порядку, затвердженого Міністерством освіти і науки України.</w:t>
      </w:r>
    </w:p>
    <w:p w:rsidR="00C00F44" w:rsidRPr="00C00F44" w:rsidRDefault="00A05FFF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8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28"/>
          <w:szCs w:val="28"/>
          <w:lang w:val="uk-UA" w:eastAsia="ru-RU"/>
        </w:rPr>
        <w:tab/>
        <w:t>3</w:t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val="uk-UA" w:eastAsia="ru-RU"/>
        </w:rPr>
        <w:t>.5.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Середня наповнюваність гуртків, груп,  секцій, відділень, відділів, студій та інших творчих об’єднань  (далі – гуртків, груп</w:t>
      </w:r>
      <w:r w:rsidR="00462A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 та інших творчих об’єднань)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lastRenderedPageBreak/>
        <w:t>складає 10 -15 вихованців .</w:t>
      </w:r>
    </w:p>
    <w:p w:rsidR="00C00F44" w:rsidRPr="00C00F44" w:rsidRDefault="00A05FFF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Наповнюваність  окремих гуртків, груп та інших творчих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об’єднань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установлюється директором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залежно від  профілю, навчаль</w:t>
      </w:r>
      <w:r w:rsid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них планів,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програм та можливостей організації освітнього  процесу, рівня майстерності вихованців.</w:t>
      </w:r>
    </w:p>
    <w:p w:rsidR="00C00F44" w:rsidRDefault="00C00F44" w:rsidP="00462A6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val="uk-UA" w:eastAsia="ru-RU"/>
        </w:rPr>
        <w:t>3.6.</w:t>
      </w:r>
      <w:r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 xml:space="preserve"> Прийом до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 може здійснюватися протягом навчального року (в міру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закінчення комплектування гуртків, груп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та інших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творчих об’єднань) за бажанням вихованців</w:t>
      </w:r>
      <w:r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і за згодою  батьків або осіб, які їх замінюють.</w:t>
      </w:r>
    </w:p>
    <w:p w:rsidR="00C00F44" w:rsidRPr="00C00F44" w:rsidRDefault="00C00F44" w:rsidP="00462A6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Прийом вихованців до Закладу для одержання професійної, спеціальної освіти здійснюється на підставі заяви батьків або осіб, які їх замінюють.</w:t>
      </w:r>
    </w:p>
    <w:p w:rsidR="00C00F44" w:rsidRPr="00C00F44" w:rsidRDefault="00A05FFF" w:rsidP="00462A6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Для зарахування учнів до гуртків технічного напрямку, </w:t>
      </w:r>
      <w:r w:rsid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туристських,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хореографічних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об’єднань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потрібна довідка медичного закладу про відсутність у них протипоказань для занять.</w:t>
      </w:r>
    </w:p>
    <w:p w:rsidR="00C00F44" w:rsidRPr="00C00F44" w:rsidRDefault="00A05FFF" w:rsidP="00462A6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 xml:space="preserve">До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C00F44"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 xml:space="preserve"> зараховуються  вихованці, як правило,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віком від 5 до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18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років.</w:t>
      </w:r>
    </w:p>
    <w:p w:rsidR="00C00F44" w:rsidRPr="00C00F44" w:rsidRDefault="007D5725" w:rsidP="00462A6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3.7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. Освітній процес у Закладі здійснюється диференційовано   (відповідно до індивідуальних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 xml:space="preserve">можливостей, інтересів, нахилів, здібностей  вихованців з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урахуванням їх віку, психофізичних особливостей, стану здоров’я) з використанням  різних  організаційних  форм  роботи:  заняття, гурткова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робота, клубна</w:t>
      </w:r>
      <w:r w:rsid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робота, лекція, індивідуальне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заняття, конференція, семінар, курси, читання,  вікторина,  концерт, </w:t>
      </w:r>
      <w:proofErr w:type="spellStart"/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навчально</w:t>
      </w:r>
      <w:proofErr w:type="spellEnd"/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- тренувальні заняття, репетиція, похід, екскурсія, експедиція, практична  робота в майстернях, теплицях, на науково-дослідницьких ділянках, на природі, а також з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використанням інших форм.</w:t>
      </w:r>
    </w:p>
    <w:p w:rsidR="00C00F44" w:rsidRPr="00C00F44" w:rsidRDefault="00026CF7" w:rsidP="00462A6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val="uk-UA" w:eastAsia="ru-RU"/>
        </w:rPr>
        <w:t>3.8.</w:t>
      </w:r>
      <w:r w:rsidR="00C00F44"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 xml:space="preserve"> Навчальний рік у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Закладі</w:t>
      </w:r>
      <w:r w:rsidR="00C00F44"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починається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 xml:space="preserve">1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вересня.</w:t>
      </w:r>
      <w:r w:rsidR="00C00F44" w:rsidRPr="00C00F44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>Комплектування гуртків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, груп та інших творчих об’єднань</w:t>
      </w:r>
      <w:r w:rsidR="00C00F44"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 xml:space="preserve"> здійснюється у період з 1 по 15 вересня, який 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вважається робочим часом керівника гуртка,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групи  або іншого творчого  об’єднання.</w:t>
      </w:r>
    </w:p>
    <w:p w:rsidR="00C00F44" w:rsidRPr="00C00F44" w:rsidRDefault="00026CF7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Тривалість навчального року  у Закладі  установлюється Міністерством освіти і науки України або іншим центральним органом виконавчої влади, до сфери управління  якого належить навчальний  заклад,  за погодженням  Міністерства  освіти і науки України.</w:t>
      </w:r>
    </w:p>
    <w:p w:rsidR="00C00F44" w:rsidRPr="00C00F44" w:rsidRDefault="00026CF7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 xml:space="preserve">У канікулярні, вихідні та святкові дні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Заклад 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 xml:space="preserve">може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працювати за окремим планом, затвердженим  керівником Закладу.</w:t>
      </w:r>
    </w:p>
    <w:p w:rsidR="00C00F44" w:rsidRPr="00C00F44" w:rsidRDefault="00026CF7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 створює безпечні умови навчання, виховання та праці.</w:t>
      </w:r>
    </w:p>
    <w:p w:rsidR="00C00F44" w:rsidRPr="00C00F44" w:rsidRDefault="00026CF7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3.9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.У зонах  екологічного лиха місцевими  органами виконавчої влади  або органами місцевого самоврядування  може  встановлюватися осо</w:t>
      </w:r>
      <w:r w:rsid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бливий  режим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роботи  закладу, який  погоджується з органами державної санітарно -  епідеміологічної служби.</w:t>
      </w:r>
    </w:p>
    <w:p w:rsidR="00C00F44" w:rsidRPr="00C00F44" w:rsidRDefault="00026CF7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  <w:t>3.10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. Тривалість одного заняття в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Закладі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визначається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 xml:space="preserve">навчальними планами і програмами з урахуванням психофізіологічного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розвитку та допустимого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lastRenderedPageBreak/>
        <w:t xml:space="preserve">навантаження для різних вікових категорій і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>становить для вихованців: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віком від 5 до 6 років – 30 хв.;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віком від 6 до 7 років – 35 хв.;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старшого віку – 45 хв.;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Короткі перерви між заняттями є робочим часом керівника гуртка, групи або іншого творчого об’єднання і визначається режимом щоденної роботи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val="uk-UA" w:eastAsia="ru-RU"/>
        </w:rPr>
        <w:t>3.11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. </w:t>
      </w:r>
      <w:r w:rsidRPr="00C00F4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 w:eastAsia="ru-RU"/>
        </w:rPr>
        <w:t xml:space="preserve">Гуртки, групи та інші творчі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об’єднання</w:t>
      </w:r>
      <w:r w:rsidRPr="00C00F4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 w:eastAsia="ru-RU"/>
        </w:rPr>
        <w:t xml:space="preserve">  в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Закладі </w:t>
      </w:r>
      <w:r w:rsidRPr="00C00F4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 w:eastAsia="ru-RU"/>
        </w:rPr>
        <w:t xml:space="preserve">кваліфікуються за трьома рівнями:   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  <w:lang w:val="uk-UA" w:eastAsia="ru-RU"/>
        </w:rPr>
        <w:t xml:space="preserve">початковий </w:t>
      </w:r>
      <w:r w:rsidRPr="00C00F44">
        <w:rPr>
          <w:rFonts w:ascii="Times New Roman" w:eastAsia="Times New Roman" w:hAnsi="Times New Roman" w:cs="Times New Roman"/>
          <w:b/>
          <w:color w:val="000000"/>
          <w:spacing w:val="-11"/>
          <w:sz w:val="28"/>
          <w:szCs w:val="28"/>
          <w:lang w:val="uk-UA" w:eastAsia="ru-RU"/>
        </w:rPr>
        <w:t>рівень</w:t>
      </w:r>
      <w:r w:rsidRPr="00C00F4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 w:eastAsia="ru-RU"/>
        </w:rPr>
        <w:t xml:space="preserve">: творчі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об’єднання, </w:t>
      </w:r>
      <w:r w:rsidRPr="00C00F4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 w:eastAsia="ru-RU"/>
        </w:rPr>
        <w:t xml:space="preserve">діяльність яких спрямована на загальний розвиток </w:t>
      </w:r>
      <w:r w:rsidRPr="00C00F4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 w:eastAsia="ru-RU"/>
        </w:rPr>
        <w:t>вихованців, виявлення їх здібностей та обдарувань,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прищеплення інтересу до творчої діяльності;</w:t>
      </w:r>
    </w:p>
    <w:p w:rsidR="00C00F44" w:rsidRPr="00C00F44" w:rsidRDefault="00C00F44" w:rsidP="00462A6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val="uk-UA" w:eastAsia="ru-RU"/>
        </w:rPr>
        <w:t>основний рівень</w:t>
      </w:r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 xml:space="preserve">: творчі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об’єднання, які </w:t>
      </w:r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>розвивають інтереси вихованців, дають  їм знання,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C00F4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uk-UA" w:eastAsia="ru-RU"/>
        </w:rPr>
        <w:t>практичні уміння та навички, задовольняють потреби у професійній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>орієнтації;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F44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val="uk-UA" w:eastAsia="ru-RU"/>
        </w:rPr>
        <w:t xml:space="preserve">вищий </w:t>
      </w:r>
      <w:r w:rsidRPr="00C00F44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val="uk-UA" w:eastAsia="ru-RU"/>
        </w:rPr>
        <w:t>рівень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: творчі об'єднання за інтересами для здібних  і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26CF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 xml:space="preserve">обдарованих  </w:t>
      </w:r>
      <w:r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>вихованців.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>Інші рівні, крім зазначених, можуть установлюватися положенням про відповідний  заклад.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 xml:space="preserve">Відповідно до рівня класифікації визначаються мета і перспективи діяльності гуртків, груп та інших творчих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об’єднань, їх чисельний склад, обирається програма.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3.12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може організовувати роботу своїх гуртків, груп та інших творчих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об’єднань у приміщеннях закладів загальної середньої освіти, професійної, професійно-технічної освіти, відповідно до укладених угод із зазначеними закладами.</w:t>
      </w:r>
    </w:p>
    <w:p w:rsidR="00C87645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3.13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.Заклад</w:t>
      </w:r>
      <w:r w:rsidRPr="00C00F44">
        <w:rPr>
          <w:rFonts w:ascii="Times New Roman" w:eastAsia="Times New Roman" w:hAnsi="Times New Roman" w:cs="Times New Roman"/>
          <w:color w:val="292B2C"/>
          <w:sz w:val="28"/>
          <w:szCs w:val="28"/>
          <w:lang w:val="uk-UA" w:eastAsia="ru-RU"/>
        </w:rPr>
        <w:t xml:space="preserve">  може організовувати проведення на своїй </w:t>
      </w:r>
      <w:r>
        <w:rPr>
          <w:rFonts w:ascii="Times New Roman" w:eastAsia="Times New Roman" w:hAnsi="Times New Roman" w:cs="Times New Roman"/>
          <w:color w:val="292B2C"/>
          <w:sz w:val="28"/>
          <w:szCs w:val="28"/>
          <w:lang w:val="uk-UA" w:eastAsia="ru-RU"/>
        </w:rPr>
        <w:t xml:space="preserve">базі </w:t>
      </w:r>
      <w:r w:rsidRPr="00C00F44">
        <w:rPr>
          <w:rFonts w:ascii="Times New Roman" w:eastAsia="Times New Roman" w:hAnsi="Times New Roman" w:cs="Times New Roman"/>
          <w:color w:val="292B2C"/>
          <w:sz w:val="28"/>
          <w:szCs w:val="28"/>
          <w:lang w:val="uk-UA" w:eastAsia="ru-RU"/>
        </w:rPr>
        <w:t>виробничу та педагогічну практику учнів і студенті закладів загальної середньої, професійної, вищої освіти.</w:t>
      </w:r>
      <w:r w:rsidR="00C87645">
        <w:rPr>
          <w:rFonts w:ascii="Times New Roman" w:eastAsia="Times New Roman" w:hAnsi="Times New Roman" w:cs="Times New Roman"/>
          <w:color w:val="292B2C"/>
          <w:sz w:val="28"/>
          <w:szCs w:val="28"/>
          <w:lang w:val="uk-UA" w:eastAsia="ru-RU"/>
        </w:rPr>
        <w:t xml:space="preserve"> </w:t>
      </w:r>
      <w:bookmarkStart w:id="1" w:name="o76"/>
      <w:bookmarkEnd w:id="1"/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292B2C"/>
          <w:sz w:val="28"/>
          <w:szCs w:val="28"/>
          <w:lang w:val="uk-UA" w:eastAsia="ru-RU"/>
        </w:rPr>
        <w:t xml:space="preserve">Для подальшого розвитку інтересів і нахилів вихованців, підтримки їх   професійних  навичок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</w:t>
      </w:r>
      <w:r w:rsidRPr="00C00F44">
        <w:rPr>
          <w:rFonts w:ascii="Times New Roman" w:eastAsia="Times New Roman" w:hAnsi="Times New Roman" w:cs="Times New Roman"/>
          <w:color w:val="292B2C"/>
          <w:sz w:val="28"/>
          <w:szCs w:val="28"/>
          <w:lang w:val="uk-UA" w:eastAsia="ru-RU"/>
        </w:rPr>
        <w:t xml:space="preserve"> за умови дотримання  правил охорони праці й  техніки  безпеки  може організовувати виконання замовлень підприємств, установ та  організацій на виготовлення продукції (виконання робіт). </w:t>
      </w:r>
    </w:p>
    <w:p w:rsidR="00C87645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val="uk-UA" w:eastAsia="ru-RU"/>
        </w:rPr>
      </w:pPr>
      <w:r w:rsidRPr="00BF50E5">
        <w:rPr>
          <w:rFonts w:ascii="Times New Roman" w:eastAsia="Times New Roman" w:hAnsi="Times New Roman" w:cs="Times New Roman"/>
          <w:color w:val="292B2C"/>
          <w:sz w:val="28"/>
          <w:szCs w:val="28"/>
          <w:lang w:val="uk-UA" w:eastAsia="ru-RU"/>
        </w:rPr>
        <w:t>Заклад може</w:t>
      </w:r>
      <w:r w:rsidR="00BF50E5" w:rsidRPr="00BF50E5">
        <w:rPr>
          <w:rFonts w:ascii="Times New Roman" w:eastAsia="Times New Roman" w:hAnsi="Times New Roman" w:cs="Times New Roman"/>
          <w:color w:val="292B2C"/>
          <w:sz w:val="28"/>
          <w:szCs w:val="28"/>
          <w:lang w:val="uk-UA" w:eastAsia="ru-RU"/>
        </w:rPr>
        <w:t xml:space="preserve"> здійснювати інклюзивну освіту, </w:t>
      </w:r>
      <w:r w:rsidRPr="00BF50E5">
        <w:rPr>
          <w:rFonts w:ascii="Times New Roman" w:eastAsia="Times New Roman" w:hAnsi="Times New Roman" w:cs="Times New Roman"/>
          <w:color w:val="292B2C"/>
          <w:sz w:val="28"/>
          <w:szCs w:val="28"/>
          <w:lang w:val="uk-UA" w:eastAsia="ru-RU"/>
        </w:rPr>
        <w:t>створюючи умови для здобуття професійної освіти особам з особливими освітніми потребами з урахуванням інди</w:t>
      </w:r>
      <w:r w:rsidR="00955051">
        <w:rPr>
          <w:rFonts w:ascii="Times New Roman" w:eastAsia="Times New Roman" w:hAnsi="Times New Roman" w:cs="Times New Roman"/>
          <w:color w:val="292B2C"/>
          <w:sz w:val="28"/>
          <w:szCs w:val="28"/>
          <w:lang w:val="uk-UA" w:eastAsia="ru-RU"/>
        </w:rPr>
        <w:t>відуальних потреб, можливостей, з</w:t>
      </w:r>
      <w:r w:rsidRPr="00BF50E5">
        <w:rPr>
          <w:rFonts w:ascii="Times New Roman" w:eastAsia="Times New Roman" w:hAnsi="Times New Roman" w:cs="Times New Roman"/>
          <w:color w:val="292B2C"/>
          <w:sz w:val="28"/>
          <w:szCs w:val="28"/>
          <w:lang w:val="uk-UA" w:eastAsia="ru-RU"/>
        </w:rPr>
        <w:t>дібностей та інтересів.</w:t>
      </w:r>
      <w:bookmarkStart w:id="2" w:name="o77"/>
      <w:bookmarkEnd w:id="2"/>
      <w:r w:rsidR="00C87645">
        <w:rPr>
          <w:rFonts w:ascii="Times New Roman" w:eastAsia="Times New Roman" w:hAnsi="Times New Roman" w:cs="Times New Roman"/>
          <w:color w:val="292B2C"/>
          <w:sz w:val="28"/>
          <w:szCs w:val="28"/>
          <w:lang w:val="uk-UA" w:eastAsia="ru-RU"/>
        </w:rPr>
        <w:t xml:space="preserve"> </w:t>
      </w:r>
    </w:p>
    <w:p w:rsidR="00C00F44" w:rsidRPr="00C00F44" w:rsidRDefault="00C87645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292B2C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92B2C"/>
          <w:sz w:val="28"/>
          <w:szCs w:val="28"/>
          <w:lang w:val="uk-UA" w:eastAsia="ru-RU"/>
        </w:rPr>
        <w:t>П</w:t>
      </w:r>
      <w:r w:rsidR="00C00F44" w:rsidRPr="00C00F44">
        <w:rPr>
          <w:rFonts w:ascii="Times New Roman" w:eastAsia="Times New Roman" w:hAnsi="Times New Roman" w:cs="Times New Roman"/>
          <w:color w:val="292B2C"/>
          <w:sz w:val="28"/>
          <w:szCs w:val="28"/>
          <w:lang w:val="uk-UA" w:eastAsia="ru-RU"/>
        </w:rPr>
        <w:t xml:space="preserve">ід час навчання у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Закладі</w:t>
      </w:r>
      <w:r w:rsidR="00C00F44" w:rsidRPr="00C00F44">
        <w:rPr>
          <w:rFonts w:ascii="Times New Roman" w:eastAsia="Times New Roman" w:hAnsi="Times New Roman" w:cs="Times New Roman"/>
          <w:color w:val="292B2C"/>
          <w:sz w:val="28"/>
          <w:szCs w:val="28"/>
          <w:lang w:val="uk-UA" w:eastAsia="ru-RU"/>
        </w:rPr>
        <w:t xml:space="preserve"> вихованцеві, який склав кваліфікаційні іспити, в  установленому порядку видається свідоцтво (посвідчення) про присвоєння  кваліфікації, розряду, класу, категорії за професією. 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3.14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. Заклад проводить інформаційно-методичну роботу, спрямовану на удосконалення програм, змісту, форм і методів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діяльності гуртків, груп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та інших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lastRenderedPageBreak/>
        <w:t>творчих об’єднань.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У Закладі можуть функціонувати методичні об’єднання за напрямами діяльності гуртків, груп та інших творчих об’єднань, що охоплюють педагогічних працівників певного професійного спрямування.     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 метою вдосконалення системи навчання та виховання у Закладі  можуть створюватися методичні ради, комісії, до складу яких входять педагогічні працівники цього закладу та інші учасники  освітнього процесу.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Згідно з </w:t>
      </w:r>
      <w:r w:rsidRPr="00BF50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рішенням Власника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на підставі відповідних угод  Заклад може надавати інформаційно-методичну допомогу педагогічним  колективам, закладам освіти  регіону, молодіжним, дитячим, громадським організаціям.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 xml:space="preserve">3 метою надання </w:t>
      </w:r>
      <w:proofErr w:type="spellStart"/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>інформаційно</w:t>
      </w:r>
      <w:proofErr w:type="spellEnd"/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 xml:space="preserve"> - методичної допомоги педагогічним колективам шкіл і </w:t>
      </w: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керівникам , дитячим громадським організаціям методичний відділ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Закладу </w:t>
      </w:r>
      <w:r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 xml:space="preserve">вивчає, узагальнює і розповсюджує передовий досвід </w:t>
      </w:r>
      <w:r w:rsidRPr="00C00F4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 w:eastAsia="ru-RU"/>
        </w:rPr>
        <w:t>педагогів - організаторів, керівників гуртків, а також організовує роботу: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- методичне об’єднання </w:t>
      </w:r>
      <w:r w:rsidRPr="00C00F44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  <w:lang w:val="uk-UA" w:eastAsia="ru-RU"/>
        </w:rPr>
        <w:t>педагогів-</w:t>
      </w:r>
      <w:r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організаторів (4 рази на рік);</w:t>
      </w:r>
    </w:p>
    <w:p w:rsidR="00C00F44" w:rsidRPr="00C00F44" w:rsidRDefault="00C87645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- семінар-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практикум для керівників гуртків за різними напрямами позашкільної освіти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>шкіл району та області;</w:t>
      </w:r>
    </w:p>
    <w:p w:rsidR="00C00F44" w:rsidRPr="00C00F44" w:rsidRDefault="00C87645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-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методичне об’єднання керівників гуртків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(4  рази на рік).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val="uk-UA" w:eastAsia="ru-RU"/>
        </w:rPr>
        <w:t>3.15</w:t>
      </w:r>
      <w:r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 xml:space="preserve">.  Колектив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 xml:space="preserve"> самостійно розробляє </w:t>
      </w:r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>свою програму діяльності,</w:t>
      </w:r>
      <w:r w:rsidRPr="00C00F44">
        <w:rPr>
          <w:rFonts w:ascii="Times New Roman" w:eastAsia="Times New Roman" w:hAnsi="Times New Roman" w:cs="Times New Roman"/>
          <w:iCs/>
          <w:color w:val="000000"/>
          <w:spacing w:val="-8"/>
          <w:sz w:val="28"/>
          <w:szCs w:val="28"/>
          <w:lang w:val="uk-UA" w:eastAsia="ru-RU"/>
        </w:rPr>
        <w:t xml:space="preserve"> структуру і</w:t>
      </w:r>
      <w:r w:rsidRPr="00C00F44"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>штатний розпис в обсязі фондів заробітної плати, які затверджуються відділом освіти.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-23"/>
          <w:sz w:val="28"/>
          <w:szCs w:val="28"/>
          <w:lang w:val="uk-UA" w:eastAsia="ru-RU"/>
        </w:rPr>
        <w:t>3.16.</w:t>
      </w:r>
      <w:r w:rsidRPr="00C00F44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  <w:lang w:val="uk-UA" w:eastAsia="ru-RU"/>
        </w:rPr>
        <w:t xml:space="preserve"> 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</w:t>
      </w:r>
      <w:r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 xml:space="preserve">з метою визначення рівня  </w:t>
      </w:r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 xml:space="preserve">практичної підготовки вихованців  проводить  організаційно - </w:t>
      </w:r>
      <w:r w:rsidRPr="00C00F4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 w:eastAsia="ru-RU"/>
        </w:rPr>
        <w:t>масову   роботу у формі конференції , екскурсії, концерту, змагань,  походу,  експедиці</w:t>
      </w:r>
      <w:r w:rsidR="00BA16B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 w:eastAsia="ru-RU"/>
        </w:rPr>
        <w:t xml:space="preserve">ї, </w:t>
      </w:r>
      <w:proofErr w:type="spellStart"/>
      <w:r w:rsidRPr="00C00F4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 w:eastAsia="ru-RU"/>
        </w:rPr>
        <w:t>навчально</w:t>
      </w:r>
      <w:proofErr w:type="spellEnd"/>
      <w:r w:rsidRPr="00C00F4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 w:eastAsia="ru-RU"/>
        </w:rPr>
        <w:t xml:space="preserve">  - тренувального  збору, виставки та інших формах, передбачених статутом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Pr="00C00F4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 w:eastAsia="ru-RU"/>
        </w:rPr>
        <w:t>.</w:t>
      </w:r>
    </w:p>
    <w:p w:rsidR="00C00F44" w:rsidRPr="00C00F44" w:rsidRDefault="00C87645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val="uk-UA" w:eastAsia="ru-RU"/>
        </w:rPr>
        <w:t>3.17</w:t>
      </w:r>
      <w:r w:rsidR="00C00F44"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.За результатами навчання Заклад видає випускникам відповідні документи  про професійну, спеціальну позашкільну освіту в порядку, встановленому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Міністерством освіти і науки України.</w:t>
      </w:r>
    </w:p>
    <w:p w:rsidR="00C00F44" w:rsidRPr="00C00F44" w:rsidRDefault="00C87645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Випускникам, які в установчому порядку склали кваліфікаційні іспити, видається  свідоцтво (посвідчення). Зразки свідоцтв (посвідчень) затверджуються 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Міністерством  освіти і науки України.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Виготовлення свідоцтв посвідчень для закладів позашкільної освіти здійснюється за  рахунок коштів </w:t>
      </w:r>
      <w:r w:rsidRPr="00BF50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>Власника.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val="uk-UA" w:eastAsia="ru-RU"/>
        </w:rPr>
        <w:t>3.18</w:t>
      </w:r>
      <w:r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.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Заклад </w:t>
      </w:r>
      <w:r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працює згідно з правилами 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внутрішнього трудового розпорядку.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</w:p>
    <w:p w:rsidR="00C00F44" w:rsidRPr="00C07474" w:rsidRDefault="00C00F44" w:rsidP="00462A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8"/>
          <w:szCs w:val="28"/>
          <w:lang w:val="uk-UA" w:eastAsia="ru-RU"/>
        </w:rPr>
      </w:pPr>
      <w:r w:rsidRPr="00C07474">
        <w:rPr>
          <w:rFonts w:ascii="Times New Roman" w:eastAsia="Times New Roman" w:hAnsi="Times New Roman" w:cs="Times New Roman"/>
          <w:b/>
          <w:color w:val="000000"/>
          <w:spacing w:val="15"/>
          <w:sz w:val="28"/>
          <w:szCs w:val="28"/>
          <w:lang w:val="uk-UA" w:eastAsia="ru-RU"/>
        </w:rPr>
        <w:t>І</w:t>
      </w:r>
      <w:r w:rsidRPr="00C07474">
        <w:rPr>
          <w:rFonts w:ascii="Times New Roman" w:eastAsia="Times New Roman" w:hAnsi="Times New Roman" w:cs="Times New Roman"/>
          <w:b/>
          <w:color w:val="000000"/>
          <w:spacing w:val="15"/>
          <w:sz w:val="28"/>
          <w:szCs w:val="28"/>
          <w:lang w:val="en-US" w:eastAsia="ru-RU"/>
        </w:rPr>
        <w:t>V</w:t>
      </w:r>
      <w:r w:rsidRPr="00C07474">
        <w:rPr>
          <w:rFonts w:ascii="Times New Roman" w:eastAsia="Times New Roman" w:hAnsi="Times New Roman" w:cs="Times New Roman"/>
          <w:b/>
          <w:color w:val="000000"/>
          <w:spacing w:val="15"/>
          <w:sz w:val="28"/>
          <w:szCs w:val="28"/>
          <w:lang w:val="uk-UA" w:eastAsia="ru-RU"/>
        </w:rPr>
        <w:t>.</w:t>
      </w:r>
      <w:r w:rsidRPr="00C07474">
        <w:rPr>
          <w:rFonts w:ascii="Times New Roman" w:eastAsia="Times New Roman" w:hAnsi="Times New Roman" w:cs="Courier New"/>
          <w:b/>
          <w:color w:val="000000"/>
          <w:spacing w:val="15"/>
          <w:sz w:val="28"/>
          <w:szCs w:val="28"/>
          <w:lang w:val="uk-UA" w:eastAsia="ru-RU"/>
        </w:rPr>
        <w:t xml:space="preserve"> </w:t>
      </w:r>
      <w:r w:rsidRPr="00C07474">
        <w:rPr>
          <w:rFonts w:ascii="Times New Roman" w:eastAsia="Times New Roman" w:hAnsi="Times New Roman" w:cs="Times New Roman"/>
          <w:b/>
          <w:color w:val="000000"/>
          <w:spacing w:val="15"/>
          <w:sz w:val="28"/>
          <w:szCs w:val="28"/>
          <w:lang w:val="uk-UA" w:eastAsia="ru-RU"/>
        </w:rPr>
        <w:t>УЧАСНИКИ</w:t>
      </w:r>
      <w:r w:rsidRPr="00C07474">
        <w:rPr>
          <w:rFonts w:ascii="Times New Roman" w:eastAsia="Times New Roman" w:hAnsi="Times New Roman" w:cs="Courier New"/>
          <w:b/>
          <w:color w:val="000000"/>
          <w:spacing w:val="15"/>
          <w:sz w:val="28"/>
          <w:szCs w:val="28"/>
          <w:lang w:val="uk-UA" w:eastAsia="ru-RU"/>
        </w:rPr>
        <w:t xml:space="preserve"> </w:t>
      </w:r>
      <w:r w:rsidRPr="00C07474">
        <w:rPr>
          <w:rFonts w:ascii="Times New Roman" w:eastAsia="Times New Roman" w:hAnsi="Times New Roman" w:cs="Times New Roman"/>
          <w:b/>
          <w:color w:val="000000"/>
          <w:spacing w:val="15"/>
          <w:sz w:val="28"/>
          <w:szCs w:val="28"/>
          <w:lang w:val="uk-UA" w:eastAsia="ru-RU"/>
        </w:rPr>
        <w:t>ОСВІТНЬОГО</w:t>
      </w:r>
      <w:r w:rsidRPr="00C07474">
        <w:rPr>
          <w:rFonts w:ascii="Times New Roman" w:eastAsia="Times New Roman" w:hAnsi="Times New Roman" w:cs="Courier New"/>
          <w:b/>
          <w:color w:val="000000"/>
          <w:spacing w:val="15"/>
          <w:sz w:val="28"/>
          <w:szCs w:val="28"/>
          <w:lang w:val="uk-UA" w:eastAsia="ru-RU"/>
        </w:rPr>
        <w:t xml:space="preserve"> </w:t>
      </w:r>
      <w:r w:rsidRPr="00C07474">
        <w:rPr>
          <w:rFonts w:ascii="Times New Roman" w:eastAsia="Times New Roman" w:hAnsi="Times New Roman" w:cs="Times New Roman"/>
          <w:b/>
          <w:color w:val="000000"/>
          <w:spacing w:val="15"/>
          <w:sz w:val="28"/>
          <w:szCs w:val="28"/>
          <w:lang w:val="uk-UA" w:eastAsia="ru-RU"/>
        </w:rPr>
        <w:t>ПРОЦЕСУ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val="uk-UA" w:eastAsia="ru-RU"/>
        </w:rPr>
        <w:t>4.1</w:t>
      </w:r>
      <w:r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>.Учасниками освітнього процесу в Закладі є: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- директор, заступник директора закладу, методист;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педагогічні </w:t>
      </w:r>
      <w:r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працівники,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культорганізатор</w:t>
      </w:r>
      <w:r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,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акомпаніатор</w:t>
      </w:r>
      <w:r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,  психологи; 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соціальні педагоги,  бібліотекарі, спеціалісти, залучені до освітнього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процесу;</w:t>
      </w:r>
    </w:p>
    <w:p w:rsidR="00C00F44" w:rsidRPr="00C00F44" w:rsidRDefault="00C00F44" w:rsidP="00462A6A">
      <w:pPr>
        <w:widowControl w:val="0"/>
        <w:tabs>
          <w:tab w:val="left" w:pos="142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>батьки  або особи, які їх заміняють;</w:t>
      </w:r>
    </w:p>
    <w:p w:rsidR="00C00F44" w:rsidRPr="00C00F44" w:rsidRDefault="00C00F44" w:rsidP="00462A6A">
      <w:pPr>
        <w:widowControl w:val="0"/>
        <w:tabs>
          <w:tab w:val="left" w:pos="142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>-  пр</w:t>
      </w:r>
      <w:r w:rsidR="00BA16B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 xml:space="preserve">едставники підприємств,установ </w:t>
      </w:r>
      <w:r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 xml:space="preserve">та організацій, які беруть участь   </w:t>
      </w:r>
    </w:p>
    <w:p w:rsidR="00C00F44" w:rsidRPr="00C00F44" w:rsidRDefault="00C00F44" w:rsidP="00462A6A">
      <w:pPr>
        <w:widowControl w:val="0"/>
        <w:tabs>
          <w:tab w:val="left" w:pos="142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>у освітньому процесі.</w:t>
      </w:r>
    </w:p>
    <w:p w:rsidR="00C00F44" w:rsidRPr="00C00F44" w:rsidRDefault="00C87645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val="uk-UA" w:eastAsia="ru-RU"/>
        </w:rPr>
        <w:t>4.2.</w:t>
      </w:r>
      <w:r w:rsidR="00C00F44"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Вихованці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C00F44"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мають гарантоване державою право на:</w:t>
      </w:r>
    </w:p>
    <w:p w:rsidR="00C00F44" w:rsidRPr="00C00F44" w:rsidRDefault="00C00F44" w:rsidP="00462A6A">
      <w:pPr>
        <w:widowControl w:val="0"/>
        <w:tabs>
          <w:tab w:val="left" w:pos="142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 xml:space="preserve">- здобуття позашкільної  освіти  відповідно до їхніх здібностей, </w:t>
      </w: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обдаровань, уподобань та інтересів;</w:t>
      </w:r>
    </w:p>
    <w:p w:rsidR="00C00F44" w:rsidRPr="00C00F44" w:rsidRDefault="00C00F44" w:rsidP="00462A6A">
      <w:pPr>
        <w:widowControl w:val="0"/>
        <w:tabs>
          <w:tab w:val="left" w:pos="142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>добровільний вибір закладу позашкільної освіти;</w:t>
      </w:r>
    </w:p>
    <w:p w:rsidR="00C00F44" w:rsidRPr="00C00F44" w:rsidRDefault="00C00F44" w:rsidP="00462A6A">
      <w:pPr>
        <w:widowControl w:val="0"/>
        <w:tabs>
          <w:tab w:val="left" w:pos="142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 xml:space="preserve">навчання  у декількох гуртках, групах та інших творчих </w:t>
      </w:r>
      <w:r w:rsidR="00C876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об’єднаннях</w:t>
      </w:r>
      <w:r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>;</w:t>
      </w:r>
    </w:p>
    <w:p w:rsidR="00C00F44" w:rsidRPr="00C00F44" w:rsidRDefault="00C00F44" w:rsidP="00462A6A">
      <w:pPr>
        <w:widowControl w:val="0"/>
        <w:tabs>
          <w:tab w:val="left" w:pos="142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безпечні та неш</w:t>
      </w:r>
      <w:r w:rsidR="00C876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кідливі умови навчання та праці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;</w:t>
      </w:r>
    </w:p>
    <w:p w:rsidR="00C00F44" w:rsidRPr="00C00F44" w:rsidRDefault="00C00F44" w:rsidP="00462A6A">
      <w:pPr>
        <w:widowControl w:val="0"/>
        <w:tabs>
          <w:tab w:val="left" w:pos="142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користування навчально-виро</w:t>
      </w:r>
      <w:r w:rsidR="00C876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бничою, науковою, матеріально-</w:t>
      </w:r>
      <w:r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технічною та оздоровчою базою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C00F44" w:rsidRPr="00C00F44" w:rsidRDefault="00C00F44" w:rsidP="00462A6A">
      <w:pPr>
        <w:widowControl w:val="0"/>
        <w:tabs>
          <w:tab w:val="left" w:pos="142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участь у різних видах освітньої, науково-практичної та масової роботи, у конференціях,  виставках-конкурсах, виставках, конкурсах, олімпіадах, змаганнях, фестивалях-конкурсах та інших масових заходах;</w:t>
      </w:r>
    </w:p>
    <w:p w:rsidR="00C00F44" w:rsidRPr="00C00F44" w:rsidRDefault="00C00F44" w:rsidP="00462A6A">
      <w:pPr>
        <w:widowControl w:val="0"/>
        <w:tabs>
          <w:tab w:val="left" w:pos="142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представлення  в органах громадського самоврядування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Закладу</w:t>
      </w:r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>;</w:t>
      </w:r>
    </w:p>
    <w:p w:rsidR="00C00F44" w:rsidRPr="00C00F44" w:rsidRDefault="00C00F44" w:rsidP="00462A6A">
      <w:pPr>
        <w:widowControl w:val="0"/>
        <w:tabs>
          <w:tab w:val="left" w:pos="142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>- вільне вираження поглядів, переконань;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захист від будь-яких форм експлуатації, психічного і фізичного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насильства, від  дій педагогічних та інших  працівників, які порушують їхні права, принижують честь і гідність.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4.3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Вихованці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зобов’язані :</w:t>
      </w:r>
    </w:p>
    <w:p w:rsidR="00C00F44" w:rsidRPr="00C00F44" w:rsidRDefault="00C00F44" w:rsidP="00462A6A">
      <w:pPr>
        <w:widowControl w:val="0"/>
        <w:tabs>
          <w:tab w:val="left" w:pos="142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- оволодівати знаннями, вміннями, практичними навичками;</w:t>
      </w:r>
    </w:p>
    <w:p w:rsidR="00C00F44" w:rsidRPr="00C00F44" w:rsidRDefault="00C00F44" w:rsidP="00462A6A">
      <w:pPr>
        <w:widowControl w:val="0"/>
        <w:tabs>
          <w:tab w:val="left" w:pos="142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uk-UA" w:eastAsia="ru-RU"/>
        </w:rPr>
        <w:t xml:space="preserve"> підвищувати загальнокультурний рівень;</w:t>
      </w:r>
    </w:p>
    <w:p w:rsidR="00C00F44" w:rsidRPr="00C00F44" w:rsidRDefault="00C00F44" w:rsidP="00462A6A">
      <w:pPr>
        <w:widowControl w:val="0"/>
        <w:tabs>
          <w:tab w:val="left" w:pos="142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дотримуватися морально-етичних норм;</w:t>
      </w:r>
    </w:p>
    <w:p w:rsidR="00C00F44" w:rsidRPr="00C00F44" w:rsidRDefault="00C00F44" w:rsidP="00462A6A">
      <w:pPr>
        <w:widowControl w:val="0"/>
        <w:tabs>
          <w:tab w:val="left" w:pos="142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>брати  посильну участь у різних видах трудової діяльності;</w:t>
      </w:r>
    </w:p>
    <w:p w:rsidR="00C00F44" w:rsidRPr="00C00F44" w:rsidRDefault="00C00F44" w:rsidP="00462A6A">
      <w:pPr>
        <w:widowControl w:val="0"/>
        <w:tabs>
          <w:tab w:val="left" w:pos="142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бережливо ставитися до державного,громадського і особистого </w:t>
      </w: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майна;</w:t>
      </w:r>
    </w:p>
    <w:p w:rsidR="00C00F44" w:rsidRPr="00C00F44" w:rsidRDefault="00C00F44" w:rsidP="00462A6A">
      <w:pPr>
        <w:widowControl w:val="0"/>
        <w:tabs>
          <w:tab w:val="left" w:pos="106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дотримуватися вимог статуту, правил внутрішнього трудового розпорядку 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.</w:t>
      </w:r>
      <w:r w:rsidR="00BA16B2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val="uk-UA" w:eastAsia="ru-RU"/>
        </w:rPr>
        <w:t xml:space="preserve">   </w:t>
      </w:r>
    </w:p>
    <w:p w:rsidR="00C00F44" w:rsidRPr="00C00F44" w:rsidRDefault="00C87645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val="uk-UA" w:eastAsia="ru-RU"/>
        </w:rPr>
        <w:t>4.4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. </w:t>
      </w:r>
      <w:r w:rsidR="00C00F44"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Педа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гогічні працівники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мають </w:t>
      </w:r>
      <w:r w:rsidR="00C00F44" w:rsidRPr="00C00F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 w:eastAsia="ru-RU"/>
        </w:rPr>
        <w:t xml:space="preserve">право на: </w:t>
      </w:r>
    </w:p>
    <w:p w:rsidR="00C00F44" w:rsidRPr="00C00F44" w:rsidRDefault="00C00F44" w:rsidP="00462A6A">
      <w:pPr>
        <w:widowControl w:val="0"/>
        <w:tabs>
          <w:tab w:val="left" w:pos="106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- внесення керівництву Закладу та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органам управління освітою пропозицій щодо поліпшення </w:t>
      </w:r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 xml:space="preserve">навчально-виховного процесу, подання на розгляд керівництву закладу </w:t>
      </w: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та педагогічної ради </w:t>
      </w:r>
      <w:r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 xml:space="preserve">пропозицій про моральне та матеріальне заохочення вихованців, 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учнів, слухачів, застосування стягнень до тих, хто порушує 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правила внутрішнього трудового розпорядку, що діють в </w:t>
      </w:r>
      <w:r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>закладі;</w:t>
      </w:r>
    </w:p>
    <w:p w:rsidR="00C00F44" w:rsidRPr="00C00F44" w:rsidRDefault="00C00F44" w:rsidP="00462A6A">
      <w:pPr>
        <w:widowControl w:val="0"/>
        <w:tabs>
          <w:tab w:val="left" w:pos="106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вибір форм підвищення педагогічної кваліфікації;</w:t>
      </w:r>
    </w:p>
    <w:p w:rsidR="00C00F44" w:rsidRPr="00C00F44" w:rsidRDefault="00C87645" w:rsidP="00462A6A">
      <w:pPr>
        <w:widowControl w:val="0"/>
        <w:tabs>
          <w:tab w:val="left" w:pos="106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 </w:t>
      </w:r>
      <w:r w:rsidR="00C00F44"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участь у роботі методичних об'єднань, нарад, зборів, інших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органів самоврядування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C00F44"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, в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заходах, пов’язаних з організацією освітньої роботи;</w:t>
      </w:r>
    </w:p>
    <w:p w:rsidR="00C00F44" w:rsidRPr="00C00F44" w:rsidRDefault="00C00F44" w:rsidP="00462A6A">
      <w:pPr>
        <w:widowControl w:val="0"/>
        <w:tabs>
          <w:tab w:val="left" w:pos="106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проведення в установленому  порядку </w:t>
      </w:r>
      <w:proofErr w:type="spellStart"/>
      <w:r w:rsidR="00BF50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>дослідно</w:t>
      </w:r>
      <w:proofErr w:type="spellEnd"/>
      <w:r w:rsidR="00BF50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>-</w:t>
      </w:r>
      <w:r w:rsidR="00BF50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>експериментальної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, пошукової роботи;</w:t>
      </w:r>
    </w:p>
    <w:p w:rsidR="00C00F44" w:rsidRPr="00C00F44" w:rsidRDefault="00C00F44" w:rsidP="00462A6A">
      <w:pPr>
        <w:widowControl w:val="0"/>
        <w:tabs>
          <w:tab w:val="left" w:pos="106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 xml:space="preserve">вибір педагогічно  обґрунтованих форм, методів, засобів роботи з </w:t>
      </w:r>
      <w:r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>вихованцями;</w:t>
      </w:r>
    </w:p>
    <w:p w:rsidR="00C00F44" w:rsidRPr="00C00F44" w:rsidRDefault="00C00F44" w:rsidP="00462A6A">
      <w:pPr>
        <w:widowControl w:val="0"/>
        <w:tabs>
          <w:tab w:val="left" w:pos="106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захист професійної честі, гідності відповідно до законодавства;</w:t>
      </w:r>
    </w:p>
    <w:p w:rsidR="00C00F44" w:rsidRPr="00C00F44" w:rsidRDefault="00C87645" w:rsidP="00462A6A">
      <w:pPr>
        <w:widowControl w:val="0"/>
        <w:tabs>
          <w:tab w:val="left" w:pos="1066"/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 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соціальне та матеріальне заохочення  за досягнення вагомих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результатів у виконанні покладених на них завдань;</w:t>
      </w:r>
    </w:p>
    <w:p w:rsidR="00C00F44" w:rsidRPr="00C00F44" w:rsidRDefault="00C87645" w:rsidP="00462A6A">
      <w:pPr>
        <w:widowControl w:val="0"/>
        <w:tabs>
          <w:tab w:val="left" w:pos="106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 </w:t>
      </w:r>
      <w:r w:rsidR="00C00F44"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 xml:space="preserve">об'єднання у професійні спілки, участь в інших об’єднаннях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громадян,</w:t>
      </w:r>
      <w:r w:rsidR="00BA16B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діяльність яких не заборонена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законодавством.</w:t>
      </w:r>
    </w:p>
    <w:p w:rsidR="00C00F44" w:rsidRPr="00C00F44" w:rsidRDefault="00C87645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iCs/>
          <w:color w:val="000000"/>
          <w:spacing w:val="-19"/>
          <w:sz w:val="28"/>
          <w:szCs w:val="28"/>
          <w:lang w:val="uk-UA" w:eastAsia="ru-RU"/>
        </w:rPr>
        <w:t>4.5</w:t>
      </w:r>
      <w:r w:rsidR="00C00F44" w:rsidRPr="00C00F44">
        <w:rPr>
          <w:rFonts w:ascii="Times New Roman" w:eastAsia="Times New Roman" w:hAnsi="Times New Roman" w:cs="Times New Roman"/>
          <w:iCs/>
          <w:color w:val="000000"/>
          <w:spacing w:val="-19"/>
          <w:sz w:val="28"/>
          <w:szCs w:val="28"/>
          <w:lang w:val="uk-UA" w:eastAsia="ru-RU"/>
        </w:rPr>
        <w:t>.</w:t>
      </w:r>
      <w:r w:rsidR="00C00F44" w:rsidRPr="00C00F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>Педагогічні працівники</w:t>
      </w:r>
      <w:r w:rsidR="00C00F44" w:rsidRPr="00C00F44">
        <w:rPr>
          <w:rFonts w:ascii="Times New Roman" w:eastAsia="Times New Roman" w:hAnsi="Times New Roman" w:cs="Times New Roman"/>
          <w:smallCaps/>
          <w:color w:val="000000"/>
          <w:spacing w:val="-9"/>
          <w:sz w:val="28"/>
          <w:szCs w:val="28"/>
          <w:lang w:val="uk-UA" w:eastAsia="ru-RU"/>
        </w:rPr>
        <w:t xml:space="preserve">  З</w:t>
      </w:r>
      <w:r w:rsidR="00C00F44"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 xml:space="preserve">акладу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зобов’язані: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- виконувати навчальні плани та програми; 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- надавати знання, формувати вміння і навички  з різних напрямів </w:t>
      </w: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позашкільної освіти  диференційовано, відповідно до індивідуальних </w:t>
      </w:r>
      <w:r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>можливостей, інтересів, нахилів, здібностей вихованців</w:t>
      </w:r>
      <w:r w:rsidRPr="00C00F44"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  <w:lang w:val="uk-UA" w:eastAsia="ru-RU"/>
        </w:rPr>
        <w:t>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- сприяти розвиткові інтелектуальних і творчих здібностей, фізичних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 xml:space="preserve">якостей вихованців відповідно до їх нахилів  та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запитів, а також збереженню здоров’я;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- визначати мету та конкретні завдання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>,  вибирати адекватні засоби їх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>реалізації;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>- здійснювати педагогічний контроль за дотриманням вихованцями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морально-етичних норм поведінки, правил внутрішнього трудового розпорядку Закладу, вимог інших документів, що регламентують організацію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навчально-виховного  процесу;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дотримуватися педагогічної етики, поважати гідність вихованця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захищати його від будь-яких форм фізичного, психічного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насильства; </w:t>
      </w:r>
    </w:p>
    <w:p w:rsidR="00C00F44" w:rsidRPr="00C00F44" w:rsidRDefault="00462A6A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-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виховувати своєю діяльністю повагу до принципів</w:t>
      </w:r>
      <w:r w:rsidR="00BA16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загальнолюдської моралі;</w:t>
      </w:r>
    </w:p>
    <w:p w:rsidR="00C00F44" w:rsidRPr="00C00F44" w:rsidRDefault="00C87645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- </w:t>
      </w:r>
      <w:r w:rsidR="00BA16B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берегти здоров’я вихованців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, захищати їхні інтереси,</w:t>
      </w:r>
      <w:r w:rsidR="00C00F44"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пропагувати здоровий спосіб життя;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- виховувати повагу до батьків, жінки, старших за віком, до народних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традицій  та звичаїв, духовних і культурних надбань народу України;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>постійно підвищувати професійний рівень, педагогічну майстерність,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загальну і політичну культуру;</w:t>
      </w:r>
    </w:p>
    <w:p w:rsidR="00C00F44" w:rsidRPr="00C00F44" w:rsidRDefault="00C87645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-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вести документацію, пов’язану з виконанням  посадових обов’язків</w:t>
      </w:r>
      <w:r w:rsidR="00C00F44"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(журнали, плани роботи тощо);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- виховувати особистим прикладом і настановами повагу до державної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символіки, принципів загальнолюдської моралі;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- дотримуватися вимог статуту Закладу,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виконувати правила внутрішнього розпорядку та посадові обов'язки, умови контракту чи трудового договору;</w:t>
      </w:r>
    </w:p>
    <w:p w:rsidR="00C00F44" w:rsidRPr="00C00F44" w:rsidRDefault="00C87645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-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брати участь у роботі педагогічної ради</w:t>
      </w:r>
      <w:r w:rsidR="00C00F44"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>;</w:t>
      </w:r>
    </w:p>
    <w:p w:rsidR="00C00F44" w:rsidRPr="00C00F44" w:rsidRDefault="00C87645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 xml:space="preserve">-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 xml:space="preserve">виконувати накази  керівника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C00F44"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>, органів державного управління, до сфери управління яких</w:t>
      </w:r>
      <w:r w:rsidR="00C00F44"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належить Заклад.</w:t>
      </w:r>
    </w:p>
    <w:p w:rsidR="00C00F44" w:rsidRPr="00C00F44" w:rsidRDefault="00C87645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4.6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. Керівники гуртків,  груп  та інших творчих об’єднань Закладу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працюють відповідно до розкладу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занять, затвердженого його керівником.</w:t>
      </w:r>
    </w:p>
    <w:p w:rsidR="00C00F44" w:rsidRPr="00C00F44" w:rsidRDefault="00C87645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lastRenderedPageBreak/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val="uk-UA" w:eastAsia="ru-RU"/>
        </w:rPr>
        <w:t>4.7.</w:t>
      </w:r>
      <w:r w:rsidR="00C00F44"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 Обсяг педагогічного навантаження у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Закладі</w:t>
      </w:r>
      <w:r w:rsidR="00C00F44"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 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 xml:space="preserve">визначається керівником 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C00F44"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 xml:space="preserve"> згідно із законодавством і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затверджується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для Закладу</w:t>
      </w:r>
      <w:r w:rsidR="00C00F44" w:rsidRPr="00C00F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 відповідним органом виконавчої влади чи органом місцевого самоврядування, до сфери управління якого належить цей заклад.</w:t>
      </w:r>
    </w:p>
    <w:p w:rsidR="00C00F44" w:rsidRPr="00C00F44" w:rsidRDefault="00C87645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Перерозподіл або зміна педагогічного навантаження протягом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 xml:space="preserve">навчального року здійснюється  директором 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C00F44"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 xml:space="preserve"> у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разі зміни кількості годин за окремими навчальними  програмами,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що </w:t>
      </w:r>
      <w:r w:rsidR="00C00F44"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передбачається робочим навчальним планом, а також за письмовою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згодою педагогічного працівника з дотриманням законодавства про працю.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Педагогічне навантаження та розклад занять </w:t>
      </w:r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 xml:space="preserve">гуртків та об’єднань погоджується з профспілковим комітетом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і затверджується директором.</w:t>
      </w:r>
    </w:p>
    <w:p w:rsidR="00C00F44" w:rsidRPr="00C00F44" w:rsidRDefault="00C87645" w:rsidP="00462A6A">
      <w:pPr>
        <w:widowControl w:val="0"/>
        <w:tabs>
          <w:tab w:val="left" w:pos="34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18"/>
          <w:sz w:val="28"/>
          <w:szCs w:val="28"/>
          <w:lang w:val="uk-UA" w:eastAsia="ru-RU"/>
        </w:rPr>
        <w:t>4.8</w:t>
      </w:r>
      <w:r w:rsidR="00C00F44" w:rsidRPr="00C00F44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val="uk-UA" w:eastAsia="ru-RU"/>
        </w:rPr>
        <w:t>.</w:t>
      </w:r>
      <w:r w:rsidR="00C00F44"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 xml:space="preserve"> Не допускається відволікання педагогі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 xml:space="preserve">чних працівників від виконання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професійних обов’язків, крім випадків, передбачених законодавством.</w:t>
      </w:r>
    </w:p>
    <w:p w:rsidR="00C00F44" w:rsidRPr="00C00F44" w:rsidRDefault="00C87645" w:rsidP="00462A6A">
      <w:pPr>
        <w:widowControl w:val="0"/>
        <w:tabs>
          <w:tab w:val="left" w:pos="34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  <w:t>4.9.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Педагогічні працівники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підлягають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атестації, як правило, один раз</w:t>
      </w:r>
      <w:r w:rsidR="00C00F44" w:rsidRPr="00C00F4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на п’ять років відповідно до порядку, встановленого Міністерством освіти і науки України.</w:t>
      </w:r>
    </w:p>
    <w:p w:rsidR="00C00F44" w:rsidRPr="00C00F44" w:rsidRDefault="00C87645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4.10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. Педагогічні працівники, які систематично порушують статут, правила внутрішнього розпорядку Закладу , не виконують посадових обов’язків, умов колективного договору (контракту) або за результатами атестації не відповідають займаній посаді, звільняються з роботи відповідно до чинного законодавства. </w:t>
      </w:r>
    </w:p>
    <w:p w:rsidR="00C00F44" w:rsidRPr="00C00F44" w:rsidRDefault="00C87645" w:rsidP="00462A6A">
      <w:pPr>
        <w:widowControl w:val="0"/>
        <w:tabs>
          <w:tab w:val="left" w:pos="71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20"/>
          <w:sz w:val="28"/>
          <w:szCs w:val="28"/>
          <w:lang w:val="uk-UA" w:eastAsia="ru-RU"/>
        </w:rPr>
        <w:t>4.11</w:t>
      </w:r>
      <w:r w:rsidR="00C00F44" w:rsidRPr="00C00F44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val="uk-UA" w:eastAsia="ru-RU"/>
        </w:rPr>
        <w:t xml:space="preserve">.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Батьки вихованців  та особи, які їх замінюють, мають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право:</w:t>
      </w:r>
    </w:p>
    <w:p w:rsidR="00C00F44" w:rsidRPr="00C00F44" w:rsidRDefault="00C00F44" w:rsidP="00462A6A">
      <w:pPr>
        <w:widowControl w:val="0"/>
        <w:tabs>
          <w:tab w:val="left" w:pos="71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- обирати  і бути обраними до батьківських комітетів та органів</w:t>
      </w:r>
      <w:r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 громадського самоврядування 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>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- звертатися до органів  управління освітою, керівника та органів громадського самоврядування Закладу з питань навчання та виховання дітей;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 xml:space="preserve">- приймати  рішення про участь дитини в інноваційній діяльності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Закладу;</w:t>
      </w:r>
    </w:p>
    <w:p w:rsidR="00C00F44" w:rsidRPr="00C00F44" w:rsidRDefault="00462A6A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- </w:t>
      </w:r>
      <w:r w:rsidR="00BA16B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брати участь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у заходах, спрямованих на поліпшення організації</w:t>
      </w:r>
      <w:r w:rsidR="00C00F44"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освітнього процесу та зміцнення матеріально - технічної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бази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;</w:t>
      </w:r>
    </w:p>
    <w:p w:rsid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- захищати законні інтереси вихованців в органах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громадського самоврядування та у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>відповідних державних, судових органах.</w:t>
      </w:r>
    </w:p>
    <w:p w:rsidR="00C07474" w:rsidRPr="00C00F44" w:rsidRDefault="00C0747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00F44" w:rsidRPr="00C07474" w:rsidRDefault="00C00F44" w:rsidP="00462A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val="en-US" w:eastAsia="ru-RU"/>
        </w:rPr>
        <w:t>V</w:t>
      </w:r>
      <w:r w:rsidRPr="00C00F44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val="uk-UA" w:eastAsia="ru-RU"/>
        </w:rPr>
        <w:t>. УПРАВЛІННЯ ЗАКЛАДОМ</w:t>
      </w:r>
    </w:p>
    <w:p w:rsidR="00C00F44" w:rsidRPr="00C00F44" w:rsidRDefault="00C87645" w:rsidP="00462A6A">
      <w:pPr>
        <w:widowControl w:val="0"/>
        <w:tabs>
          <w:tab w:val="left" w:pos="715"/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17"/>
          <w:sz w:val="28"/>
          <w:szCs w:val="28"/>
          <w:lang w:val="uk-UA" w:eastAsia="ru-RU"/>
        </w:rPr>
        <w:t>5.1.</w:t>
      </w:r>
      <w:r w:rsidR="00C00F44"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Керівництво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здійснює його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директор, яким може бути тільки громадянин України, що має  вищу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педагогічну освіту і стаж педагогічної роботи не менш як три роки, який призначається і звільняється з посади згідно з законодавством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.</w:t>
      </w:r>
    </w:p>
    <w:p w:rsidR="00C00F44" w:rsidRPr="00C00F44" w:rsidRDefault="00C87645" w:rsidP="00462A6A">
      <w:pPr>
        <w:widowControl w:val="0"/>
        <w:tabs>
          <w:tab w:val="left" w:pos="715"/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11"/>
          <w:sz w:val="28"/>
          <w:szCs w:val="28"/>
          <w:lang w:val="uk-UA" w:eastAsia="ru-RU"/>
        </w:rPr>
        <w:t>5.2.</w:t>
      </w:r>
      <w:r w:rsidR="00C00F44" w:rsidRPr="00C00F4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 w:eastAsia="ru-RU"/>
        </w:rPr>
        <w:t xml:space="preserve"> Заступники керівника, методист, педагогічні та інші  працівники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C00F44" w:rsidRPr="00C00F4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призначаються на посади і звільняються з посад відповідно до законодавства.</w:t>
      </w:r>
    </w:p>
    <w:p w:rsidR="00C00F44" w:rsidRPr="00C00F44" w:rsidRDefault="00C87645" w:rsidP="00462A6A">
      <w:pPr>
        <w:widowControl w:val="0"/>
        <w:tabs>
          <w:tab w:val="left" w:pos="715"/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val="uk-UA" w:eastAsia="ru-RU"/>
        </w:rPr>
        <w:t>5.3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. Керівник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:</w:t>
      </w:r>
      <w:r w:rsidR="00C00F44"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C00F44" w:rsidRPr="00C00F44" w:rsidRDefault="00C00F44" w:rsidP="00462A6A">
      <w:pPr>
        <w:widowControl w:val="0"/>
        <w:tabs>
          <w:tab w:val="left" w:pos="715"/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здійснює керівництво колективом, забезпечує раціональний добір і </w:t>
      </w: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розстановку кадрів, створює належні умови для підвищення фахового </w:t>
      </w:r>
      <w:r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рівня працівників;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організовує освітній процес; </w:t>
      </w:r>
    </w:p>
    <w:p w:rsidR="00C00F44" w:rsidRPr="00C00F44" w:rsidRDefault="00BA16B2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- забезпечує контроль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за виконанням навчальних планів і програм,  якістю знань, умінь та навичок вихованців; 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 xml:space="preserve">створює належні умови для здобуття вихованцями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позашкільної освіти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забезпечує дотримання вимог щодо охорони дитинства, санітарно-</w:t>
      </w: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гігієнічних та протипожежних норм, техніки безпеки; 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- розпоряджається в установленому порядку майном і коштами 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закладу освіти;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організовує виконання кошторису доходів і видатків Закладу</w:t>
      </w: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, </w:t>
      </w:r>
    </w:p>
    <w:p w:rsidR="00C00F44" w:rsidRPr="00C00F44" w:rsidRDefault="00BA16B2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- укладає угоди з юридичними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та фізичними особами, в установленому порядку відкриває рахунки  в установах банків або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органах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Державного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>казначейства;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uk-UA" w:eastAsia="ru-RU"/>
        </w:rPr>
        <w:t xml:space="preserve">установлює надбавки, доплати, премії та надає матеріальну допомогу </w:t>
      </w:r>
      <w:r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>працівникам Закладу відповідно до законодавства;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 xml:space="preserve">представляє Заклад  освіти в усіх підприємствах,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установах та організаціях і відповідає перед  Власником </w:t>
      </w: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за  результати  діяльності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;</w:t>
      </w:r>
    </w:p>
    <w:p w:rsidR="00C00F44" w:rsidRPr="00C00F44" w:rsidRDefault="00462A6A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-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дає дозвіл  на участь діячів науки, культури, членів творчих спілок,працівників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культурно-освітніх  закладів, підприємств, установ  та організацій, інших  юридичних або фізичних осіб у освітньому процесі;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BA16B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забезпечує право вихованців </w:t>
      </w: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на захист від будь-яких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форм фізичного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або психічного насильства;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видає у межах своєї компетенції накази  і контролює </w:t>
      </w:r>
      <w:r w:rsidRPr="00C00F4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uk-UA" w:eastAsia="ru-RU"/>
        </w:rPr>
        <w:t>їх виконання;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BA16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застосовує заходи заохочення </w:t>
      </w:r>
      <w:r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та дисциплінарні стягнення до 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працівників  </w:t>
      </w:r>
    </w:p>
    <w:p w:rsidR="00C00F44" w:rsidRPr="00C00F44" w:rsidRDefault="00BA16B2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Закладу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; 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- затверджує посадові обов'язки працівників зазначеного Закладу.</w:t>
      </w:r>
    </w:p>
    <w:p w:rsidR="00C00F44" w:rsidRPr="00C00F44" w:rsidRDefault="00462A6A" w:rsidP="00462A6A">
      <w:pPr>
        <w:widowControl w:val="0"/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- </w:t>
      </w:r>
      <w:r w:rsidR="00C00F44"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має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право підписувати фінансово</w:t>
      </w:r>
      <w:r w:rsidR="00BA16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C00F44"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господарські документи, </w:t>
      </w:r>
      <w:r w:rsidR="00BA16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пов’язані з діяльністю Закладу в межах своєї </w:t>
      </w:r>
      <w:r w:rsidR="00C00F44"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компетенції, передбаченої власним  статутом та відповідними нормативно-правовими актами України. </w:t>
      </w:r>
    </w:p>
    <w:p w:rsidR="00C00F44" w:rsidRPr="00C00F44" w:rsidRDefault="00C87645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val="uk-UA" w:eastAsia="ru-RU"/>
        </w:rPr>
        <w:t>5.4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. Керівник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є головою педагогічної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ради – постійно діючого колегіального органу управління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Закладу;</w:t>
      </w:r>
      <w:r w:rsidR="00C00F44"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</w:p>
    <w:p w:rsidR="00C00F44" w:rsidRPr="00C00F44" w:rsidRDefault="00C87645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 w:eastAsia="ru-RU"/>
        </w:rPr>
        <w:t>5.5.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Педагогічна рада Закладу: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>- розглядає плани, підсумки і актуальні  питання освітньої, організаційно-масової та інформаційно-</w:t>
      </w: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методичної роботи Закладу, його структурних підрозділів, гуртків, груп та </w:t>
      </w:r>
      <w:r w:rsidRPr="00C00F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інших творчих об'єднань, а також питання дотримання санітарно-гігієнічних вимог</w:t>
      </w:r>
      <w:r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, забезпечення техніки  безпеки, охорони праці; 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розробляє пропозиції щодо поліпшення діяльності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,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утворення нових гуртків, груп та інших творчих об’єднань; </w:t>
      </w:r>
    </w:p>
    <w:p w:rsidR="00C00F44" w:rsidRPr="00C00F44" w:rsidRDefault="00C87645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- 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визначає заходи щодо підвищення кваліфікації педагогічних кадрів,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впровадження у освітній  процес досягнень науки і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передового педагогічного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lastRenderedPageBreak/>
        <w:t>досвіду;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 xml:space="preserve">створює у разі потреби експертні та консультаційні комісії за  напрямами </w:t>
      </w:r>
      <w:r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>роботи;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- порушує клопотання про заохочення  педагогічних працівників тощо.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  <w:t>5.6.</w:t>
      </w: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Робота педагогічної ради проводиться відповідно до потреб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BA16B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. </w:t>
      </w:r>
      <w:r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Кількість засідань педагогічної  ради </w:t>
      </w:r>
      <w:r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 xml:space="preserve">визначається їх доцільністю, але вони не можуть відбуватися рідше, ніж </w:t>
      </w: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два рази  на рік.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val="uk-UA" w:eastAsia="ru-RU"/>
        </w:rPr>
        <w:t>5.7</w:t>
      </w: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.Органом громадського самоврядування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 є загальні збори колективу,що скликаються не менше одного разу на рік.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Загальні збори: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обирають раду Закладу її голову, встановлюють термін їх повноважень;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розглядають питання освітньої, методичної і фінансово - господарської діяльності;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C876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затверджують основні напрями вдосконалення освітнього процесу, розглядають інші найва</w:t>
      </w:r>
      <w:r w:rsidR="00BA16B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жливіші напрями діяльності </w:t>
      </w: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Закладу.</w:t>
      </w:r>
    </w:p>
    <w:p w:rsidR="00C00F44" w:rsidRPr="00C00F44" w:rsidRDefault="00C87645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val="uk-UA" w:eastAsia="ru-RU"/>
        </w:rPr>
        <w:t>5.8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.У період між загальними зборами діє рада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.</w:t>
      </w:r>
    </w:p>
    <w:p w:rsidR="00C00F44" w:rsidRPr="00C00F44" w:rsidRDefault="00C87645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5.8.1. Метою діяльності ради є:</w:t>
      </w:r>
    </w:p>
    <w:p w:rsidR="00C00F44" w:rsidRPr="00C00F44" w:rsidRDefault="00C00F44" w:rsidP="00462A6A">
      <w:pPr>
        <w:widowControl w:val="0"/>
        <w:tabs>
          <w:tab w:val="left" w:pos="457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- сприяння демократизації і гуманізації освітнього процесу;</w:t>
      </w:r>
    </w:p>
    <w:p w:rsidR="00C00F44" w:rsidRPr="00C00F44" w:rsidRDefault="00C87645" w:rsidP="00462A6A">
      <w:pPr>
        <w:widowControl w:val="0"/>
        <w:tabs>
          <w:tab w:val="left" w:pos="457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- 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об’єднання зусиль педагогічного і учнівського колективів,батьків, громадськості щодо розвитку Закладу та удосконалення освітнього процесу;</w:t>
      </w:r>
    </w:p>
    <w:p w:rsidR="00C00F44" w:rsidRPr="00C00F44" w:rsidRDefault="00C87645" w:rsidP="00462A6A">
      <w:pPr>
        <w:widowControl w:val="0"/>
        <w:tabs>
          <w:tab w:val="left" w:pos="457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- </w:t>
      </w:r>
      <w:r w:rsidR="00C00F44" w:rsidRPr="00C00F44">
        <w:rPr>
          <w:rFonts w:ascii="Times New Roman" w:eastAsia="Times New Roman" w:hAnsi="Times New Roman" w:cs="Times New Roman"/>
          <w:spacing w:val="6"/>
          <w:sz w:val="28"/>
          <w:szCs w:val="28"/>
          <w:lang w:val="uk-UA" w:eastAsia="ru-RU"/>
        </w:rPr>
        <w:t xml:space="preserve">формування позитивного іміджу та демократичного стилю управління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C00F44" w:rsidRPr="00C00F44">
        <w:rPr>
          <w:rFonts w:ascii="Times New Roman" w:eastAsia="Times New Roman" w:hAnsi="Times New Roman" w:cs="Times New Roman"/>
          <w:spacing w:val="6"/>
          <w:sz w:val="28"/>
          <w:szCs w:val="28"/>
          <w:lang w:val="uk-UA" w:eastAsia="ru-RU"/>
        </w:rPr>
        <w:t>;</w:t>
      </w:r>
    </w:p>
    <w:p w:rsidR="00C00F44" w:rsidRPr="00C00F44" w:rsidRDefault="00C87645" w:rsidP="00462A6A">
      <w:pPr>
        <w:widowControl w:val="0"/>
        <w:tabs>
          <w:tab w:val="left" w:pos="457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- 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підвищення ролі громадськості у </w:t>
      </w:r>
      <w:r w:rsidR="00BA16B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вирішенні питань, пов’язаних з 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організацією освітнього процесу.</w:t>
      </w:r>
    </w:p>
    <w:p w:rsidR="00C00F44" w:rsidRPr="00C00F44" w:rsidRDefault="00C87645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5.8.2. Основним завданням ради є:</w:t>
      </w:r>
    </w:p>
    <w:p w:rsidR="00C00F44" w:rsidRPr="00C00F44" w:rsidRDefault="00C00F44" w:rsidP="00462A6A">
      <w:pPr>
        <w:widowControl w:val="0"/>
        <w:tabs>
          <w:tab w:val="left" w:pos="457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- підвищення ефективності освітнього процесу у взаємодії з сім’єю, громадськістю, державними та приватними інституціями;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- вивчення стратегічних завдань, пріоритетних напрямів розвитку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 та сприяння організаційно-педагогічному забезпеченню освітнього процесу;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- формування навичок здорового способу життя;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- створення належного педагогічного клімату в 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Закладі</w:t>
      </w: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;</w:t>
      </w:r>
    </w:p>
    <w:p w:rsidR="00C00F44" w:rsidRPr="00C00F44" w:rsidRDefault="00D42727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- 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сприяння духовному, фізичному розвитку гуртківців та набуття ними соціального досвіду;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- сприяння організації дозвілля та оздоровлення гуртківців;</w:t>
      </w:r>
    </w:p>
    <w:p w:rsidR="00C00F44" w:rsidRPr="00C00F44" w:rsidRDefault="00D42727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- 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стимулювання морального та матеріального заохочення гуртківців, сприяння пошуку, підтримки обдарованих дітей;</w:t>
      </w:r>
    </w:p>
    <w:p w:rsidR="00C00F44" w:rsidRPr="00C00F44" w:rsidRDefault="00D42727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- 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зміцнення партнерських зв’язків між родинами гуртківців та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Закладом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  з метою забезпечення єдності освітнього процесу.</w:t>
      </w:r>
    </w:p>
    <w:p w:rsidR="00C00F44" w:rsidRPr="00C00F44" w:rsidRDefault="00D42727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5.8.3. До ради обираються пропорційно представники від педагогічного колективу,гуртківців, батьків і громадськості. 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lastRenderedPageBreak/>
        <w:t xml:space="preserve">Представництво в раді й загальна її чисельність визначаються загальними зборами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5.8.4. Рада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 діє на засадах:</w:t>
      </w:r>
    </w:p>
    <w:p w:rsidR="00C00F44" w:rsidRPr="00C00F44" w:rsidRDefault="00D42727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- 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пріоритету прав людини, гармонійного поєднання інтересів особи, суспільства, держави;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- дотримання вимог законодавства України;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- колегіальності ухвалення рішень;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- добровільності і рівноправності членства;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- гласності.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Рада працює за планом, що затверджується загальними зборами.</w:t>
      </w:r>
      <w:r w:rsidR="00D4272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Кількість засідань визначається їх доцільністю, але має бути не меншою чотирьох разів на навчальний рік. 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5.8.5. Очолює раду голова, який обирається зі складу ради. 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5.8.6. Рада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: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- організовує виконання рішень загальних зборів;</w:t>
      </w:r>
    </w:p>
    <w:p w:rsidR="00C00F44" w:rsidRPr="00C00F44" w:rsidRDefault="00462A6A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- 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приймає рішення спільно з педагогічною радою про представлення на нагородження гуртківців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;</w:t>
      </w:r>
    </w:p>
    <w:p w:rsidR="00C00F44" w:rsidRPr="00C00F44" w:rsidRDefault="00462A6A" w:rsidP="00462A6A">
      <w:pPr>
        <w:widowControl w:val="0"/>
        <w:tabs>
          <w:tab w:val="left" w:pos="457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- 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бере участь у засіданнях атестаційної комісії з метою обговорення питань про присвоєння розряду педагогам;</w:t>
      </w:r>
    </w:p>
    <w:p w:rsidR="00C00F44" w:rsidRPr="00C00F44" w:rsidRDefault="00462A6A" w:rsidP="00462A6A">
      <w:pPr>
        <w:widowControl w:val="0"/>
        <w:tabs>
          <w:tab w:val="left" w:pos="457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- 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виносить  на розгляд педагогічної ради пропозиції щодо поліпшення організації культурно-масової роботи з гуртківцями;</w:t>
      </w:r>
    </w:p>
    <w:p w:rsidR="00C00F44" w:rsidRPr="00C00F44" w:rsidRDefault="00462A6A" w:rsidP="00462A6A">
      <w:pPr>
        <w:widowControl w:val="0"/>
        <w:tabs>
          <w:tab w:val="left" w:pos="457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- 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сприяє створенню та діяльн</w:t>
      </w:r>
      <w:r w:rsidR="00BA16B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ості центрів дозвілля, а також 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залучає громадськість, батьків (осіб,</w:t>
      </w:r>
      <w:r w:rsidR="00BA16B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 які їх замінюють) до участі в 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керівництві гуртковими та іншими видами позашкільної роботи: проведення оздоровчих та культурно-масових заходів з вихованцями;</w:t>
      </w:r>
    </w:p>
    <w:p w:rsidR="00C00F44" w:rsidRPr="00C00F44" w:rsidRDefault="00C00F44" w:rsidP="00462A6A">
      <w:pPr>
        <w:widowControl w:val="0"/>
        <w:tabs>
          <w:tab w:val="left" w:pos="457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- розглядає питання родинного виховання.  </w:t>
      </w:r>
    </w:p>
    <w:p w:rsidR="00C00F44" w:rsidRPr="00C00F44" w:rsidRDefault="00D42727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У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Закладі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 за рішенням загальних зборів або ради можуть створюватись і діяти піклувальна рада, учнівський та батьківський комітети, а також комісії, асоціації тощо.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val="uk-UA" w:eastAsia="ru-RU"/>
        </w:rPr>
      </w:pPr>
      <w:proofErr w:type="gramStart"/>
      <w:r w:rsidRPr="00C00F44">
        <w:rPr>
          <w:rFonts w:ascii="Times New Roman" w:eastAsia="Times New Roman" w:hAnsi="Times New Roman" w:cs="Times New Roman"/>
          <w:b/>
          <w:color w:val="000000"/>
          <w:spacing w:val="14"/>
          <w:sz w:val="28"/>
          <w:szCs w:val="28"/>
          <w:lang w:val="en-US" w:eastAsia="ru-RU"/>
        </w:rPr>
        <w:t>V</w:t>
      </w:r>
      <w:r w:rsidR="00D42727">
        <w:rPr>
          <w:rFonts w:ascii="Times New Roman" w:eastAsia="Times New Roman" w:hAnsi="Times New Roman" w:cs="Times New Roman"/>
          <w:b/>
          <w:color w:val="000000"/>
          <w:spacing w:val="14"/>
          <w:sz w:val="28"/>
          <w:szCs w:val="28"/>
          <w:lang w:val="uk-UA" w:eastAsia="ru-RU"/>
        </w:rPr>
        <w:t>І.</w:t>
      </w:r>
      <w:proofErr w:type="gramEnd"/>
      <w:r w:rsidR="00D42727">
        <w:rPr>
          <w:rFonts w:ascii="Times New Roman" w:eastAsia="Times New Roman" w:hAnsi="Times New Roman" w:cs="Times New Roman"/>
          <w:b/>
          <w:color w:val="000000"/>
          <w:spacing w:val="14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b/>
          <w:color w:val="000000"/>
          <w:spacing w:val="14"/>
          <w:sz w:val="28"/>
          <w:szCs w:val="28"/>
          <w:lang w:val="uk-UA" w:eastAsia="ru-RU"/>
        </w:rPr>
        <w:t>ФІНАНСОВО-ГОСПОДАРСЬКА ДІЯЛЬНІСТЬ ТА</w:t>
      </w:r>
      <w:r w:rsidR="00D42727">
        <w:rPr>
          <w:rFonts w:ascii="Times New Roman" w:eastAsia="Times New Roman" w:hAnsi="Times New Roman" w:cs="Times New Roman"/>
          <w:b/>
          <w:color w:val="000000"/>
          <w:spacing w:val="14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  <w:lang w:val="uk-UA" w:eastAsia="ru-RU"/>
        </w:rPr>
        <w:t>МАТЕРІАЛЬНО-ТЕХНІЧНА БАЗА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6.1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Фінансово-господарська діяльність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здійснюється згідно з чинним законодавством.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val="uk-UA" w:eastAsia="ru-RU"/>
        </w:rPr>
        <w:t>6.2.</w:t>
      </w: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Джерелами формування кошторису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є </w:t>
      </w:r>
      <w:r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кошти районного  бюджету.</w:t>
      </w:r>
    </w:p>
    <w:p w:rsidR="00C00F44" w:rsidRPr="00C00F44" w:rsidRDefault="00D42727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val="uk-UA" w:eastAsia="ru-RU"/>
        </w:rPr>
        <w:t>6.3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Фінансування може здійснюватись також за рахунок додаткових джерел фінансування не заборонених законодавством.</w:t>
      </w:r>
    </w:p>
    <w:p w:rsidR="00C00F44" w:rsidRPr="00C00F44" w:rsidRDefault="00D42727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15"/>
          <w:sz w:val="28"/>
          <w:szCs w:val="28"/>
          <w:lang w:val="uk-UA" w:eastAsia="ru-RU"/>
        </w:rPr>
        <w:t>6.4.</w:t>
      </w:r>
      <w:r w:rsidR="00C00F44" w:rsidRPr="00C00F4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uk-UA" w:eastAsia="ru-RU"/>
        </w:rPr>
        <w:t xml:space="preserve"> 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>Додатковими  джерелами   формування  коштів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BA16B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є: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кошти, отримані  за  надання  платних послуг відповідно до переліку,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затвердженого Кабінетом Міністрів України, та у порядку,  встановленому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>Міністерством освіти і науки України, за погодженням з Мінфіном та Мінекономіки;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кошти гуманітарної допомоги;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добровільні  грошові  внески, матеріальні цінності підприємств, установ,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організацій та окремих громадян;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- кредити банків;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інші надходження.</w:t>
      </w:r>
    </w:p>
    <w:p w:rsidR="00C00F44" w:rsidRPr="00C00F44" w:rsidRDefault="00D42727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Кошти, отримані 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Закладом</w:t>
      </w:r>
      <w:r w:rsidR="00C00F44"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з додаткових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джерел фінансування, використовуються для провадження  діяльності,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перед</w:t>
      </w:r>
      <w:r w:rsidR="00BA16B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баченої його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статутом.</w:t>
      </w:r>
    </w:p>
    <w:p w:rsidR="00C00F44" w:rsidRPr="00C00F44" w:rsidRDefault="00D42727" w:rsidP="00462A6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iCs/>
          <w:color w:val="000000"/>
          <w:spacing w:val="-15"/>
          <w:sz w:val="28"/>
          <w:szCs w:val="28"/>
          <w:lang w:val="uk-UA" w:eastAsia="ru-RU"/>
        </w:rPr>
        <w:t>6.5.</w:t>
      </w:r>
      <w:r w:rsidR="00C00F44" w:rsidRPr="00C00F44">
        <w:rPr>
          <w:rFonts w:ascii="Times New Roman" w:eastAsia="Times New Roman" w:hAnsi="Times New Roman" w:cs="Times New Roman"/>
          <w:iCs/>
          <w:color w:val="000000"/>
          <w:spacing w:val="-15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</w:t>
      </w:r>
      <w:r w:rsidR="00C00F44" w:rsidRPr="00C00F4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у</w:t>
      </w:r>
      <w:r w:rsidR="00BA16B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процесі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провадження  фінансово-</w:t>
      </w:r>
      <w:r w:rsidR="00C00F44" w:rsidRPr="00C00F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 w:eastAsia="ru-RU"/>
        </w:rPr>
        <w:t>господарської  діяльності має право:</w:t>
      </w:r>
    </w:p>
    <w:p w:rsidR="00C00F44" w:rsidRPr="00C00F44" w:rsidRDefault="00D42727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-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самостійно розпоряджатися коштами господарської та іншої діяльності</w:t>
      </w:r>
      <w:r w:rsidR="00C00F44"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відповідно до його статуту;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-  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користуватися безоплатно земельними </w:t>
      </w:r>
      <w:r w:rsidR="00BA16B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ділянками, на яких він  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розташований;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 </w:t>
      </w:r>
      <w:r w:rsidRPr="00C00F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розвивати </w:t>
      </w:r>
      <w:r w:rsidRPr="00C00F44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val="uk-UA" w:eastAsia="ru-RU"/>
        </w:rPr>
        <w:t xml:space="preserve">власну матеріальну </w:t>
      </w:r>
      <w:r w:rsidRPr="00C00F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базу, мережу пришкільних,</w:t>
      </w:r>
      <w:r w:rsidR="00BA16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профільних таборів, туристичних баз;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володіти, користуватися і  розпоряджатися  майном  відповідно до чинного  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законодавства та статуту;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 xml:space="preserve">виконувати  інші дії, що не  суперечать  законодавству та статуту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Pr="00C00F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 w:eastAsia="ru-RU"/>
        </w:rPr>
        <w:t>.</w:t>
      </w:r>
    </w:p>
    <w:p w:rsidR="00C00F44" w:rsidRPr="00C00F44" w:rsidRDefault="00D42727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 w:rsidRPr="00D42727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val="uk-UA" w:eastAsia="ru-RU"/>
        </w:rPr>
        <w:t>6.6.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</w:t>
      </w:r>
      <w:r w:rsidR="00BA16B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Матеріально-технічна база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C00F44"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 складається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 з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: 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- приміщення </w:t>
      </w:r>
      <w:proofErr w:type="spellStart"/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Старобільського</w:t>
      </w:r>
      <w:proofErr w:type="spellEnd"/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 районного Будинку творчості дітей та юнацтва </w:t>
      </w:r>
      <w:proofErr w:type="spellStart"/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Старобільської</w:t>
      </w:r>
      <w:proofErr w:type="spellEnd"/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 районної ради Луганської області за адресою:</w:t>
      </w:r>
    </w:p>
    <w:p w:rsidR="00C00F44" w:rsidRPr="00C00F44" w:rsidRDefault="00C00F44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вул.. Чернишевського, 26, м. </w:t>
      </w:r>
      <w:proofErr w:type="spellStart"/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Старобільськ</w:t>
      </w:r>
      <w:proofErr w:type="spellEnd"/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 Луганської області, 92703, телефон  (06461) 2-03-52;</w:t>
      </w:r>
    </w:p>
    <w:p w:rsidR="00C00F44" w:rsidRPr="00C00F44" w:rsidRDefault="00C00F44" w:rsidP="00462A6A">
      <w:pPr>
        <w:widowControl w:val="0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- приміщення позашкільного центру </w:t>
      </w:r>
      <w:proofErr w:type="spellStart"/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Старобільського</w:t>
      </w:r>
      <w:proofErr w:type="spellEnd"/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районного Будинку творчості дітей та юнацтва </w:t>
      </w:r>
      <w:proofErr w:type="spellStart"/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Старобільської</w:t>
      </w:r>
      <w:proofErr w:type="spellEnd"/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районної ради Луганської області за адресою: вул.. Чернишевського, 23а, м. </w:t>
      </w:r>
      <w:proofErr w:type="spellStart"/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Старобільськ</w:t>
      </w:r>
      <w:proofErr w:type="spellEnd"/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 Луганської області, 92703;</w:t>
      </w:r>
    </w:p>
    <w:p w:rsidR="00C00F44" w:rsidRPr="00C00F44" w:rsidRDefault="00D42727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- споруди,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обладнан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ня, засоби зв’язку, транспортні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>засоби, земельні ділянки, рухоме і нерухоме майно, що перебуває в його користуванні.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iCs/>
          <w:spacing w:val="-9"/>
          <w:sz w:val="28"/>
          <w:szCs w:val="28"/>
          <w:lang w:val="uk-UA" w:eastAsia="ru-RU"/>
        </w:rPr>
        <w:t xml:space="preserve">Для </w:t>
      </w:r>
      <w:r w:rsidRPr="00C00F44">
        <w:rPr>
          <w:rFonts w:ascii="Times New Roman" w:eastAsia="Times New Roman" w:hAnsi="Times New Roman" w:cs="Times New Roman"/>
          <w:spacing w:val="-9"/>
          <w:sz w:val="28"/>
          <w:szCs w:val="28"/>
          <w:lang w:val="uk-UA" w:eastAsia="ru-RU"/>
        </w:rPr>
        <w:t xml:space="preserve">проведення освітньої роботи в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Закладі</w:t>
      </w:r>
      <w:r w:rsidR="00BA16B2">
        <w:rPr>
          <w:rFonts w:ascii="Times New Roman" w:eastAsia="Times New Roman" w:hAnsi="Times New Roman" w:cs="Times New Roman"/>
          <w:spacing w:val="6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spacing w:val="-5"/>
          <w:sz w:val="28"/>
          <w:szCs w:val="28"/>
          <w:lang w:val="uk-UA" w:eastAsia="ru-RU"/>
        </w:rPr>
        <w:t xml:space="preserve">надаються в користування культурні, оздоровчі та інші заклади </w:t>
      </w:r>
      <w:r w:rsidRPr="00C00F44">
        <w:rPr>
          <w:rFonts w:ascii="Times New Roman" w:eastAsia="Times New Roman" w:hAnsi="Times New Roman" w:cs="Times New Roman"/>
          <w:spacing w:val="-3"/>
          <w:sz w:val="28"/>
          <w:szCs w:val="28"/>
          <w:lang w:val="uk-UA" w:eastAsia="ru-RU"/>
        </w:rPr>
        <w:t xml:space="preserve">безоплатно або на пільгових умовах. Порядок надання зазначених об'єктів у </w:t>
      </w:r>
      <w:r w:rsidRPr="00C00F44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користування визначається місцевими органами виконавчої влади та органами місцевого самоврядування відповідно до законодавства.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-17"/>
          <w:sz w:val="28"/>
          <w:szCs w:val="28"/>
          <w:lang w:val="uk-UA" w:eastAsia="ru-RU"/>
        </w:rPr>
        <w:t>6.</w:t>
      </w:r>
      <w:r w:rsidR="00D42727">
        <w:rPr>
          <w:rFonts w:ascii="Times New Roman" w:eastAsia="Times New Roman" w:hAnsi="Times New Roman" w:cs="Times New Roman"/>
          <w:b/>
          <w:color w:val="000000"/>
          <w:spacing w:val="-17"/>
          <w:sz w:val="28"/>
          <w:szCs w:val="28"/>
          <w:lang w:val="uk-UA" w:eastAsia="ru-RU"/>
        </w:rPr>
        <w:t>7</w:t>
      </w:r>
      <w:r w:rsidRPr="00C00F44">
        <w:rPr>
          <w:rFonts w:ascii="Times New Roman" w:eastAsia="Times New Roman" w:hAnsi="Times New Roman" w:cs="Times New Roman"/>
          <w:b/>
          <w:color w:val="000000"/>
          <w:spacing w:val="-17"/>
          <w:sz w:val="28"/>
          <w:szCs w:val="28"/>
          <w:lang w:val="uk-UA" w:eastAsia="ru-RU"/>
        </w:rPr>
        <w:t>.</w:t>
      </w:r>
      <w:r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 xml:space="preserve">Майно Закладу </w:t>
      </w:r>
      <w:r w:rsidRPr="00C00F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може </w:t>
      </w:r>
      <w:r w:rsidRPr="00C00F44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val="uk-UA" w:eastAsia="ru-RU"/>
        </w:rPr>
        <w:t xml:space="preserve">вилучатися  </w:t>
      </w:r>
      <w:r w:rsidRPr="00BF50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Власником  лише за умови подальшого </w:t>
      </w:r>
      <w:r w:rsidRPr="00BF50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використання цього майна та коштів, отриманих від</w:t>
      </w:r>
      <w:r w:rsidRPr="00C00F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його реалізації, на розвиток позашкільної освіти в порядку, встановленому Кабінетом Міністрів </w:t>
      </w:r>
      <w:r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lastRenderedPageBreak/>
        <w:t>України.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val="uk-UA" w:eastAsia="ru-RU"/>
        </w:rPr>
        <w:t>6.</w:t>
      </w:r>
      <w:r w:rsidR="00D42727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val="uk-UA" w:eastAsia="ru-RU"/>
        </w:rPr>
        <w:t>8</w:t>
      </w:r>
      <w:r w:rsidRPr="00C00F44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val="uk-UA" w:eastAsia="ru-RU"/>
        </w:rPr>
        <w:t>.</w:t>
      </w:r>
      <w:r w:rsidRPr="00C00F4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uk-UA" w:eastAsia="ru-RU"/>
        </w:rPr>
        <w:t xml:space="preserve"> Ведення діловодства,  бухгалтерського обліку та звітності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BA16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здійснюється </w:t>
      </w:r>
      <w:r w:rsidRPr="00C00F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у порядку, визначеному нормативно-правовими</w:t>
      </w:r>
      <w:r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>актами.</w:t>
      </w:r>
    </w:p>
    <w:p w:rsidR="00BA16B2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val="uk-UA" w:eastAsia="ru-RU"/>
        </w:rPr>
        <w:t xml:space="preserve">    </w:t>
      </w:r>
    </w:p>
    <w:p w:rsidR="00C00F44" w:rsidRPr="00BF50E5" w:rsidRDefault="00C00F44" w:rsidP="00462A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uk-UA" w:eastAsia="ru-RU"/>
        </w:rPr>
      </w:pPr>
      <w:proofErr w:type="gramStart"/>
      <w:r w:rsidRPr="00C00F44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val="en-US" w:eastAsia="ru-RU"/>
        </w:rPr>
        <w:t>V</w:t>
      </w:r>
      <w:r w:rsidRPr="00C00F44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val="uk-UA" w:eastAsia="ru-RU"/>
        </w:rPr>
        <w:t>ІІ.</w:t>
      </w:r>
      <w:proofErr w:type="gramEnd"/>
      <w:r w:rsidRPr="00C00F44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val="uk-UA" w:eastAsia="ru-RU"/>
        </w:rPr>
        <w:t xml:space="preserve"> ДІЯЛЬНІСТЬ ЗАКЛАДУ В </w:t>
      </w:r>
      <w:r w:rsidRPr="00C00F4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uk-UA" w:eastAsia="ru-RU"/>
        </w:rPr>
        <w:t>РАМКАХ МІЖНАРОДНОГО</w:t>
      </w:r>
      <w:r w:rsidR="00D42727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uk-UA" w:eastAsia="ru-RU"/>
        </w:rPr>
        <w:t xml:space="preserve"> </w:t>
      </w:r>
      <w:r w:rsidRPr="00C00F4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uk-UA" w:eastAsia="ru-RU"/>
        </w:rPr>
        <w:t>СПІВРОБІТНИЦТВА</w:t>
      </w: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color w:val="000000"/>
          <w:spacing w:val="-14"/>
          <w:sz w:val="28"/>
          <w:szCs w:val="28"/>
          <w:lang w:val="uk-UA" w:eastAsia="ru-RU"/>
        </w:rPr>
        <w:t>7.1</w:t>
      </w:r>
      <w:r w:rsidRPr="00C00F4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val="uk-UA" w:eastAsia="ru-RU"/>
        </w:rPr>
        <w:t xml:space="preserve">. </w:t>
      </w: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</w:t>
      </w:r>
      <w:r w:rsidR="00BA16B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 </w:t>
      </w:r>
      <w:r w:rsidR="00BA16B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val="uk-UA" w:eastAsia="ru-RU"/>
        </w:rPr>
        <w:t xml:space="preserve">за наявності  </w:t>
      </w:r>
      <w:r w:rsidRPr="00C00F4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val="uk-UA" w:eastAsia="ru-RU"/>
        </w:rPr>
        <w:t>належної матеріально-</w:t>
      </w:r>
      <w:r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 xml:space="preserve">технічної та соціально-культурної бази, власних фінансових коштів має </w:t>
      </w:r>
      <w:r w:rsidRPr="00C00F4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 w:eastAsia="ru-RU"/>
        </w:rPr>
        <w:t>право проводити міжнародний учнівський та педагогічний обмін у рамках освітніх програм, проектів, брати участь у міжнародних заходах.</w:t>
      </w:r>
    </w:p>
    <w:p w:rsidR="00C00F44" w:rsidRDefault="00C00F44" w:rsidP="00462A6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</w:t>
      </w:r>
      <w:r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 </w:t>
      </w:r>
      <w:r w:rsidR="00BA16B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 w:eastAsia="ru-RU"/>
        </w:rPr>
        <w:t xml:space="preserve">має право </w:t>
      </w:r>
      <w:r w:rsidRPr="00C00F4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 w:eastAsia="ru-RU"/>
        </w:rPr>
        <w:t xml:space="preserve">укладати угоди про </w:t>
      </w:r>
      <w:r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 xml:space="preserve">співробітництво, встановлювати прямі зв’язки з органами управління </w:t>
      </w:r>
      <w:r w:rsidRPr="00C00F4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uk-UA" w:eastAsia="ru-RU"/>
        </w:rPr>
        <w:t xml:space="preserve">освітою, закладами освіти, науковими установами, </w:t>
      </w:r>
      <w:r w:rsidRPr="00C00F4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 w:eastAsia="ru-RU"/>
        </w:rPr>
        <w:t>підприємствами, організаціями, громадськими  об’єднаннями інших країн у</w:t>
      </w:r>
    </w:p>
    <w:p w:rsidR="00C00F44" w:rsidRDefault="00C00F4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 w:eastAsia="ru-RU"/>
        </w:rPr>
        <w:t>встановленому законодавством порядку.</w:t>
      </w:r>
    </w:p>
    <w:p w:rsidR="00C07474" w:rsidRPr="00C00F44" w:rsidRDefault="00C07474" w:rsidP="00462A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F44" w:rsidRPr="00C00F44" w:rsidRDefault="00C00F44" w:rsidP="00462A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val="uk-UA" w:eastAsia="ru-RU"/>
        </w:rPr>
      </w:pPr>
      <w:proofErr w:type="gramStart"/>
      <w:r w:rsidRPr="00C00F44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val="en-US" w:eastAsia="ru-RU"/>
        </w:rPr>
        <w:t>V</w:t>
      </w:r>
      <w:r w:rsidRPr="00C00F44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val="uk-UA" w:eastAsia="ru-RU"/>
        </w:rPr>
        <w:t>Ш.</w:t>
      </w:r>
      <w:proofErr w:type="gramEnd"/>
      <w:r w:rsidRPr="00C00F44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val="uk-UA" w:eastAsia="ru-RU"/>
        </w:rPr>
        <w:t xml:space="preserve"> ДЕРЖАВНИЙ КОНТРОЛЬ ЗА ДІЯЛЬНІСТЮ  ЗАКЛАДУ</w:t>
      </w:r>
    </w:p>
    <w:p w:rsidR="00C00F44" w:rsidRPr="00C00F44" w:rsidRDefault="00D42727" w:rsidP="00462A6A">
      <w:pPr>
        <w:widowControl w:val="0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19"/>
          <w:sz w:val="28"/>
          <w:szCs w:val="28"/>
          <w:lang w:val="uk-UA" w:eastAsia="ru-RU"/>
        </w:rPr>
        <w:t>8.1</w:t>
      </w:r>
      <w:r w:rsidR="00C00F44" w:rsidRPr="00C00F44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val="uk-UA" w:eastAsia="ru-RU"/>
        </w:rPr>
        <w:t xml:space="preserve">.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uk-UA" w:eastAsia="ru-RU"/>
        </w:rPr>
        <w:t xml:space="preserve">Державний контроль за діяльністю 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C00F44" w:rsidRPr="00C00F4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 w:eastAsia="ru-RU"/>
        </w:rPr>
        <w:t>здійснюють Міністерство освіти і науки України, інші центральні органи виконавчої влади, обласні, районні державні адміністрації, до сфери управління яких належить</w:t>
      </w:r>
      <w:r w:rsidR="00C00F44" w:rsidRPr="00C00F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</w:t>
      </w:r>
      <w:r w:rsidR="00C00F44" w:rsidRPr="00C00F4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 w:eastAsia="ru-RU"/>
        </w:rPr>
        <w:t>, органи  місцевого самоврядування та їх виконавчі органи.</w:t>
      </w:r>
    </w:p>
    <w:p w:rsidR="00C00F44" w:rsidRPr="00C00F44" w:rsidRDefault="00D42727" w:rsidP="00462A6A">
      <w:pPr>
        <w:widowControl w:val="0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21"/>
          <w:sz w:val="28"/>
          <w:szCs w:val="28"/>
          <w:lang w:val="uk-UA" w:eastAsia="ru-RU"/>
        </w:rPr>
        <w:t>8.2</w:t>
      </w:r>
      <w:r w:rsidR="00C00F44" w:rsidRPr="00C00F44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val="uk-UA" w:eastAsia="ru-RU"/>
        </w:rPr>
        <w:t>.</w:t>
      </w:r>
      <w:r w:rsidR="00C00F44" w:rsidRPr="00C00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 w:eastAsia="ru-RU"/>
        </w:rPr>
        <w:t xml:space="preserve">Основною формою державного контролю за діяльністю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 w:eastAsia="ru-RU"/>
        </w:rPr>
        <w:t>Закладу</w:t>
      </w:r>
      <w:r w:rsidR="00C00F44" w:rsidRPr="00C00F4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 w:eastAsia="ru-RU"/>
        </w:rPr>
        <w:t xml:space="preserve"> </w:t>
      </w:r>
      <w:r w:rsidR="00C00F44"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 xml:space="preserve"> є  інституційний аудит, який проводиться в порядку, встановленому Міністерством освіти і науки України.</w:t>
      </w:r>
    </w:p>
    <w:p w:rsidR="00BF50E5" w:rsidRDefault="00D42727" w:rsidP="00462A6A">
      <w:pPr>
        <w:widowControl w:val="0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val="uk-UA" w:eastAsia="ru-RU"/>
        </w:rPr>
        <w:t>8.3.</w:t>
      </w:r>
      <w:r w:rsidR="00C00F44" w:rsidRPr="00C00F4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 xml:space="preserve"> Для визнання якості освітньої діяльності та формування позитивного іміджу й репутації Закладу на добровільних засадах та за власним запитом може проходити громадську акредитацію, успішні результати якої засвідчуються відповідним сертифікатом (строком до десяти років), який одночасно засвідчує й проходження успішного інституцій</w:t>
      </w:r>
      <w:r w:rsidR="00BF50E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>ного аудиту у плановому порядку</w:t>
      </w:r>
    </w:p>
    <w:p w:rsidR="00BF50E5" w:rsidRDefault="00BF50E5" w:rsidP="00462A6A">
      <w:pPr>
        <w:widowControl w:val="0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ru-RU"/>
        </w:rPr>
        <w:t xml:space="preserve">             </w:t>
      </w:r>
    </w:p>
    <w:p w:rsidR="00BF50E5" w:rsidRDefault="00C00F44" w:rsidP="00462A6A">
      <w:pPr>
        <w:widowControl w:val="0"/>
        <w:tabs>
          <w:tab w:val="left" w:pos="701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uk-UA" w:eastAsia="ru-RU"/>
        </w:rPr>
      </w:pPr>
      <w:r w:rsidRPr="00C00F44">
        <w:rPr>
          <w:rFonts w:ascii="Times New Roman" w:eastAsia="Times New Roman" w:hAnsi="Times New Roman" w:cs="Times New Roman"/>
          <w:b/>
          <w:bCs/>
          <w:color w:val="000000"/>
          <w:sz w:val="28"/>
          <w:lang w:val="uk-UA" w:eastAsia="ru-RU"/>
        </w:rPr>
        <w:t>I</w:t>
      </w:r>
      <w:r w:rsidR="00BA16B2">
        <w:rPr>
          <w:rFonts w:ascii="Times New Roman" w:eastAsia="Times New Roman" w:hAnsi="Times New Roman" w:cs="Times New Roman"/>
          <w:b/>
          <w:bCs/>
          <w:color w:val="000000"/>
          <w:sz w:val="28"/>
          <w:lang w:val="uk-UA" w:eastAsia="ru-RU"/>
        </w:rPr>
        <w:t xml:space="preserve">X. РЕОРГАНІЗАЦІЯ ТА ЛІКВІДАЦІЯ </w:t>
      </w:r>
      <w:r w:rsidR="00BF50E5">
        <w:rPr>
          <w:rFonts w:ascii="Times New Roman" w:eastAsia="Times New Roman" w:hAnsi="Times New Roman" w:cs="Times New Roman"/>
          <w:b/>
          <w:bCs/>
          <w:color w:val="000000"/>
          <w:sz w:val="28"/>
          <w:lang w:val="uk-UA" w:eastAsia="ru-RU"/>
        </w:rPr>
        <w:t>ЗАКЛАДУ</w:t>
      </w:r>
    </w:p>
    <w:p w:rsidR="00BF50E5" w:rsidRPr="00BF50E5" w:rsidRDefault="00D42727" w:rsidP="00462A6A">
      <w:pPr>
        <w:widowControl w:val="0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bCs/>
          <w:color w:val="000000"/>
          <w:sz w:val="28"/>
          <w:lang w:val="uk-UA" w:eastAsia="ru-RU"/>
        </w:rPr>
        <w:t>9.1</w:t>
      </w:r>
      <w:r w:rsidR="00C00F44" w:rsidRPr="00C00F44">
        <w:rPr>
          <w:rFonts w:ascii="Times New Roman" w:eastAsia="Times New Roman" w:hAnsi="Times New Roman" w:cs="Times New Roman"/>
          <w:bCs/>
          <w:color w:val="000000"/>
          <w:sz w:val="28"/>
          <w:lang w:val="uk-UA" w:eastAsia="ru-RU"/>
        </w:rPr>
        <w:t xml:space="preserve"> Рішення про реорганізацію  або ліквідацію </w:t>
      </w:r>
      <w:r w:rsidR="00C00F44" w:rsidRPr="00C00F4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 w:eastAsia="ru-RU"/>
        </w:rPr>
        <w:t>Закладу</w:t>
      </w:r>
      <w:r w:rsidR="00C00F44" w:rsidRPr="00C00F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 </w:t>
      </w:r>
      <w:r w:rsidR="00C00F44" w:rsidRPr="00BF50E5">
        <w:rPr>
          <w:rFonts w:ascii="Times New Roman" w:eastAsia="Times New Roman" w:hAnsi="Times New Roman" w:cs="Times New Roman"/>
          <w:bCs/>
          <w:color w:val="000000"/>
          <w:sz w:val="28"/>
          <w:lang w:val="uk-UA" w:eastAsia="ru-RU"/>
        </w:rPr>
        <w:t>приймає Власник.</w:t>
      </w:r>
    </w:p>
    <w:p w:rsidR="00BF50E5" w:rsidRPr="00BF50E5" w:rsidRDefault="00C00F44" w:rsidP="00462A6A">
      <w:pPr>
        <w:widowControl w:val="0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50E5">
        <w:rPr>
          <w:rFonts w:ascii="Times New Roman" w:eastAsia="Times New Roman" w:hAnsi="Times New Roman" w:cs="Times New Roman"/>
          <w:bCs/>
          <w:color w:val="000000"/>
          <w:sz w:val="28"/>
          <w:lang w:val="uk-UA" w:eastAsia="ru-RU"/>
        </w:rPr>
        <w:t>Реорганізація Закладу  відбувається шляхом злиття, приєднання, поділу, виділення.</w:t>
      </w:r>
    </w:p>
    <w:p w:rsidR="00BF50E5" w:rsidRDefault="00D42727" w:rsidP="00462A6A">
      <w:pPr>
        <w:widowControl w:val="0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val="uk-UA" w:eastAsia="ru-RU"/>
        </w:rPr>
        <w:tab/>
      </w:r>
      <w:r w:rsidR="00C00F44" w:rsidRPr="00BF50E5">
        <w:rPr>
          <w:rFonts w:ascii="Times New Roman" w:eastAsia="Times New Roman" w:hAnsi="Times New Roman" w:cs="Times New Roman"/>
          <w:bCs/>
          <w:color w:val="000000"/>
          <w:sz w:val="28"/>
          <w:lang w:val="uk-UA" w:eastAsia="ru-RU"/>
        </w:rPr>
        <w:t>Ліквідація проводиться ліквідаційною комісією, призначеною Власником</w:t>
      </w:r>
      <w:r w:rsidR="00C00F44" w:rsidRPr="00C00F44">
        <w:rPr>
          <w:rFonts w:ascii="Times New Roman" w:eastAsia="Times New Roman" w:hAnsi="Times New Roman" w:cs="Times New Roman"/>
          <w:bCs/>
          <w:color w:val="000000"/>
          <w:sz w:val="28"/>
          <w:lang w:val="uk-UA" w:eastAsia="ru-RU"/>
        </w:rPr>
        <w:t xml:space="preserve">, а у випадках ліквідації </w:t>
      </w:r>
      <w:r>
        <w:rPr>
          <w:rFonts w:ascii="Times New Roman" w:eastAsia="Times New Roman" w:hAnsi="Times New Roman" w:cs="Times New Roman"/>
          <w:bCs/>
          <w:color w:val="000000"/>
          <w:sz w:val="28"/>
          <w:lang w:val="uk-UA" w:eastAsia="ru-RU"/>
        </w:rPr>
        <w:t>за рішенням господарського суду-</w:t>
      </w:r>
      <w:r w:rsidR="00C00F44" w:rsidRPr="00C00F44">
        <w:rPr>
          <w:rFonts w:ascii="Times New Roman" w:eastAsia="Times New Roman" w:hAnsi="Times New Roman" w:cs="Times New Roman"/>
          <w:bCs/>
          <w:color w:val="000000"/>
          <w:sz w:val="28"/>
          <w:lang w:val="uk-UA" w:eastAsia="ru-RU"/>
        </w:rPr>
        <w:t>ліквідаційною комісією, призначеною цим органом.</w:t>
      </w:r>
    </w:p>
    <w:p w:rsidR="00BF50E5" w:rsidRDefault="00D42727" w:rsidP="00462A6A">
      <w:pPr>
        <w:widowControl w:val="0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Cs/>
          <w:color w:val="000000"/>
          <w:sz w:val="28"/>
          <w:lang w:val="uk-UA" w:eastAsia="ru-RU"/>
        </w:rPr>
        <w:t xml:space="preserve">З часу призначення ліквідаційної комісії до неї переходять повноваження щодо управління </w:t>
      </w:r>
      <w:r w:rsidR="00C00F44" w:rsidRPr="00C00F4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 w:eastAsia="ru-RU"/>
        </w:rPr>
        <w:t>Закладом.</w:t>
      </w:r>
    </w:p>
    <w:p w:rsidR="00BF50E5" w:rsidRDefault="00D42727" w:rsidP="00462A6A">
      <w:pPr>
        <w:widowControl w:val="0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uk-UA" w:eastAsia="ru-RU"/>
        </w:rPr>
        <w:tab/>
      </w:r>
      <w:r w:rsidR="00C00F44" w:rsidRPr="00C00F44">
        <w:rPr>
          <w:rFonts w:ascii="Times New Roman" w:eastAsia="Times New Roman" w:hAnsi="Times New Roman" w:cs="Times New Roman"/>
          <w:b/>
          <w:bCs/>
          <w:color w:val="000000"/>
          <w:sz w:val="28"/>
          <w:lang w:val="uk-UA" w:eastAsia="ru-RU"/>
        </w:rPr>
        <w:t>9.2.</w:t>
      </w:r>
      <w:r w:rsidR="00C00F44" w:rsidRPr="00C00F44">
        <w:rPr>
          <w:rFonts w:ascii="Times New Roman" w:eastAsia="Times New Roman" w:hAnsi="Times New Roman" w:cs="Times New Roman"/>
          <w:bCs/>
          <w:color w:val="000000"/>
          <w:sz w:val="28"/>
          <w:lang w:val="uk-UA" w:eastAsia="ru-RU"/>
        </w:rPr>
        <w:t xml:space="preserve"> Ліквідаційна комісія оцінює наявне майно </w:t>
      </w:r>
      <w:r w:rsidR="00C00F44" w:rsidRPr="00C00F4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uk-UA" w:eastAsia="ru-RU"/>
        </w:rPr>
        <w:t>Закладу</w:t>
      </w:r>
      <w:r w:rsidR="00C00F44" w:rsidRPr="00C00F44">
        <w:rPr>
          <w:rFonts w:ascii="Times New Roman" w:eastAsia="Times New Roman" w:hAnsi="Times New Roman" w:cs="Times New Roman"/>
          <w:bCs/>
          <w:color w:val="000000"/>
          <w:sz w:val="28"/>
          <w:lang w:val="uk-UA" w:eastAsia="ru-RU"/>
        </w:rPr>
        <w:t xml:space="preserve">, виявляє його </w:t>
      </w:r>
      <w:r w:rsidR="00C00F44" w:rsidRPr="00C00F44">
        <w:rPr>
          <w:rFonts w:ascii="Times New Roman" w:eastAsia="Times New Roman" w:hAnsi="Times New Roman" w:cs="Times New Roman"/>
          <w:bCs/>
          <w:color w:val="000000"/>
          <w:sz w:val="28"/>
          <w:lang w:val="uk-UA" w:eastAsia="ru-RU"/>
        </w:rPr>
        <w:lastRenderedPageBreak/>
        <w:t>дебіторів і кредиторів і розраховується з ними, складає ліквідаційний баланс і представляє його засновнику.</w:t>
      </w:r>
    </w:p>
    <w:p w:rsidR="00C00F44" w:rsidRDefault="00D42727" w:rsidP="00462A6A">
      <w:pPr>
        <w:widowControl w:val="0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C00F44" w:rsidRPr="00BA16B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9.3</w:t>
      </w:r>
      <w:r w:rsidR="00C00F44"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У випадку реор</w:t>
      </w:r>
      <w:r w:rsidR="00BA16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ганізації або ліквідації права </w:t>
      </w:r>
      <w:r w:rsidR="00C00F44"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зобов'язання </w:t>
      </w:r>
      <w:r w:rsidR="00C00F44" w:rsidRPr="00C00F44">
        <w:rPr>
          <w:rFonts w:ascii="Times New Roman" w:eastAsia="Times New Roman" w:hAnsi="Times New Roman" w:cs="Times New Roman"/>
          <w:spacing w:val="-5"/>
          <w:sz w:val="28"/>
          <w:szCs w:val="28"/>
          <w:lang w:val="uk-UA" w:eastAsia="ru-RU"/>
        </w:rPr>
        <w:t>Закладу</w:t>
      </w:r>
      <w:r w:rsidR="00BA16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переходять до </w:t>
      </w:r>
      <w:r w:rsidR="00C00F44" w:rsidRP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правонаступників відповідно до чинного законодавства або до неприбутково</w:t>
      </w:r>
      <w:r w:rsidR="00C00F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 організації відповідного виду.</w:t>
      </w:r>
    </w:p>
    <w:p w:rsidR="00462A6A" w:rsidRDefault="00462A6A" w:rsidP="00462A6A">
      <w:pPr>
        <w:widowControl w:val="0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62A6A" w:rsidRDefault="00462A6A" w:rsidP="00462A6A">
      <w:pPr>
        <w:pStyle w:val="a7"/>
        <w:spacing w:after="0"/>
        <w:ind w:firstLine="550"/>
        <w:jc w:val="center"/>
        <w:rPr>
          <w:rStyle w:val="FontStyle30"/>
          <w:b/>
          <w:color w:val="000000" w:themeColor="text1"/>
          <w:sz w:val="28"/>
          <w:szCs w:val="28"/>
        </w:rPr>
      </w:pPr>
      <w:r w:rsidRPr="003D1F49">
        <w:rPr>
          <w:rStyle w:val="FontStyle30"/>
          <w:b/>
          <w:color w:val="000000" w:themeColor="text1"/>
          <w:sz w:val="28"/>
          <w:szCs w:val="28"/>
        </w:rPr>
        <w:t>Х. ПРИКІНЦЕВІ ПОЛОЖЕННЯ</w:t>
      </w:r>
    </w:p>
    <w:p w:rsidR="00462A6A" w:rsidRDefault="00462A6A" w:rsidP="00462A6A">
      <w:pPr>
        <w:pStyle w:val="a7"/>
        <w:spacing w:after="0"/>
        <w:ind w:firstLine="550"/>
        <w:jc w:val="both"/>
        <w:rPr>
          <w:rStyle w:val="FontStyle30"/>
          <w:color w:val="000000" w:themeColor="text1"/>
          <w:sz w:val="28"/>
          <w:szCs w:val="28"/>
        </w:rPr>
      </w:pPr>
      <w:r w:rsidRPr="00462A6A">
        <w:rPr>
          <w:rStyle w:val="FontStyle30"/>
          <w:b/>
          <w:color w:val="000000" w:themeColor="text1"/>
          <w:sz w:val="28"/>
          <w:szCs w:val="28"/>
        </w:rPr>
        <w:t>10.1.</w:t>
      </w:r>
      <w:r>
        <w:rPr>
          <w:rStyle w:val="FontStyle30"/>
          <w:color w:val="000000" w:themeColor="text1"/>
          <w:sz w:val="28"/>
          <w:szCs w:val="28"/>
        </w:rPr>
        <w:t xml:space="preserve"> Зміни та доповнення до Статуту вносяться відповідно до чинного законодавства України.</w:t>
      </w:r>
    </w:p>
    <w:p w:rsidR="00462A6A" w:rsidRPr="003D1F49" w:rsidRDefault="00462A6A" w:rsidP="00462A6A">
      <w:pPr>
        <w:pStyle w:val="a7"/>
        <w:spacing w:after="0"/>
        <w:ind w:firstLine="550"/>
        <w:jc w:val="both"/>
        <w:rPr>
          <w:rStyle w:val="FontStyle30"/>
          <w:color w:val="000000" w:themeColor="text1"/>
          <w:sz w:val="28"/>
          <w:szCs w:val="28"/>
        </w:rPr>
      </w:pPr>
      <w:r w:rsidRPr="00462A6A">
        <w:rPr>
          <w:rStyle w:val="FontStyle30"/>
          <w:b/>
          <w:color w:val="000000" w:themeColor="text1"/>
          <w:sz w:val="28"/>
          <w:szCs w:val="28"/>
        </w:rPr>
        <w:t>10.2.</w:t>
      </w:r>
      <w:r>
        <w:rPr>
          <w:rStyle w:val="FontStyle30"/>
          <w:color w:val="000000" w:themeColor="text1"/>
          <w:sz w:val="28"/>
          <w:szCs w:val="28"/>
        </w:rPr>
        <w:t xml:space="preserve"> Зміни підлягають державній реєстрації у порядку встановленому чинним законодавством.</w:t>
      </w:r>
    </w:p>
    <w:p w:rsidR="00462A6A" w:rsidRPr="00BF50E5" w:rsidRDefault="00462A6A" w:rsidP="00BF50E5">
      <w:pPr>
        <w:widowControl w:val="0"/>
        <w:tabs>
          <w:tab w:val="left" w:pos="701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462A6A" w:rsidRPr="00BF50E5" w:rsidSect="00A05FFF">
      <w:foot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7FB" w:rsidRDefault="00E337FB" w:rsidP="0011594E">
      <w:pPr>
        <w:spacing w:after="0" w:line="240" w:lineRule="auto"/>
      </w:pPr>
      <w:r>
        <w:separator/>
      </w:r>
    </w:p>
  </w:endnote>
  <w:endnote w:type="continuationSeparator" w:id="0">
    <w:p w:rsidR="00E337FB" w:rsidRDefault="00E337FB" w:rsidP="00115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7120312"/>
      <w:docPartObj>
        <w:docPartGallery w:val="Page Numbers (Bottom of Page)"/>
        <w:docPartUnique/>
      </w:docPartObj>
    </w:sdtPr>
    <w:sdtEndPr/>
    <w:sdtContent>
      <w:p w:rsidR="0011594E" w:rsidRDefault="003521F6">
        <w:pPr>
          <w:pStyle w:val="a5"/>
          <w:jc w:val="right"/>
        </w:pPr>
        <w:r>
          <w:fldChar w:fldCharType="begin"/>
        </w:r>
        <w:r w:rsidR="0011594E">
          <w:instrText>PAGE   \* MERGEFORMAT</w:instrText>
        </w:r>
        <w:r>
          <w:fldChar w:fldCharType="separate"/>
        </w:r>
        <w:r w:rsidR="00DC20CC">
          <w:rPr>
            <w:noProof/>
          </w:rPr>
          <w:t>15</w:t>
        </w:r>
        <w:r>
          <w:fldChar w:fldCharType="end"/>
        </w:r>
      </w:p>
    </w:sdtContent>
  </w:sdt>
  <w:p w:rsidR="0011594E" w:rsidRDefault="0011594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7FB" w:rsidRDefault="00E337FB" w:rsidP="0011594E">
      <w:pPr>
        <w:spacing w:after="0" w:line="240" w:lineRule="auto"/>
      </w:pPr>
      <w:r>
        <w:separator/>
      </w:r>
    </w:p>
  </w:footnote>
  <w:footnote w:type="continuationSeparator" w:id="0">
    <w:p w:rsidR="00E337FB" w:rsidRDefault="00E337FB" w:rsidP="001159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0F44"/>
    <w:rsid w:val="00026CF7"/>
    <w:rsid w:val="0011594E"/>
    <w:rsid w:val="002C660F"/>
    <w:rsid w:val="003521F6"/>
    <w:rsid w:val="00462A6A"/>
    <w:rsid w:val="007A45F5"/>
    <w:rsid w:val="007D5725"/>
    <w:rsid w:val="00827BA4"/>
    <w:rsid w:val="00955051"/>
    <w:rsid w:val="00A05FFF"/>
    <w:rsid w:val="00B42CE2"/>
    <w:rsid w:val="00BA16B2"/>
    <w:rsid w:val="00BF50E5"/>
    <w:rsid w:val="00C00F44"/>
    <w:rsid w:val="00C07474"/>
    <w:rsid w:val="00C87645"/>
    <w:rsid w:val="00D42727"/>
    <w:rsid w:val="00DC20CC"/>
    <w:rsid w:val="00E337FB"/>
    <w:rsid w:val="00E96384"/>
    <w:rsid w:val="00F8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5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594E"/>
  </w:style>
  <w:style w:type="paragraph" w:styleId="a5">
    <w:name w:val="footer"/>
    <w:basedOn w:val="a"/>
    <w:link w:val="a6"/>
    <w:uiPriority w:val="99"/>
    <w:unhideWhenUsed/>
    <w:rsid w:val="00115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594E"/>
  </w:style>
  <w:style w:type="paragraph" w:styleId="a7">
    <w:name w:val="Normal (Web)"/>
    <w:basedOn w:val="a"/>
    <w:uiPriority w:val="99"/>
    <w:rsid w:val="00462A6A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FontStyle30">
    <w:name w:val="Font Style30"/>
    <w:basedOn w:val="a0"/>
    <w:uiPriority w:val="99"/>
    <w:rsid w:val="00462A6A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5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594E"/>
  </w:style>
  <w:style w:type="paragraph" w:styleId="a5">
    <w:name w:val="footer"/>
    <w:basedOn w:val="a"/>
    <w:link w:val="a6"/>
    <w:uiPriority w:val="99"/>
    <w:unhideWhenUsed/>
    <w:rsid w:val="00115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5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6F1AEB-EB9F-4DDD-A9C9-6CE8A7BD8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4602</Words>
  <Characters>26233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14</cp:revision>
  <dcterms:created xsi:type="dcterms:W3CDTF">2018-03-02T18:59:00Z</dcterms:created>
  <dcterms:modified xsi:type="dcterms:W3CDTF">2018-03-05T07:17:00Z</dcterms:modified>
</cp:coreProperties>
</file>