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60" w:rsidRPr="00C62300" w:rsidRDefault="00267560" w:rsidP="00267560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267560" w:rsidRDefault="00267560" w:rsidP="00267560">
      <w:pPr>
        <w:jc w:val="both"/>
        <w:rPr>
          <w:b/>
          <w:i/>
          <w:color w:val="000000"/>
          <w:sz w:val="27"/>
          <w:szCs w:val="27"/>
        </w:rPr>
      </w:pPr>
      <w:r w:rsidRPr="00C62300">
        <w:rPr>
          <w:b/>
          <w:i/>
          <w:color w:val="000000"/>
          <w:sz w:val="27"/>
          <w:szCs w:val="27"/>
        </w:rPr>
        <w:t>SEO-копирайтинг</w:t>
      </w:r>
    </w:p>
    <w:p w:rsidR="00267560" w:rsidRDefault="00267560" w:rsidP="0026756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Вступление в уют</w:t>
      </w:r>
    </w:p>
    <w:p w:rsidR="00267560" w:rsidRDefault="00267560" w:rsidP="00267560">
      <w:pPr>
        <w:rPr>
          <w:rFonts w:ascii="Calibri" w:eastAsia="Calibri" w:hAnsi="Calibri" w:cs="Times New Roman"/>
        </w:rPr>
      </w:pPr>
    </w:p>
    <w:p w:rsidR="00267560" w:rsidRDefault="00267560" w:rsidP="0026756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На каком-то периоде жизни возникает потребность в изменении окружающей обстановки. </w:t>
      </w:r>
    </w:p>
    <w:p w:rsidR="00267560" w:rsidRDefault="00267560" w:rsidP="0026756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Иногда можно обойтись без кардинальных перемен, но бывают моменты, когда покупки нескольких картин недостаточно для полного счастья. Это значит, что пришло время делать ремонт.</w:t>
      </w:r>
    </w:p>
    <w:p w:rsidR="00267560" w:rsidRDefault="00267560" w:rsidP="0026756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Чтобы всё вокруг дышало новизной и комфортом, старую мебель необходимо отправить на свалку. Настоящим источником уюта служит </w:t>
      </w:r>
      <w:r w:rsidRPr="00CD16C7">
        <w:rPr>
          <w:rFonts w:ascii="Calibri" w:eastAsia="Calibri" w:hAnsi="Calibri" w:cs="Times New Roman"/>
          <w:b/>
        </w:rPr>
        <w:t>мебель в Ярцево</w:t>
      </w:r>
      <w:r>
        <w:rPr>
          <w:rFonts w:ascii="Calibri" w:eastAsia="Calibri" w:hAnsi="Calibri" w:cs="Times New Roman"/>
        </w:rPr>
        <w:t xml:space="preserve"> - непревзойдённые гостиные и спальные гарнитуры. Особенно интересной новинкой является корпусная мебель модульного типа, благодаря которой можно собирать такие </w:t>
      </w:r>
      <w:proofErr w:type="spellStart"/>
      <w:r>
        <w:rPr>
          <w:rFonts w:ascii="Calibri" w:eastAsia="Calibri" w:hAnsi="Calibri" w:cs="Times New Roman"/>
        </w:rPr>
        <w:t>интеръерные</w:t>
      </w:r>
      <w:proofErr w:type="spellEnd"/>
      <w:r>
        <w:rPr>
          <w:rFonts w:ascii="Calibri" w:eastAsia="Calibri" w:hAnsi="Calibri" w:cs="Times New Roman"/>
        </w:rPr>
        <w:t xml:space="preserve"> комбинации, в которых возникла необходимость, покупая лишь необходимые модули.</w:t>
      </w:r>
    </w:p>
    <w:p w:rsidR="00133A2D" w:rsidRDefault="00267560">
      <w:bookmarkStart w:id="0" w:name="_GoBack"/>
      <w:bookmarkEnd w:id="0"/>
    </w:p>
    <w:sectPr w:rsidR="00133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60"/>
    <w:rsid w:val="00267560"/>
    <w:rsid w:val="00E64CED"/>
    <w:rsid w:val="00FC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Коля</dc:creator>
  <cp:lastModifiedBy>Коля</cp:lastModifiedBy>
  <cp:revision>1</cp:revision>
  <dcterms:created xsi:type="dcterms:W3CDTF">2016-05-18T17:21:00Z</dcterms:created>
  <dcterms:modified xsi:type="dcterms:W3CDTF">2016-05-18T17:21:00Z</dcterms:modified>
</cp:coreProperties>
</file>