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2BFEF4" w14:textId="2D0E0D25" w:rsidR="00E02F9F" w:rsidRDefault="00B25BD9" w:rsidP="00B25BD9">
      <w:pPr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B25BD9">
        <w:rPr>
          <w:rFonts w:ascii="Times New Roman" w:hAnsi="Times New Roman" w:cs="Times New Roman"/>
          <w:b/>
          <w:sz w:val="28"/>
        </w:rPr>
        <w:t>Флорусулам</w:t>
      </w:r>
      <w:proofErr w:type="spellEnd"/>
    </w:p>
    <w:p w14:paraId="0F1AFD04" w14:textId="2197A8F1" w:rsidR="00B25BD9" w:rsidRDefault="00B25BD9" w:rsidP="00B25BD9">
      <w:pPr>
        <w:ind w:firstLine="720"/>
        <w:rPr>
          <w:rFonts w:ascii="Times New Roman" w:hAnsi="Times New Roman" w:cs="Times New Roman"/>
          <w:sz w:val="28"/>
        </w:rPr>
      </w:pPr>
      <w:proofErr w:type="spellStart"/>
      <w:r w:rsidRPr="00B25BD9">
        <w:rPr>
          <w:rFonts w:ascii="Times New Roman" w:hAnsi="Times New Roman" w:cs="Times New Roman"/>
          <w:b/>
          <w:sz w:val="28"/>
        </w:rPr>
        <w:t>Флорусулам</w:t>
      </w:r>
      <w:proofErr w:type="spellEnd"/>
      <w:r w:rsidRPr="00B25BD9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B25BD9">
        <w:rPr>
          <w:rFonts w:ascii="Times New Roman" w:hAnsi="Times New Roman" w:cs="Times New Roman"/>
          <w:sz w:val="28"/>
        </w:rPr>
        <w:t>це</w:t>
      </w:r>
      <w:proofErr w:type="spellEnd"/>
      <w:r w:rsidRPr="00B25BD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25BD9">
        <w:rPr>
          <w:rFonts w:ascii="Times New Roman" w:hAnsi="Times New Roman" w:cs="Times New Roman"/>
          <w:sz w:val="28"/>
        </w:rPr>
        <w:t>діюча</w:t>
      </w:r>
      <w:proofErr w:type="spellEnd"/>
      <w:r w:rsidRPr="00B25BD9">
        <w:rPr>
          <w:rFonts w:ascii="Times New Roman" w:hAnsi="Times New Roman" w:cs="Times New Roman"/>
          <w:sz w:val="28"/>
        </w:rPr>
        <w:t xml:space="preserve"> добавка, яка </w:t>
      </w:r>
      <w:proofErr w:type="spellStart"/>
      <w:r w:rsidRPr="00B25BD9">
        <w:rPr>
          <w:rFonts w:ascii="Times New Roman" w:hAnsi="Times New Roman" w:cs="Times New Roman"/>
          <w:sz w:val="28"/>
        </w:rPr>
        <w:t>використовується</w:t>
      </w:r>
      <w:proofErr w:type="spellEnd"/>
      <w:r w:rsidRPr="00B25BD9">
        <w:rPr>
          <w:rFonts w:ascii="Times New Roman" w:hAnsi="Times New Roman" w:cs="Times New Roman"/>
          <w:sz w:val="28"/>
        </w:rPr>
        <w:t xml:space="preserve"> в аграрному </w:t>
      </w:r>
      <w:proofErr w:type="spellStart"/>
      <w:r w:rsidRPr="00B25BD9">
        <w:rPr>
          <w:rFonts w:ascii="Times New Roman" w:hAnsi="Times New Roman" w:cs="Times New Roman"/>
          <w:sz w:val="28"/>
        </w:rPr>
        <w:t>секторі</w:t>
      </w:r>
      <w:proofErr w:type="spellEnd"/>
      <w:r w:rsidRPr="00B25BD9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B25BD9">
        <w:rPr>
          <w:rFonts w:ascii="Times New Roman" w:hAnsi="Times New Roman" w:cs="Times New Roman"/>
          <w:sz w:val="28"/>
        </w:rPr>
        <w:t>захисту</w:t>
      </w:r>
      <w:proofErr w:type="spellEnd"/>
      <w:r w:rsidRPr="00B25BD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25BD9">
        <w:rPr>
          <w:rFonts w:ascii="Times New Roman" w:hAnsi="Times New Roman" w:cs="Times New Roman"/>
          <w:sz w:val="28"/>
        </w:rPr>
        <w:t>рослин</w:t>
      </w:r>
      <w:proofErr w:type="spellEnd"/>
      <w:r w:rsidRPr="00B25BD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25BD9">
        <w:rPr>
          <w:rFonts w:ascii="Times New Roman" w:hAnsi="Times New Roman" w:cs="Times New Roman"/>
          <w:sz w:val="28"/>
        </w:rPr>
        <w:t>від</w:t>
      </w:r>
      <w:proofErr w:type="spellEnd"/>
      <w:r w:rsidRPr="00B25BD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25BD9">
        <w:rPr>
          <w:rFonts w:ascii="Times New Roman" w:hAnsi="Times New Roman" w:cs="Times New Roman"/>
          <w:sz w:val="28"/>
        </w:rPr>
        <w:t>бур'янів</w:t>
      </w:r>
      <w:proofErr w:type="spellEnd"/>
      <w:r w:rsidRPr="00B25BD9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B25BD9">
        <w:rPr>
          <w:rFonts w:ascii="Times New Roman" w:hAnsi="Times New Roman" w:cs="Times New Roman"/>
          <w:sz w:val="28"/>
        </w:rPr>
        <w:t>Це</w:t>
      </w:r>
      <w:proofErr w:type="spellEnd"/>
      <w:r w:rsidRPr="00B25BD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25BD9">
        <w:rPr>
          <w:rFonts w:ascii="Times New Roman" w:hAnsi="Times New Roman" w:cs="Times New Roman"/>
          <w:sz w:val="28"/>
        </w:rPr>
        <w:t>селективний</w:t>
      </w:r>
      <w:proofErr w:type="spellEnd"/>
      <w:r w:rsidRPr="00B25BD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25BD9">
        <w:rPr>
          <w:rFonts w:ascii="Times New Roman" w:hAnsi="Times New Roman" w:cs="Times New Roman"/>
          <w:sz w:val="28"/>
        </w:rPr>
        <w:t>гербіцид</w:t>
      </w:r>
      <w:proofErr w:type="spellEnd"/>
      <w:r w:rsidRPr="00B25BD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25BD9">
        <w:rPr>
          <w:rFonts w:ascii="Times New Roman" w:hAnsi="Times New Roman" w:cs="Times New Roman"/>
          <w:sz w:val="28"/>
        </w:rPr>
        <w:t>який</w:t>
      </w:r>
      <w:proofErr w:type="spellEnd"/>
      <w:r w:rsidRPr="00B25BD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25BD9">
        <w:rPr>
          <w:rFonts w:ascii="Times New Roman" w:hAnsi="Times New Roman" w:cs="Times New Roman"/>
          <w:sz w:val="28"/>
        </w:rPr>
        <w:t>впливає</w:t>
      </w:r>
      <w:proofErr w:type="spellEnd"/>
      <w:r w:rsidRPr="00B25BD9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B25BD9">
        <w:rPr>
          <w:rFonts w:ascii="Times New Roman" w:hAnsi="Times New Roman" w:cs="Times New Roman"/>
          <w:sz w:val="28"/>
        </w:rPr>
        <w:t>стійкість</w:t>
      </w:r>
      <w:proofErr w:type="spellEnd"/>
      <w:r w:rsidRPr="00B25BD9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B25BD9">
        <w:rPr>
          <w:rFonts w:ascii="Times New Roman" w:hAnsi="Times New Roman" w:cs="Times New Roman"/>
          <w:sz w:val="28"/>
        </w:rPr>
        <w:t>розвиток</w:t>
      </w:r>
      <w:proofErr w:type="spellEnd"/>
      <w:r w:rsidRPr="00B25BD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25BD9">
        <w:rPr>
          <w:rFonts w:ascii="Times New Roman" w:hAnsi="Times New Roman" w:cs="Times New Roman"/>
          <w:sz w:val="28"/>
        </w:rPr>
        <w:t>деяких</w:t>
      </w:r>
      <w:proofErr w:type="spellEnd"/>
      <w:r w:rsidRPr="00B25BD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25BD9">
        <w:rPr>
          <w:rFonts w:ascii="Times New Roman" w:hAnsi="Times New Roman" w:cs="Times New Roman"/>
          <w:sz w:val="28"/>
        </w:rPr>
        <w:t>видів</w:t>
      </w:r>
      <w:proofErr w:type="spellEnd"/>
      <w:r w:rsidRPr="00B25BD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25BD9">
        <w:rPr>
          <w:rFonts w:ascii="Times New Roman" w:hAnsi="Times New Roman" w:cs="Times New Roman"/>
          <w:sz w:val="28"/>
        </w:rPr>
        <w:t>бур'янів</w:t>
      </w:r>
      <w:proofErr w:type="spellEnd"/>
      <w:r w:rsidRPr="00B25BD9">
        <w:rPr>
          <w:rFonts w:ascii="Times New Roman" w:hAnsi="Times New Roman" w:cs="Times New Roman"/>
          <w:sz w:val="28"/>
        </w:rPr>
        <w:t xml:space="preserve">, при </w:t>
      </w:r>
      <w:proofErr w:type="spellStart"/>
      <w:r w:rsidRPr="00B25BD9">
        <w:rPr>
          <w:rFonts w:ascii="Times New Roman" w:hAnsi="Times New Roman" w:cs="Times New Roman"/>
          <w:sz w:val="28"/>
        </w:rPr>
        <w:t>цьому</w:t>
      </w:r>
      <w:proofErr w:type="spellEnd"/>
      <w:r w:rsidRPr="00B25BD9">
        <w:rPr>
          <w:rFonts w:ascii="Times New Roman" w:hAnsi="Times New Roman" w:cs="Times New Roman"/>
          <w:sz w:val="28"/>
        </w:rPr>
        <w:t xml:space="preserve"> не шкодить культурам, </w:t>
      </w:r>
      <w:proofErr w:type="spellStart"/>
      <w:r w:rsidRPr="00B25BD9">
        <w:rPr>
          <w:rFonts w:ascii="Times New Roman" w:hAnsi="Times New Roman" w:cs="Times New Roman"/>
          <w:sz w:val="28"/>
        </w:rPr>
        <w:t>що</w:t>
      </w:r>
      <w:proofErr w:type="spellEnd"/>
      <w:r w:rsidRPr="00B25BD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25BD9">
        <w:rPr>
          <w:rFonts w:ascii="Times New Roman" w:hAnsi="Times New Roman" w:cs="Times New Roman"/>
          <w:sz w:val="28"/>
        </w:rPr>
        <w:t>вирощуються</w:t>
      </w:r>
      <w:proofErr w:type="spellEnd"/>
      <w:r w:rsidRPr="00B25BD9">
        <w:rPr>
          <w:rFonts w:ascii="Times New Roman" w:hAnsi="Times New Roman" w:cs="Times New Roman"/>
          <w:sz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25BD9" w14:paraId="778F1628" w14:textId="77777777" w:rsidTr="002038BE">
        <w:tc>
          <w:tcPr>
            <w:tcW w:w="4672" w:type="dxa"/>
          </w:tcPr>
          <w:p w14:paraId="6DC1C6FC" w14:textId="77777777" w:rsidR="00B25BD9" w:rsidRPr="00A51D64" w:rsidRDefault="00B25BD9" w:rsidP="002038BE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A51D64">
              <w:rPr>
                <w:rFonts w:ascii="Times New Roman" w:hAnsi="Times New Roman" w:cs="Times New Roman"/>
                <w:b/>
                <w:sz w:val="28"/>
              </w:rPr>
              <w:t>Назва</w:t>
            </w:r>
            <w:proofErr w:type="spellEnd"/>
          </w:p>
        </w:tc>
        <w:tc>
          <w:tcPr>
            <w:tcW w:w="4673" w:type="dxa"/>
          </w:tcPr>
          <w:p w14:paraId="3DFB94FA" w14:textId="7DDE2326" w:rsidR="00B25BD9" w:rsidRPr="00661231" w:rsidRDefault="00B25BD9" w:rsidP="002038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Флорусулам</w:t>
            </w:r>
            <w:proofErr w:type="spellEnd"/>
          </w:p>
        </w:tc>
      </w:tr>
      <w:tr w:rsidR="00B25BD9" w14:paraId="2963AEB3" w14:textId="77777777" w:rsidTr="002038BE">
        <w:tc>
          <w:tcPr>
            <w:tcW w:w="4672" w:type="dxa"/>
          </w:tcPr>
          <w:p w14:paraId="4751E67B" w14:textId="77777777" w:rsidR="00B25BD9" w:rsidRPr="00A51D64" w:rsidRDefault="00B25BD9" w:rsidP="002038BE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A51D64">
              <w:rPr>
                <w:rFonts w:ascii="Times New Roman" w:hAnsi="Times New Roman" w:cs="Times New Roman"/>
                <w:b/>
                <w:sz w:val="28"/>
              </w:rPr>
              <w:t>Група</w:t>
            </w:r>
            <w:proofErr w:type="spellEnd"/>
            <w:r w:rsidRPr="00A51D64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A51D64">
              <w:rPr>
                <w:rFonts w:ascii="Times New Roman" w:hAnsi="Times New Roman" w:cs="Times New Roman"/>
                <w:b/>
                <w:sz w:val="28"/>
              </w:rPr>
              <w:t>хімічного</w:t>
            </w:r>
            <w:proofErr w:type="spellEnd"/>
            <w:r w:rsidRPr="00A51D64">
              <w:rPr>
                <w:rFonts w:ascii="Times New Roman" w:hAnsi="Times New Roman" w:cs="Times New Roman"/>
                <w:b/>
                <w:sz w:val="28"/>
              </w:rPr>
              <w:t xml:space="preserve"> складу</w:t>
            </w:r>
          </w:p>
        </w:tc>
        <w:tc>
          <w:tcPr>
            <w:tcW w:w="4673" w:type="dxa"/>
          </w:tcPr>
          <w:p w14:paraId="2C03D088" w14:textId="02BBEC91" w:rsidR="00B25BD9" w:rsidRPr="00661231" w:rsidRDefault="00B25BD9" w:rsidP="002038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66123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т</w:t>
            </w:r>
            <w:proofErr w:type="spellStart"/>
            <w:r w:rsidRPr="0066123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риазолпіримідін</w:t>
            </w:r>
            <w:proofErr w:type="spellEnd"/>
            <w:r w:rsidRPr="0066123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и</w:t>
            </w:r>
          </w:p>
        </w:tc>
      </w:tr>
      <w:tr w:rsidR="00B25BD9" w14:paraId="2C430E94" w14:textId="77777777" w:rsidTr="002038BE">
        <w:tc>
          <w:tcPr>
            <w:tcW w:w="4672" w:type="dxa"/>
          </w:tcPr>
          <w:p w14:paraId="7031D2D4" w14:textId="77777777" w:rsidR="00B25BD9" w:rsidRPr="00A51D64" w:rsidRDefault="00B25BD9" w:rsidP="002038BE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A51D64">
              <w:rPr>
                <w:rFonts w:ascii="Times New Roman" w:hAnsi="Times New Roman" w:cs="Times New Roman"/>
                <w:b/>
                <w:sz w:val="28"/>
              </w:rPr>
              <w:t>Призначення</w:t>
            </w:r>
            <w:proofErr w:type="spellEnd"/>
          </w:p>
        </w:tc>
        <w:tc>
          <w:tcPr>
            <w:tcW w:w="4673" w:type="dxa"/>
          </w:tcPr>
          <w:p w14:paraId="42720BFF" w14:textId="36A6D26F" w:rsidR="00B25BD9" w:rsidRPr="00661231" w:rsidRDefault="00853175" w:rsidP="002038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гербіциди</w:t>
            </w:r>
          </w:p>
        </w:tc>
      </w:tr>
      <w:tr w:rsidR="00B25BD9" w14:paraId="698E168C" w14:textId="77777777" w:rsidTr="002038BE">
        <w:tc>
          <w:tcPr>
            <w:tcW w:w="4672" w:type="dxa"/>
          </w:tcPr>
          <w:p w14:paraId="23930E8C" w14:textId="77777777" w:rsidR="00B25BD9" w:rsidRPr="00A51D64" w:rsidRDefault="00B25BD9" w:rsidP="002038B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51D64">
              <w:rPr>
                <w:rFonts w:ascii="Times New Roman" w:hAnsi="Times New Roman" w:cs="Times New Roman"/>
                <w:b/>
                <w:sz w:val="28"/>
              </w:rPr>
              <w:t xml:space="preserve">Характеристика </w:t>
            </w:r>
            <w:proofErr w:type="spellStart"/>
            <w:r w:rsidRPr="00A51D64">
              <w:rPr>
                <w:rFonts w:ascii="Times New Roman" w:hAnsi="Times New Roman" w:cs="Times New Roman"/>
                <w:b/>
                <w:sz w:val="28"/>
              </w:rPr>
              <w:t>дії</w:t>
            </w:r>
            <w:proofErr w:type="spellEnd"/>
          </w:p>
        </w:tc>
        <w:tc>
          <w:tcPr>
            <w:tcW w:w="4673" w:type="dxa"/>
          </w:tcPr>
          <w:p w14:paraId="5BA1CEF9" w14:textId="478787FB" w:rsidR="00B25BD9" w:rsidRPr="00661231" w:rsidRDefault="00853175" w:rsidP="002038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системні</w:t>
            </w:r>
          </w:p>
        </w:tc>
      </w:tr>
      <w:tr w:rsidR="00B25BD9" w14:paraId="5D7DBD9D" w14:textId="77777777" w:rsidTr="002038BE">
        <w:tc>
          <w:tcPr>
            <w:tcW w:w="4672" w:type="dxa"/>
          </w:tcPr>
          <w:p w14:paraId="0B03EEE0" w14:textId="77777777" w:rsidR="00B25BD9" w:rsidRPr="00054463" w:rsidRDefault="00B25BD9" w:rsidP="002038BE">
            <w:pPr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Фізичні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хімічні властивості</w:t>
            </w:r>
          </w:p>
        </w:tc>
        <w:tc>
          <w:tcPr>
            <w:tcW w:w="4673" w:type="dxa"/>
          </w:tcPr>
          <w:p w14:paraId="6CC5B5F6" w14:textId="1F6EBE8E" w:rsidR="00661231" w:rsidRPr="00661231" w:rsidRDefault="00661231" w:rsidP="0085317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123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Вигляд:</w:t>
            </w:r>
            <w:r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к</w:t>
            </w:r>
            <w:proofErr w:type="spellStart"/>
            <w:r w:rsidR="00853175"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ристалічна</w:t>
            </w:r>
            <w:proofErr w:type="spellEnd"/>
            <w:r w:rsidR="00853175"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853175"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речовина</w:t>
            </w:r>
            <w:proofErr w:type="spellEnd"/>
            <w:r w:rsidR="00853175"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391C4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білого або </w:t>
            </w:r>
            <w:proofErr w:type="spellStart"/>
            <w:r w:rsidR="00853175"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жовтуватого</w:t>
            </w:r>
            <w:proofErr w:type="spellEnd"/>
            <w:r w:rsidR="00853175"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853175"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кольору</w:t>
            </w:r>
            <w:proofErr w:type="spellEnd"/>
          </w:p>
          <w:p w14:paraId="30EFBE13" w14:textId="656B8F24" w:rsidR="00853175" w:rsidRPr="00661231" w:rsidRDefault="00661231" w:rsidP="0085317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123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Розчинність:</w:t>
            </w:r>
            <w:r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853175"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практично </w:t>
            </w:r>
            <w:proofErr w:type="spellStart"/>
            <w:r w:rsidR="00853175"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нерозчинна</w:t>
            </w:r>
            <w:proofErr w:type="spellEnd"/>
            <w:r w:rsidR="00853175"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 </w:t>
            </w:r>
            <w:proofErr w:type="spellStart"/>
            <w:r w:rsidR="00853175"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воді</w:t>
            </w:r>
            <w:proofErr w:type="spellEnd"/>
            <w:r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, </w:t>
            </w:r>
            <w:r w:rsidR="00853175"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r w:rsidR="00853175"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органічних</w:t>
            </w:r>
            <w:proofErr w:type="spellEnd"/>
            <w:r w:rsidR="00853175"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853175"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розчинниках</w:t>
            </w:r>
            <w:proofErr w:type="spellEnd"/>
            <w:r w:rsidR="00853175"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853175"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дещо</w:t>
            </w:r>
            <w:proofErr w:type="spellEnd"/>
            <w:r w:rsidR="00853175"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853175"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вища</w:t>
            </w:r>
            <w:proofErr w:type="spellEnd"/>
            <w:r w:rsidR="00853175"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але все ж </w:t>
            </w:r>
            <w:proofErr w:type="spellStart"/>
            <w:r w:rsidR="00853175"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обмежена</w:t>
            </w:r>
            <w:proofErr w:type="spellEnd"/>
            <w:r w:rsidR="00853175"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6A5F4EEA" w14:textId="269940FD" w:rsidR="00661231" w:rsidRPr="00661231" w:rsidRDefault="00661231" w:rsidP="0066123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123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Плавлення</w:t>
            </w:r>
            <w:r w:rsidRPr="0066123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/</w:t>
            </w:r>
            <w:r w:rsidRPr="0066123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розклад:</w:t>
            </w:r>
            <w:r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температура плавлення </w:t>
            </w:r>
            <w:r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становить </w:t>
            </w:r>
            <w:proofErr w:type="spellStart"/>
            <w:r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близько</w:t>
            </w:r>
            <w:proofErr w:type="spellEnd"/>
            <w:r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190 </w:t>
            </w:r>
            <w:proofErr w:type="spellStart"/>
            <w:r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градусів</w:t>
            </w:r>
            <w:proofErr w:type="spellEnd"/>
            <w:r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 </w:t>
            </w:r>
            <w:proofErr w:type="spellStart"/>
            <w:r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Цельсієм</w:t>
            </w:r>
            <w:proofErr w:type="spellEnd"/>
            <w:r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температура </w:t>
            </w:r>
            <w:proofErr w:type="spellStart"/>
            <w:r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розкладу</w:t>
            </w:r>
            <w:proofErr w:type="spellEnd"/>
            <w:r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близько</w:t>
            </w:r>
            <w:proofErr w:type="spellEnd"/>
            <w:r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330 </w:t>
            </w:r>
            <w:proofErr w:type="spellStart"/>
            <w:r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градусів</w:t>
            </w:r>
            <w:proofErr w:type="spellEnd"/>
            <w:r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5C55AA93" w14:textId="5A35DB2E" w:rsidR="00B25BD9" w:rsidRPr="00661231" w:rsidRDefault="00661231" w:rsidP="002038BE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66123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Хімічно</w:t>
            </w:r>
            <w:proofErr w:type="spellEnd"/>
            <w:r w:rsidRPr="0066123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6123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стійка</w:t>
            </w:r>
            <w:proofErr w:type="spellEnd"/>
            <w:r w:rsidRPr="0066123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в </w:t>
            </w:r>
            <w:proofErr w:type="spellStart"/>
            <w:r w:rsidRPr="0066123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різних</w:t>
            </w:r>
            <w:proofErr w:type="spellEnd"/>
            <w:r w:rsidRPr="0066123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6123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умовах</w:t>
            </w:r>
            <w:proofErr w:type="spellEnd"/>
            <w:r w:rsidRPr="0066123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, що робить її ефективною для використання в різних умовах.</w:t>
            </w:r>
          </w:p>
        </w:tc>
      </w:tr>
      <w:tr w:rsidR="00B25BD9" w14:paraId="4E32232F" w14:textId="77777777" w:rsidTr="002038BE">
        <w:tc>
          <w:tcPr>
            <w:tcW w:w="4672" w:type="dxa"/>
          </w:tcPr>
          <w:p w14:paraId="3BE025AC" w14:textId="77777777" w:rsidR="00B25BD9" w:rsidRPr="00A51D64" w:rsidRDefault="00B25BD9" w:rsidP="002038BE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A51D64">
              <w:rPr>
                <w:rFonts w:ascii="Times New Roman" w:hAnsi="Times New Roman" w:cs="Times New Roman"/>
                <w:b/>
                <w:sz w:val="28"/>
              </w:rPr>
              <w:t>Клас</w:t>
            </w:r>
            <w:proofErr w:type="spellEnd"/>
            <w:r w:rsidRPr="00A51D64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A51D64">
              <w:rPr>
                <w:rFonts w:ascii="Times New Roman" w:hAnsi="Times New Roman" w:cs="Times New Roman"/>
                <w:b/>
                <w:sz w:val="28"/>
              </w:rPr>
              <w:t>безпеки</w:t>
            </w:r>
            <w:proofErr w:type="spellEnd"/>
          </w:p>
        </w:tc>
        <w:tc>
          <w:tcPr>
            <w:tcW w:w="4673" w:type="dxa"/>
          </w:tcPr>
          <w:p w14:paraId="21121812" w14:textId="54393C2B" w:rsidR="00B25BD9" w:rsidRPr="00661231" w:rsidRDefault="00B25BD9" w:rsidP="002038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 (</w:t>
            </w:r>
            <w:proofErr w:type="spellStart"/>
            <w:r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дуже</w:t>
            </w:r>
            <w:proofErr w:type="spellEnd"/>
            <w:r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токсичні</w:t>
            </w:r>
            <w:proofErr w:type="spellEnd"/>
            <w:r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), 3 (</w:t>
            </w:r>
            <w:proofErr w:type="spellStart"/>
            <w:r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помірно-токсичні</w:t>
            </w:r>
            <w:proofErr w:type="spellEnd"/>
            <w:r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)</w:t>
            </w:r>
            <w:r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для людини та </w:t>
            </w:r>
            <w:r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 (</w:t>
            </w:r>
            <w:proofErr w:type="spellStart"/>
            <w:r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малонебезпечні</w:t>
            </w:r>
            <w:proofErr w:type="spellEnd"/>
            <w:r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)</w:t>
            </w:r>
            <w:r w:rsidRPr="00661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для бджіл.</w:t>
            </w:r>
          </w:p>
        </w:tc>
      </w:tr>
      <w:tr w:rsidR="00B25BD9" w14:paraId="55788FD1" w14:textId="77777777" w:rsidTr="002038BE">
        <w:tc>
          <w:tcPr>
            <w:tcW w:w="4672" w:type="dxa"/>
          </w:tcPr>
          <w:p w14:paraId="747CA833" w14:textId="77777777" w:rsidR="00B25BD9" w:rsidRPr="00054463" w:rsidRDefault="00B25BD9" w:rsidP="002038BE">
            <w:pPr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Культури на які застосовується</w:t>
            </w:r>
          </w:p>
        </w:tc>
        <w:tc>
          <w:tcPr>
            <w:tcW w:w="4673" w:type="dxa"/>
          </w:tcPr>
          <w:p w14:paraId="6D4D9C78" w14:textId="2532B746" w:rsidR="00B25BD9" w:rsidRPr="00054463" w:rsidRDefault="00B25BD9" w:rsidP="002038B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70A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зернові та бобові культури</w:t>
            </w:r>
          </w:p>
        </w:tc>
      </w:tr>
      <w:tr w:rsidR="00B25BD9" w14:paraId="70A60B96" w14:textId="77777777" w:rsidTr="002038BE">
        <w:tc>
          <w:tcPr>
            <w:tcW w:w="4672" w:type="dxa"/>
          </w:tcPr>
          <w:p w14:paraId="0D32383E" w14:textId="6AD98988" w:rsidR="00B25BD9" w:rsidRPr="00A51D64" w:rsidRDefault="00B25BD9" w:rsidP="002038BE">
            <w:pPr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Використовується проти таких </w:t>
            </w:r>
            <w:r w:rsidR="00853175">
              <w:rPr>
                <w:rFonts w:ascii="Times New Roman" w:hAnsi="Times New Roman" w:cs="Times New Roman"/>
                <w:b/>
                <w:sz w:val="28"/>
                <w:lang w:val="uk-UA"/>
              </w:rPr>
              <w:t>об’єктів</w:t>
            </w:r>
          </w:p>
        </w:tc>
        <w:tc>
          <w:tcPr>
            <w:tcW w:w="4673" w:type="dxa"/>
          </w:tcPr>
          <w:p w14:paraId="5AA46AE7" w14:textId="24C7256A" w:rsidR="00B25BD9" w:rsidRPr="005F530E" w:rsidRDefault="005F530E" w:rsidP="005F530E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б</w:t>
            </w:r>
            <w:proofErr w:type="spellStart"/>
            <w:r w:rsidR="00670A6D" w:rsidRPr="005F530E">
              <w:rPr>
                <w:rFonts w:ascii="Times New Roman" w:hAnsi="Times New Roman" w:cs="Times New Roman"/>
                <w:sz w:val="28"/>
              </w:rPr>
              <w:t>ур’ян</w:t>
            </w:r>
            <w:r w:rsidRPr="005F530E">
              <w:rPr>
                <w:rFonts w:ascii="Times New Roman" w:hAnsi="Times New Roman" w:cs="Times New Roman"/>
                <w:sz w:val="28"/>
              </w:rPr>
              <w:t>и</w:t>
            </w:r>
            <w:proofErr w:type="spellEnd"/>
            <w:r w:rsidR="00670A6D" w:rsidRPr="005F530E">
              <w:rPr>
                <w:rFonts w:ascii="Times New Roman" w:hAnsi="Times New Roman" w:cs="Times New Roman"/>
                <w:sz w:val="28"/>
              </w:rPr>
              <w:t xml:space="preserve">: </w:t>
            </w:r>
            <w:proofErr w:type="spellStart"/>
            <w:r w:rsidR="00670A6D" w:rsidRPr="005F530E">
              <w:rPr>
                <w:rFonts w:ascii="Times New Roman" w:hAnsi="Times New Roman" w:cs="Times New Roman"/>
                <w:sz w:val="28"/>
              </w:rPr>
              <w:t>дерев'янистий</w:t>
            </w:r>
            <w:proofErr w:type="spellEnd"/>
            <w:r w:rsidR="00670A6D" w:rsidRPr="005F530E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670A6D" w:rsidRPr="005F530E">
              <w:rPr>
                <w:rFonts w:ascii="Times New Roman" w:hAnsi="Times New Roman" w:cs="Times New Roman"/>
                <w:sz w:val="28"/>
              </w:rPr>
              <w:t>оман</w:t>
            </w:r>
            <w:proofErr w:type="spellEnd"/>
            <w:r w:rsidR="00670A6D" w:rsidRPr="005F530E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="00670A6D" w:rsidRPr="005F530E">
              <w:rPr>
                <w:rFonts w:ascii="Times New Roman" w:hAnsi="Times New Roman" w:cs="Times New Roman"/>
                <w:sz w:val="28"/>
              </w:rPr>
              <w:t>амброзія</w:t>
            </w:r>
            <w:proofErr w:type="spellEnd"/>
            <w:r w:rsidR="00670A6D" w:rsidRPr="005F530E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="00670A6D" w:rsidRPr="005F530E">
              <w:rPr>
                <w:rFonts w:ascii="Times New Roman" w:hAnsi="Times New Roman" w:cs="Times New Roman"/>
                <w:sz w:val="28"/>
              </w:rPr>
              <w:t>житній</w:t>
            </w:r>
            <w:proofErr w:type="spellEnd"/>
            <w:r w:rsidR="00670A6D" w:rsidRPr="005F530E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670A6D" w:rsidRPr="005F530E">
              <w:rPr>
                <w:rFonts w:ascii="Times New Roman" w:hAnsi="Times New Roman" w:cs="Times New Roman"/>
                <w:sz w:val="28"/>
              </w:rPr>
              <w:t>бур'ян</w:t>
            </w:r>
            <w:proofErr w:type="spellEnd"/>
            <w:r w:rsidR="00670A6D" w:rsidRPr="005F530E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="00670A6D" w:rsidRPr="005F530E">
              <w:rPr>
                <w:rFonts w:ascii="Times New Roman" w:hAnsi="Times New Roman" w:cs="Times New Roman"/>
                <w:sz w:val="28"/>
              </w:rPr>
              <w:t>повітряний</w:t>
            </w:r>
            <w:proofErr w:type="spellEnd"/>
            <w:r w:rsidR="00670A6D" w:rsidRPr="005F530E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670A6D" w:rsidRPr="005F530E">
              <w:rPr>
                <w:rFonts w:ascii="Times New Roman" w:hAnsi="Times New Roman" w:cs="Times New Roman"/>
                <w:sz w:val="28"/>
              </w:rPr>
              <w:t>бур'ян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>, лобода, осот</w:t>
            </w:r>
            <w:r w:rsidR="00670A6D" w:rsidRPr="005F530E">
              <w:rPr>
                <w:rFonts w:ascii="Times New Roman" w:hAnsi="Times New Roman" w:cs="Times New Roman"/>
                <w:sz w:val="28"/>
              </w:rPr>
              <w:t xml:space="preserve"> та </w:t>
            </w:r>
            <w:proofErr w:type="spellStart"/>
            <w:r w:rsidR="00670A6D" w:rsidRPr="005F530E">
              <w:rPr>
                <w:rFonts w:ascii="Times New Roman" w:hAnsi="Times New Roman" w:cs="Times New Roman"/>
                <w:sz w:val="28"/>
              </w:rPr>
              <w:t>інш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>і.</w:t>
            </w:r>
          </w:p>
        </w:tc>
      </w:tr>
      <w:tr w:rsidR="00B25BD9" w14:paraId="38633CA6" w14:textId="77777777" w:rsidTr="002038BE">
        <w:tc>
          <w:tcPr>
            <w:tcW w:w="4672" w:type="dxa"/>
          </w:tcPr>
          <w:p w14:paraId="2D177A5F" w14:textId="77777777" w:rsidR="00B25BD9" w:rsidRDefault="00B25BD9" w:rsidP="002038BE">
            <w:pPr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Застосування</w:t>
            </w:r>
          </w:p>
        </w:tc>
        <w:tc>
          <w:tcPr>
            <w:tcW w:w="4673" w:type="dxa"/>
          </w:tcPr>
          <w:p w14:paraId="78BE522B" w14:textId="1932AC4B" w:rsidR="00B25BD9" w:rsidRPr="00760EA8" w:rsidRDefault="00670A6D" w:rsidP="002038BE">
            <w:pPr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Концентрована емульсія, яка розчиняється у воді</w:t>
            </w:r>
          </w:p>
        </w:tc>
      </w:tr>
    </w:tbl>
    <w:p w14:paraId="5238F2A7" w14:textId="06F329FB" w:rsidR="00B25BD9" w:rsidRDefault="00B25BD9" w:rsidP="00B25BD9">
      <w:pPr>
        <w:ind w:firstLine="720"/>
        <w:rPr>
          <w:rFonts w:ascii="Times New Roman" w:hAnsi="Times New Roman" w:cs="Times New Roman"/>
          <w:sz w:val="28"/>
        </w:rPr>
      </w:pPr>
    </w:p>
    <w:p w14:paraId="399E3DD4" w14:textId="6E7137C4" w:rsidR="005F530E" w:rsidRDefault="005F530E" w:rsidP="005F530E">
      <w:pPr>
        <w:ind w:firstLine="720"/>
        <w:rPr>
          <w:rFonts w:ascii="Times New Roman" w:hAnsi="Times New Roman" w:cs="Times New Roman"/>
          <w:sz w:val="28"/>
        </w:rPr>
      </w:pPr>
      <w:proofErr w:type="spellStart"/>
      <w:r w:rsidRPr="005F530E">
        <w:rPr>
          <w:rFonts w:ascii="Times New Roman" w:hAnsi="Times New Roman" w:cs="Times New Roman"/>
          <w:sz w:val="28"/>
        </w:rPr>
        <w:t>Діюча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речовина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флорусулам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належить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до </w:t>
      </w:r>
      <w:proofErr w:type="spellStart"/>
      <w:r w:rsidRPr="005F530E">
        <w:rPr>
          <w:rFonts w:ascii="Times New Roman" w:hAnsi="Times New Roman" w:cs="Times New Roman"/>
          <w:sz w:val="28"/>
        </w:rPr>
        <w:t>групи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сульфонілсечовин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, вона </w:t>
      </w:r>
      <w:proofErr w:type="spellStart"/>
      <w:r w:rsidRPr="005F530E">
        <w:rPr>
          <w:rFonts w:ascii="Times New Roman" w:hAnsi="Times New Roman" w:cs="Times New Roman"/>
          <w:sz w:val="28"/>
        </w:rPr>
        <w:t>впливає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5F530E">
        <w:rPr>
          <w:rFonts w:ascii="Times New Roman" w:hAnsi="Times New Roman" w:cs="Times New Roman"/>
          <w:sz w:val="28"/>
        </w:rPr>
        <w:t>активність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ферментів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F530E">
        <w:rPr>
          <w:rFonts w:ascii="Times New Roman" w:hAnsi="Times New Roman" w:cs="Times New Roman"/>
          <w:sz w:val="28"/>
        </w:rPr>
        <w:t>що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регулюють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ріст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бур'янів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F530E">
        <w:rPr>
          <w:rFonts w:ascii="Times New Roman" w:hAnsi="Times New Roman" w:cs="Times New Roman"/>
          <w:sz w:val="28"/>
        </w:rPr>
        <w:t>блокуючи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їх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розвиток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. Для </w:t>
      </w:r>
      <w:proofErr w:type="spellStart"/>
      <w:r w:rsidRPr="005F530E">
        <w:rPr>
          <w:rFonts w:ascii="Times New Roman" w:hAnsi="Times New Roman" w:cs="Times New Roman"/>
          <w:sz w:val="28"/>
        </w:rPr>
        <w:t>досягнення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максимальної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ефективності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необхідні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рекомендації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виробника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щодо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дозування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та методу </w:t>
      </w:r>
      <w:proofErr w:type="spellStart"/>
      <w:r w:rsidRPr="005F530E">
        <w:rPr>
          <w:rFonts w:ascii="Times New Roman" w:hAnsi="Times New Roman" w:cs="Times New Roman"/>
          <w:sz w:val="28"/>
        </w:rPr>
        <w:t>застосування</w:t>
      </w:r>
      <w:proofErr w:type="spellEnd"/>
      <w:r w:rsidRPr="005F530E">
        <w:rPr>
          <w:rFonts w:ascii="Times New Roman" w:hAnsi="Times New Roman" w:cs="Times New Roman"/>
          <w:sz w:val="28"/>
        </w:rPr>
        <w:t>.</w:t>
      </w:r>
    </w:p>
    <w:p w14:paraId="14AAC7B2" w14:textId="140A80ED" w:rsidR="005F530E" w:rsidRDefault="005F530E" w:rsidP="005F530E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1C3257">
        <w:rPr>
          <w:rFonts w:ascii="Times New Roman" w:hAnsi="Times New Roman" w:cs="Times New Roman"/>
          <w:b/>
          <w:sz w:val="28"/>
          <w:lang w:val="uk-UA"/>
        </w:rPr>
        <w:t>Використання та застереження</w:t>
      </w:r>
    </w:p>
    <w:p w14:paraId="0E7E2CF2" w14:textId="77777777" w:rsidR="005F530E" w:rsidRPr="005F530E" w:rsidRDefault="005F530E" w:rsidP="005F530E">
      <w:pPr>
        <w:ind w:firstLine="720"/>
        <w:rPr>
          <w:rFonts w:ascii="Times New Roman" w:hAnsi="Times New Roman" w:cs="Times New Roman"/>
          <w:sz w:val="28"/>
        </w:rPr>
      </w:pPr>
      <w:proofErr w:type="spellStart"/>
      <w:r w:rsidRPr="005F530E">
        <w:rPr>
          <w:rFonts w:ascii="Times New Roman" w:hAnsi="Times New Roman" w:cs="Times New Roman"/>
          <w:sz w:val="28"/>
        </w:rPr>
        <w:t>Цей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гербіцид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використовують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у </w:t>
      </w:r>
      <w:proofErr w:type="spellStart"/>
      <w:r w:rsidRPr="005F530E">
        <w:rPr>
          <w:rFonts w:ascii="Times New Roman" w:hAnsi="Times New Roman" w:cs="Times New Roman"/>
          <w:sz w:val="28"/>
        </w:rPr>
        <w:t>сівозмінах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із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зерновими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культурами, </w:t>
      </w:r>
      <w:proofErr w:type="spellStart"/>
      <w:r w:rsidRPr="005F530E">
        <w:rPr>
          <w:rFonts w:ascii="Times New Roman" w:hAnsi="Times New Roman" w:cs="Times New Roman"/>
          <w:sz w:val="28"/>
        </w:rPr>
        <w:t>кукурудзою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F530E">
        <w:rPr>
          <w:rFonts w:ascii="Times New Roman" w:hAnsi="Times New Roman" w:cs="Times New Roman"/>
          <w:sz w:val="28"/>
        </w:rPr>
        <w:t>картоплею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F530E">
        <w:rPr>
          <w:rFonts w:ascii="Times New Roman" w:hAnsi="Times New Roman" w:cs="Times New Roman"/>
          <w:sz w:val="28"/>
        </w:rPr>
        <w:t>цукровими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буряками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5F530E">
        <w:rPr>
          <w:rFonts w:ascii="Times New Roman" w:hAnsi="Times New Roman" w:cs="Times New Roman"/>
          <w:sz w:val="28"/>
        </w:rPr>
        <w:t>іншими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культурами.</w:t>
      </w:r>
    </w:p>
    <w:p w14:paraId="198F0A78" w14:textId="77777777" w:rsidR="005F530E" w:rsidRPr="005F530E" w:rsidRDefault="005F530E" w:rsidP="005F530E">
      <w:pPr>
        <w:ind w:firstLine="720"/>
        <w:rPr>
          <w:rFonts w:ascii="Times New Roman" w:hAnsi="Times New Roman" w:cs="Times New Roman"/>
          <w:sz w:val="28"/>
        </w:rPr>
      </w:pPr>
      <w:proofErr w:type="spellStart"/>
      <w:r w:rsidRPr="005F530E">
        <w:rPr>
          <w:rFonts w:ascii="Times New Roman" w:hAnsi="Times New Roman" w:cs="Times New Roman"/>
          <w:sz w:val="28"/>
        </w:rPr>
        <w:t>Однак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, при </w:t>
      </w:r>
      <w:proofErr w:type="spellStart"/>
      <w:r w:rsidRPr="005F530E">
        <w:rPr>
          <w:rFonts w:ascii="Times New Roman" w:hAnsi="Times New Roman" w:cs="Times New Roman"/>
          <w:sz w:val="28"/>
        </w:rPr>
        <w:t>застосуванні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флорусуламу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потрібно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дотримуватись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певних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b/>
          <w:sz w:val="28"/>
        </w:rPr>
        <w:t>застережень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5F530E">
        <w:rPr>
          <w:rFonts w:ascii="Times New Roman" w:hAnsi="Times New Roman" w:cs="Times New Roman"/>
          <w:sz w:val="28"/>
        </w:rPr>
        <w:t>Користувачі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повинні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дотримуватися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інструкцій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F530E">
        <w:rPr>
          <w:rFonts w:ascii="Times New Roman" w:hAnsi="Times New Roman" w:cs="Times New Roman"/>
          <w:sz w:val="28"/>
        </w:rPr>
        <w:t>наносити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lastRenderedPageBreak/>
        <w:t>гербіцид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відповідними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способами та дозами, </w:t>
      </w:r>
      <w:proofErr w:type="spellStart"/>
      <w:r w:rsidRPr="005F530E">
        <w:rPr>
          <w:rFonts w:ascii="Times New Roman" w:hAnsi="Times New Roman" w:cs="Times New Roman"/>
          <w:sz w:val="28"/>
        </w:rPr>
        <w:t>які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залежать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від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виду </w:t>
      </w:r>
      <w:proofErr w:type="spellStart"/>
      <w:r w:rsidRPr="005F530E">
        <w:rPr>
          <w:rFonts w:ascii="Times New Roman" w:hAnsi="Times New Roman" w:cs="Times New Roman"/>
          <w:sz w:val="28"/>
        </w:rPr>
        <w:t>культури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та типу </w:t>
      </w:r>
      <w:proofErr w:type="spellStart"/>
      <w:r w:rsidRPr="005F530E">
        <w:rPr>
          <w:rFonts w:ascii="Times New Roman" w:hAnsi="Times New Roman" w:cs="Times New Roman"/>
          <w:sz w:val="28"/>
        </w:rPr>
        <w:t>обґрунтування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5F530E">
        <w:rPr>
          <w:rFonts w:ascii="Times New Roman" w:hAnsi="Times New Roman" w:cs="Times New Roman"/>
          <w:sz w:val="28"/>
        </w:rPr>
        <w:t>Необхідно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також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дотримуватись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відстані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від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води та </w:t>
      </w:r>
      <w:proofErr w:type="spellStart"/>
      <w:r w:rsidRPr="005F530E">
        <w:rPr>
          <w:rFonts w:ascii="Times New Roman" w:hAnsi="Times New Roman" w:cs="Times New Roman"/>
          <w:sz w:val="28"/>
        </w:rPr>
        <w:t>інших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об'єктів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навколишнього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середовища</w:t>
      </w:r>
      <w:proofErr w:type="spellEnd"/>
      <w:r w:rsidRPr="005F530E">
        <w:rPr>
          <w:rFonts w:ascii="Times New Roman" w:hAnsi="Times New Roman" w:cs="Times New Roman"/>
          <w:sz w:val="28"/>
        </w:rPr>
        <w:t>.</w:t>
      </w:r>
    </w:p>
    <w:p w14:paraId="7200C848" w14:textId="79F95CFC" w:rsidR="005F530E" w:rsidRPr="005F530E" w:rsidRDefault="005F530E" w:rsidP="005F530E">
      <w:pPr>
        <w:ind w:firstLine="720"/>
        <w:rPr>
          <w:rFonts w:ascii="Times New Roman" w:hAnsi="Times New Roman" w:cs="Times New Roman"/>
          <w:sz w:val="28"/>
        </w:rPr>
      </w:pPr>
      <w:proofErr w:type="spellStart"/>
      <w:r w:rsidRPr="005F530E">
        <w:rPr>
          <w:rFonts w:ascii="Times New Roman" w:hAnsi="Times New Roman" w:cs="Times New Roman"/>
          <w:sz w:val="28"/>
        </w:rPr>
        <w:t>Також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важливо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F530E">
        <w:rPr>
          <w:rFonts w:ascii="Times New Roman" w:hAnsi="Times New Roman" w:cs="Times New Roman"/>
          <w:sz w:val="28"/>
        </w:rPr>
        <w:t>що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флорусулам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може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мати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токсичний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вплив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5F530E">
        <w:rPr>
          <w:rFonts w:ascii="Times New Roman" w:hAnsi="Times New Roman" w:cs="Times New Roman"/>
          <w:sz w:val="28"/>
        </w:rPr>
        <w:t>деякі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види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рослин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5F530E">
        <w:rPr>
          <w:rFonts w:ascii="Times New Roman" w:hAnsi="Times New Roman" w:cs="Times New Roman"/>
          <w:sz w:val="28"/>
        </w:rPr>
        <w:t>тварин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, тому </w:t>
      </w:r>
      <w:proofErr w:type="spellStart"/>
      <w:r w:rsidRPr="005F530E">
        <w:rPr>
          <w:rFonts w:ascii="Times New Roman" w:hAnsi="Times New Roman" w:cs="Times New Roman"/>
          <w:sz w:val="28"/>
        </w:rPr>
        <w:t>необхідно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підтримувати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заходи </w:t>
      </w:r>
      <w:proofErr w:type="spellStart"/>
      <w:r w:rsidRPr="005F530E">
        <w:rPr>
          <w:rFonts w:ascii="Times New Roman" w:hAnsi="Times New Roman" w:cs="Times New Roman"/>
          <w:sz w:val="28"/>
        </w:rPr>
        <w:t>безпеки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при </w:t>
      </w:r>
      <w:proofErr w:type="spellStart"/>
      <w:r w:rsidRPr="005F530E">
        <w:rPr>
          <w:rFonts w:ascii="Times New Roman" w:hAnsi="Times New Roman" w:cs="Times New Roman"/>
          <w:sz w:val="28"/>
        </w:rPr>
        <w:t>роботі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з ним. </w:t>
      </w:r>
      <w:proofErr w:type="spellStart"/>
      <w:r w:rsidRPr="005F530E">
        <w:rPr>
          <w:rFonts w:ascii="Times New Roman" w:hAnsi="Times New Roman" w:cs="Times New Roman"/>
          <w:sz w:val="28"/>
        </w:rPr>
        <w:t>Крім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того, при </w:t>
      </w:r>
      <w:proofErr w:type="spellStart"/>
      <w:r w:rsidRPr="005F530E">
        <w:rPr>
          <w:rFonts w:ascii="Times New Roman" w:hAnsi="Times New Roman" w:cs="Times New Roman"/>
          <w:sz w:val="28"/>
        </w:rPr>
        <w:t>застосуванні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флорусуламу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необхідно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дотримуватись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r w:rsidRPr="005F530E">
        <w:rPr>
          <w:rFonts w:ascii="Times New Roman" w:hAnsi="Times New Roman" w:cs="Times New Roman"/>
          <w:b/>
          <w:sz w:val="28"/>
        </w:rPr>
        <w:t>заборони</w:t>
      </w:r>
      <w:r w:rsidRPr="005F530E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5F530E">
        <w:rPr>
          <w:rFonts w:ascii="Times New Roman" w:hAnsi="Times New Roman" w:cs="Times New Roman"/>
          <w:sz w:val="28"/>
        </w:rPr>
        <w:t>використання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деяких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зернових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культур, таких як овес та рис, </w:t>
      </w:r>
      <w:proofErr w:type="spellStart"/>
      <w:r w:rsidRPr="005F530E">
        <w:rPr>
          <w:rFonts w:ascii="Times New Roman" w:hAnsi="Times New Roman" w:cs="Times New Roman"/>
          <w:sz w:val="28"/>
        </w:rPr>
        <w:t>протягом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певного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періоду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часу </w:t>
      </w:r>
      <w:proofErr w:type="spellStart"/>
      <w:r w:rsidRPr="005F530E">
        <w:rPr>
          <w:rFonts w:ascii="Times New Roman" w:hAnsi="Times New Roman" w:cs="Times New Roman"/>
          <w:sz w:val="28"/>
        </w:rPr>
        <w:t>після</w:t>
      </w:r>
      <w:proofErr w:type="spellEnd"/>
      <w:r w:rsidRPr="005F53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530E">
        <w:rPr>
          <w:rFonts w:ascii="Times New Roman" w:hAnsi="Times New Roman" w:cs="Times New Roman"/>
          <w:sz w:val="28"/>
        </w:rPr>
        <w:t>обробки</w:t>
      </w:r>
      <w:proofErr w:type="spellEnd"/>
    </w:p>
    <w:p w14:paraId="18C993F1" w14:textId="43865FB4" w:rsidR="005F530E" w:rsidRDefault="005F530E" w:rsidP="005F530E">
      <w:pPr>
        <w:jc w:val="center"/>
        <w:rPr>
          <w:rFonts w:ascii="Times New Roman" w:hAnsi="Times New Roman" w:cs="Times New Roman"/>
          <w:b/>
          <w:sz w:val="28"/>
        </w:rPr>
      </w:pPr>
      <w:r w:rsidRPr="00E60D82">
        <w:rPr>
          <w:rFonts w:ascii="Times New Roman" w:hAnsi="Times New Roman" w:cs="Times New Roman"/>
          <w:b/>
          <w:sz w:val="28"/>
          <w:lang w:val="uk-UA"/>
        </w:rPr>
        <w:t>П</w:t>
      </w:r>
      <w:proofErr w:type="spellStart"/>
      <w:r w:rsidRPr="00E60D82">
        <w:rPr>
          <w:rFonts w:ascii="Times New Roman" w:hAnsi="Times New Roman" w:cs="Times New Roman"/>
          <w:b/>
          <w:sz w:val="28"/>
        </w:rPr>
        <w:t>ереваги</w:t>
      </w:r>
      <w:proofErr w:type="spellEnd"/>
      <w:r w:rsidRPr="00E60D82">
        <w:rPr>
          <w:rFonts w:ascii="Times New Roman" w:hAnsi="Times New Roman" w:cs="Times New Roman"/>
          <w:b/>
          <w:sz w:val="28"/>
        </w:rPr>
        <w:t xml:space="preserve"> та </w:t>
      </w:r>
      <w:proofErr w:type="spellStart"/>
      <w:r w:rsidRPr="00E60D82">
        <w:rPr>
          <w:rFonts w:ascii="Times New Roman" w:hAnsi="Times New Roman" w:cs="Times New Roman"/>
          <w:b/>
          <w:sz w:val="28"/>
        </w:rPr>
        <w:t>недоліки</w:t>
      </w:r>
      <w:proofErr w:type="spellEnd"/>
    </w:p>
    <w:p w14:paraId="063001C3" w14:textId="77777777" w:rsidR="000A4301" w:rsidRPr="000A4301" w:rsidRDefault="000A4301" w:rsidP="000A4301">
      <w:pPr>
        <w:rPr>
          <w:rFonts w:ascii="Times New Roman" w:hAnsi="Times New Roman" w:cs="Times New Roman"/>
          <w:b/>
          <w:sz w:val="28"/>
        </w:rPr>
      </w:pPr>
      <w:proofErr w:type="spellStart"/>
      <w:r w:rsidRPr="000A4301">
        <w:rPr>
          <w:rFonts w:ascii="Times New Roman" w:hAnsi="Times New Roman" w:cs="Times New Roman"/>
          <w:b/>
          <w:sz w:val="28"/>
        </w:rPr>
        <w:t>Переваги</w:t>
      </w:r>
      <w:proofErr w:type="spellEnd"/>
      <w:r w:rsidRPr="000A4301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b/>
          <w:sz w:val="28"/>
        </w:rPr>
        <w:t>флорусуламу</w:t>
      </w:r>
      <w:proofErr w:type="spellEnd"/>
      <w:r w:rsidRPr="000A4301">
        <w:rPr>
          <w:rFonts w:ascii="Times New Roman" w:hAnsi="Times New Roman" w:cs="Times New Roman"/>
          <w:b/>
          <w:sz w:val="28"/>
        </w:rPr>
        <w:t>:</w:t>
      </w:r>
    </w:p>
    <w:p w14:paraId="7AC05633" w14:textId="77777777" w:rsidR="000A4301" w:rsidRPr="000A4301" w:rsidRDefault="000A4301" w:rsidP="000A430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proofErr w:type="spellStart"/>
      <w:r w:rsidRPr="000A4301">
        <w:rPr>
          <w:rFonts w:ascii="Times New Roman" w:hAnsi="Times New Roman" w:cs="Times New Roman"/>
          <w:sz w:val="28"/>
        </w:rPr>
        <w:t>Ефективність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0A4301">
        <w:rPr>
          <w:rFonts w:ascii="Times New Roman" w:hAnsi="Times New Roman" w:cs="Times New Roman"/>
          <w:sz w:val="28"/>
        </w:rPr>
        <w:t>Флорусулам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добре </w:t>
      </w:r>
      <w:proofErr w:type="spellStart"/>
      <w:r w:rsidRPr="000A4301">
        <w:rPr>
          <w:rFonts w:ascii="Times New Roman" w:hAnsi="Times New Roman" w:cs="Times New Roman"/>
          <w:sz w:val="28"/>
        </w:rPr>
        <w:t>контролює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багато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видів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бур'янів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A4301">
        <w:rPr>
          <w:rFonts w:ascii="Times New Roman" w:hAnsi="Times New Roman" w:cs="Times New Roman"/>
          <w:sz w:val="28"/>
        </w:rPr>
        <w:t>зокрема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ті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A4301">
        <w:rPr>
          <w:rFonts w:ascii="Times New Roman" w:hAnsi="Times New Roman" w:cs="Times New Roman"/>
          <w:sz w:val="28"/>
        </w:rPr>
        <w:t>що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стійкі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до </w:t>
      </w:r>
      <w:proofErr w:type="spellStart"/>
      <w:r w:rsidRPr="000A4301">
        <w:rPr>
          <w:rFonts w:ascii="Times New Roman" w:hAnsi="Times New Roman" w:cs="Times New Roman"/>
          <w:sz w:val="28"/>
        </w:rPr>
        <w:t>багатьох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інших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вірусів</w:t>
      </w:r>
      <w:proofErr w:type="spellEnd"/>
      <w:r w:rsidRPr="000A4301">
        <w:rPr>
          <w:rFonts w:ascii="Times New Roman" w:hAnsi="Times New Roman" w:cs="Times New Roman"/>
          <w:sz w:val="28"/>
        </w:rPr>
        <w:t>.</w:t>
      </w:r>
    </w:p>
    <w:p w14:paraId="3FB7E3DB" w14:textId="77777777" w:rsidR="000A4301" w:rsidRPr="000A4301" w:rsidRDefault="000A4301" w:rsidP="000A430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proofErr w:type="spellStart"/>
      <w:r w:rsidRPr="000A4301">
        <w:rPr>
          <w:rFonts w:ascii="Times New Roman" w:hAnsi="Times New Roman" w:cs="Times New Roman"/>
          <w:sz w:val="28"/>
        </w:rPr>
        <w:t>Швидкість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дії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0A4301">
        <w:rPr>
          <w:rFonts w:ascii="Times New Roman" w:hAnsi="Times New Roman" w:cs="Times New Roman"/>
          <w:sz w:val="28"/>
        </w:rPr>
        <w:t>Флорусулам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виявляє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свою </w:t>
      </w:r>
      <w:proofErr w:type="spellStart"/>
      <w:r w:rsidRPr="000A4301">
        <w:rPr>
          <w:rFonts w:ascii="Times New Roman" w:hAnsi="Times New Roman" w:cs="Times New Roman"/>
          <w:sz w:val="28"/>
        </w:rPr>
        <w:t>досить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швидку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дію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A4301">
        <w:rPr>
          <w:rFonts w:ascii="Times New Roman" w:hAnsi="Times New Roman" w:cs="Times New Roman"/>
          <w:sz w:val="28"/>
        </w:rPr>
        <w:t>що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дозволяє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швидко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виконати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обробку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0A4301">
        <w:rPr>
          <w:rFonts w:ascii="Times New Roman" w:hAnsi="Times New Roman" w:cs="Times New Roman"/>
          <w:sz w:val="28"/>
        </w:rPr>
        <w:t>постраждати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від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ризику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ураження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культури</w:t>
      </w:r>
      <w:proofErr w:type="spellEnd"/>
      <w:r w:rsidRPr="000A4301">
        <w:rPr>
          <w:rFonts w:ascii="Times New Roman" w:hAnsi="Times New Roman" w:cs="Times New Roman"/>
          <w:sz w:val="28"/>
        </w:rPr>
        <w:t>.</w:t>
      </w:r>
    </w:p>
    <w:p w14:paraId="0CAD0FD2" w14:textId="77777777" w:rsidR="000A4301" w:rsidRPr="000A4301" w:rsidRDefault="000A4301" w:rsidP="000A430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proofErr w:type="spellStart"/>
      <w:r w:rsidRPr="000A4301">
        <w:rPr>
          <w:rFonts w:ascii="Times New Roman" w:hAnsi="Times New Roman" w:cs="Times New Roman"/>
          <w:sz w:val="28"/>
        </w:rPr>
        <w:t>Довготривалість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захисту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0A4301">
        <w:rPr>
          <w:rFonts w:ascii="Times New Roman" w:hAnsi="Times New Roman" w:cs="Times New Roman"/>
          <w:sz w:val="28"/>
        </w:rPr>
        <w:t>Флорусулам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має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тривалий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період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дії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A4301">
        <w:rPr>
          <w:rFonts w:ascii="Times New Roman" w:hAnsi="Times New Roman" w:cs="Times New Roman"/>
          <w:sz w:val="28"/>
        </w:rPr>
        <w:t>що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дозволяє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зменшити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кількість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процесів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протягом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вегетаційного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періоду</w:t>
      </w:r>
      <w:proofErr w:type="spellEnd"/>
      <w:r w:rsidRPr="000A4301">
        <w:rPr>
          <w:rFonts w:ascii="Times New Roman" w:hAnsi="Times New Roman" w:cs="Times New Roman"/>
          <w:sz w:val="28"/>
        </w:rPr>
        <w:t>.</w:t>
      </w:r>
    </w:p>
    <w:p w14:paraId="664494CC" w14:textId="77777777" w:rsidR="000A4301" w:rsidRPr="000A4301" w:rsidRDefault="000A4301" w:rsidP="000A4301">
      <w:pPr>
        <w:rPr>
          <w:rFonts w:ascii="Times New Roman" w:hAnsi="Times New Roman" w:cs="Times New Roman"/>
          <w:b/>
          <w:sz w:val="28"/>
        </w:rPr>
      </w:pPr>
      <w:proofErr w:type="spellStart"/>
      <w:r w:rsidRPr="000A4301">
        <w:rPr>
          <w:rFonts w:ascii="Times New Roman" w:hAnsi="Times New Roman" w:cs="Times New Roman"/>
          <w:b/>
          <w:sz w:val="28"/>
        </w:rPr>
        <w:t>Недоліки</w:t>
      </w:r>
      <w:proofErr w:type="spellEnd"/>
      <w:r w:rsidRPr="000A4301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b/>
          <w:sz w:val="28"/>
        </w:rPr>
        <w:t>флорусуламу</w:t>
      </w:r>
      <w:proofErr w:type="spellEnd"/>
      <w:r w:rsidRPr="000A4301">
        <w:rPr>
          <w:rFonts w:ascii="Times New Roman" w:hAnsi="Times New Roman" w:cs="Times New Roman"/>
          <w:b/>
          <w:sz w:val="28"/>
        </w:rPr>
        <w:t>:</w:t>
      </w:r>
    </w:p>
    <w:p w14:paraId="700D4813" w14:textId="77777777" w:rsidR="000A4301" w:rsidRPr="000A4301" w:rsidRDefault="000A4301" w:rsidP="000A430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proofErr w:type="spellStart"/>
      <w:r w:rsidRPr="000A4301">
        <w:rPr>
          <w:rFonts w:ascii="Times New Roman" w:hAnsi="Times New Roman" w:cs="Times New Roman"/>
          <w:sz w:val="28"/>
        </w:rPr>
        <w:t>Токсичність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0A4301">
        <w:rPr>
          <w:rFonts w:ascii="Times New Roman" w:hAnsi="Times New Roman" w:cs="Times New Roman"/>
          <w:sz w:val="28"/>
        </w:rPr>
        <w:t>Флорусулам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може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мати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токсичну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дію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0A4301">
        <w:rPr>
          <w:rFonts w:ascii="Times New Roman" w:hAnsi="Times New Roman" w:cs="Times New Roman"/>
          <w:sz w:val="28"/>
        </w:rPr>
        <w:t>деякі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види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рослин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, тому </w:t>
      </w:r>
      <w:proofErr w:type="spellStart"/>
      <w:r w:rsidRPr="000A4301">
        <w:rPr>
          <w:rFonts w:ascii="Times New Roman" w:hAnsi="Times New Roman" w:cs="Times New Roman"/>
          <w:sz w:val="28"/>
        </w:rPr>
        <w:t>варто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бути </w:t>
      </w:r>
      <w:proofErr w:type="spellStart"/>
      <w:r w:rsidRPr="000A4301">
        <w:rPr>
          <w:rFonts w:ascii="Times New Roman" w:hAnsi="Times New Roman" w:cs="Times New Roman"/>
          <w:sz w:val="28"/>
        </w:rPr>
        <w:t>обережним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при </w:t>
      </w:r>
      <w:proofErr w:type="spellStart"/>
      <w:r w:rsidRPr="000A4301">
        <w:rPr>
          <w:rFonts w:ascii="Times New Roman" w:hAnsi="Times New Roman" w:cs="Times New Roman"/>
          <w:sz w:val="28"/>
        </w:rPr>
        <w:t>застосуванні</w:t>
      </w:r>
      <w:proofErr w:type="spellEnd"/>
      <w:r w:rsidRPr="000A4301">
        <w:rPr>
          <w:rFonts w:ascii="Times New Roman" w:hAnsi="Times New Roman" w:cs="Times New Roman"/>
          <w:sz w:val="28"/>
        </w:rPr>
        <w:t>.</w:t>
      </w:r>
    </w:p>
    <w:p w14:paraId="4892E54E" w14:textId="77777777" w:rsidR="000A4301" w:rsidRPr="000A4301" w:rsidRDefault="000A4301" w:rsidP="000A430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proofErr w:type="spellStart"/>
      <w:r w:rsidRPr="000A4301">
        <w:rPr>
          <w:rFonts w:ascii="Times New Roman" w:hAnsi="Times New Roman" w:cs="Times New Roman"/>
          <w:sz w:val="28"/>
        </w:rPr>
        <w:t>Негативний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вплив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0A4301">
        <w:rPr>
          <w:rFonts w:ascii="Times New Roman" w:hAnsi="Times New Roman" w:cs="Times New Roman"/>
          <w:sz w:val="28"/>
        </w:rPr>
        <w:t>довкілля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: Як і </w:t>
      </w:r>
      <w:proofErr w:type="spellStart"/>
      <w:r w:rsidRPr="000A4301">
        <w:rPr>
          <w:rFonts w:ascii="Times New Roman" w:hAnsi="Times New Roman" w:cs="Times New Roman"/>
          <w:sz w:val="28"/>
        </w:rPr>
        <w:t>більшості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гербіцидів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A4301">
        <w:rPr>
          <w:rFonts w:ascii="Times New Roman" w:hAnsi="Times New Roman" w:cs="Times New Roman"/>
          <w:sz w:val="28"/>
        </w:rPr>
        <w:t>флорусулам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може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мати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негативний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вплив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0A4301">
        <w:rPr>
          <w:rFonts w:ascii="Times New Roman" w:hAnsi="Times New Roman" w:cs="Times New Roman"/>
          <w:sz w:val="28"/>
        </w:rPr>
        <w:t>навколишнє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середовище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A4301">
        <w:rPr>
          <w:rFonts w:ascii="Times New Roman" w:hAnsi="Times New Roman" w:cs="Times New Roman"/>
          <w:sz w:val="28"/>
        </w:rPr>
        <w:t>включаючи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грунт, воду та </w:t>
      </w:r>
      <w:proofErr w:type="spellStart"/>
      <w:r w:rsidRPr="000A4301">
        <w:rPr>
          <w:rFonts w:ascii="Times New Roman" w:hAnsi="Times New Roman" w:cs="Times New Roman"/>
          <w:sz w:val="28"/>
        </w:rPr>
        <w:t>рослини</w:t>
      </w:r>
      <w:proofErr w:type="spellEnd"/>
      <w:r w:rsidRPr="000A4301">
        <w:rPr>
          <w:rFonts w:ascii="Times New Roman" w:hAnsi="Times New Roman" w:cs="Times New Roman"/>
          <w:sz w:val="28"/>
        </w:rPr>
        <w:t>.</w:t>
      </w:r>
    </w:p>
    <w:p w14:paraId="4673CA76" w14:textId="77777777" w:rsidR="000A4301" w:rsidRPr="000A4301" w:rsidRDefault="000A4301" w:rsidP="000A430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proofErr w:type="spellStart"/>
      <w:r w:rsidRPr="000A4301">
        <w:rPr>
          <w:rFonts w:ascii="Times New Roman" w:hAnsi="Times New Roman" w:cs="Times New Roman"/>
          <w:sz w:val="28"/>
        </w:rPr>
        <w:t>Ризик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розвитку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резистентності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рослини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0A4301">
        <w:rPr>
          <w:rFonts w:ascii="Times New Roman" w:hAnsi="Times New Roman" w:cs="Times New Roman"/>
          <w:sz w:val="28"/>
        </w:rPr>
        <w:t>Перезавантаження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флорусуламу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може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призвести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до </w:t>
      </w:r>
      <w:proofErr w:type="spellStart"/>
      <w:r w:rsidRPr="000A4301">
        <w:rPr>
          <w:rFonts w:ascii="Times New Roman" w:hAnsi="Times New Roman" w:cs="Times New Roman"/>
          <w:sz w:val="28"/>
        </w:rPr>
        <w:t>розвитку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резистентності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бур’янів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до </w:t>
      </w:r>
      <w:proofErr w:type="spellStart"/>
      <w:r w:rsidRPr="000A4301">
        <w:rPr>
          <w:rFonts w:ascii="Times New Roman" w:hAnsi="Times New Roman" w:cs="Times New Roman"/>
          <w:sz w:val="28"/>
        </w:rPr>
        <w:t>цього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препарату, </w:t>
      </w:r>
      <w:proofErr w:type="spellStart"/>
      <w:r w:rsidRPr="000A4301">
        <w:rPr>
          <w:rFonts w:ascii="Times New Roman" w:hAnsi="Times New Roman" w:cs="Times New Roman"/>
          <w:sz w:val="28"/>
        </w:rPr>
        <w:t>що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знижує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його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ефективність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у </w:t>
      </w:r>
      <w:proofErr w:type="spellStart"/>
      <w:r w:rsidRPr="000A4301">
        <w:rPr>
          <w:rFonts w:ascii="Times New Roman" w:hAnsi="Times New Roman" w:cs="Times New Roman"/>
          <w:sz w:val="28"/>
        </w:rPr>
        <w:t>майбутньому</w:t>
      </w:r>
      <w:proofErr w:type="spellEnd"/>
      <w:r w:rsidRPr="000A4301">
        <w:rPr>
          <w:rFonts w:ascii="Times New Roman" w:hAnsi="Times New Roman" w:cs="Times New Roman"/>
          <w:sz w:val="28"/>
        </w:rPr>
        <w:t>.</w:t>
      </w:r>
    </w:p>
    <w:p w14:paraId="15126225" w14:textId="489AEC52" w:rsidR="000A4301" w:rsidRPr="00A67E3A" w:rsidRDefault="000A4301" w:rsidP="000A430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proofErr w:type="spellStart"/>
      <w:r w:rsidRPr="000A4301">
        <w:rPr>
          <w:rFonts w:ascii="Times New Roman" w:hAnsi="Times New Roman" w:cs="Times New Roman"/>
          <w:sz w:val="28"/>
        </w:rPr>
        <w:t>Вартість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0A4301">
        <w:rPr>
          <w:rFonts w:ascii="Times New Roman" w:hAnsi="Times New Roman" w:cs="Times New Roman"/>
          <w:sz w:val="28"/>
        </w:rPr>
        <w:t>Вартість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флорусуламу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може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бути </w:t>
      </w:r>
      <w:proofErr w:type="spellStart"/>
      <w:r w:rsidRPr="000A4301">
        <w:rPr>
          <w:rFonts w:ascii="Times New Roman" w:hAnsi="Times New Roman" w:cs="Times New Roman"/>
          <w:sz w:val="28"/>
        </w:rPr>
        <w:t>вищою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A4301">
        <w:rPr>
          <w:rFonts w:ascii="Times New Roman" w:hAnsi="Times New Roman" w:cs="Times New Roman"/>
          <w:sz w:val="28"/>
        </w:rPr>
        <w:t>ніж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вартість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інших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гербіцидів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A4301">
        <w:rPr>
          <w:rFonts w:ascii="Times New Roman" w:hAnsi="Times New Roman" w:cs="Times New Roman"/>
          <w:sz w:val="28"/>
        </w:rPr>
        <w:t>що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може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збільшити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4301">
        <w:rPr>
          <w:rFonts w:ascii="Times New Roman" w:hAnsi="Times New Roman" w:cs="Times New Roman"/>
          <w:sz w:val="28"/>
        </w:rPr>
        <w:t>витрати</w:t>
      </w:r>
      <w:proofErr w:type="spellEnd"/>
      <w:r w:rsidRPr="000A4301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0A4301">
        <w:rPr>
          <w:rFonts w:ascii="Times New Roman" w:hAnsi="Times New Roman" w:cs="Times New Roman"/>
          <w:sz w:val="28"/>
        </w:rPr>
        <w:t>обробку</w:t>
      </w:r>
      <w:proofErr w:type="spellEnd"/>
      <w:r w:rsidRPr="000A4301">
        <w:rPr>
          <w:rFonts w:ascii="Times New Roman" w:hAnsi="Times New Roman" w:cs="Times New Roman"/>
          <w:sz w:val="28"/>
        </w:rPr>
        <w:t>.</w:t>
      </w:r>
    </w:p>
    <w:p w14:paraId="32641625" w14:textId="76910CBF" w:rsidR="005F530E" w:rsidRDefault="005F530E" w:rsidP="005F530E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760EA8">
        <w:rPr>
          <w:rFonts w:ascii="Times New Roman" w:hAnsi="Times New Roman" w:cs="Times New Roman"/>
          <w:b/>
          <w:sz w:val="28"/>
          <w:lang w:val="uk-UA"/>
        </w:rPr>
        <w:t>Рекомендації</w:t>
      </w:r>
    </w:p>
    <w:p w14:paraId="65B8B1E2" w14:textId="77777777" w:rsidR="00391C4F" w:rsidRPr="00391C4F" w:rsidRDefault="00391C4F" w:rsidP="00391C4F">
      <w:pPr>
        <w:ind w:firstLine="720"/>
        <w:rPr>
          <w:rFonts w:ascii="Times New Roman" w:hAnsi="Times New Roman" w:cs="Times New Roman"/>
          <w:sz w:val="28"/>
        </w:rPr>
      </w:pPr>
      <w:r w:rsidRPr="00391C4F">
        <w:rPr>
          <w:rFonts w:ascii="Times New Roman" w:hAnsi="Times New Roman" w:cs="Times New Roman"/>
          <w:sz w:val="28"/>
        </w:rPr>
        <w:t>Як і будь-</w:t>
      </w:r>
      <w:proofErr w:type="spellStart"/>
      <w:r w:rsidRPr="00391C4F">
        <w:rPr>
          <w:rFonts w:ascii="Times New Roman" w:hAnsi="Times New Roman" w:cs="Times New Roman"/>
          <w:sz w:val="28"/>
        </w:rPr>
        <w:t>який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гербіцид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91C4F">
        <w:rPr>
          <w:rFonts w:ascii="Times New Roman" w:hAnsi="Times New Roman" w:cs="Times New Roman"/>
          <w:sz w:val="28"/>
        </w:rPr>
        <w:t>використання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флорусуламу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повинно бути з </w:t>
      </w:r>
      <w:proofErr w:type="spellStart"/>
      <w:r w:rsidRPr="00391C4F">
        <w:rPr>
          <w:rFonts w:ascii="Times New Roman" w:hAnsi="Times New Roman" w:cs="Times New Roman"/>
          <w:sz w:val="28"/>
        </w:rPr>
        <w:t>дотриманням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певних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рекомендацій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91C4F">
        <w:rPr>
          <w:rFonts w:ascii="Times New Roman" w:hAnsi="Times New Roman" w:cs="Times New Roman"/>
          <w:sz w:val="28"/>
        </w:rPr>
        <w:t>щоб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забезпечити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ефективність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захисту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391C4F">
        <w:rPr>
          <w:rFonts w:ascii="Times New Roman" w:hAnsi="Times New Roman" w:cs="Times New Roman"/>
          <w:sz w:val="28"/>
        </w:rPr>
        <w:t>мінімізувати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негативний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вплив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391C4F">
        <w:rPr>
          <w:rFonts w:ascii="Times New Roman" w:hAnsi="Times New Roman" w:cs="Times New Roman"/>
          <w:sz w:val="28"/>
        </w:rPr>
        <w:t>довкілля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. Ось </w:t>
      </w:r>
      <w:proofErr w:type="spellStart"/>
      <w:r w:rsidRPr="00391C4F">
        <w:rPr>
          <w:rFonts w:ascii="Times New Roman" w:hAnsi="Times New Roman" w:cs="Times New Roman"/>
          <w:sz w:val="28"/>
        </w:rPr>
        <w:t>кілька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рекомендацій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із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застосування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флорусуламу</w:t>
      </w:r>
      <w:proofErr w:type="spellEnd"/>
      <w:r w:rsidRPr="00391C4F">
        <w:rPr>
          <w:rFonts w:ascii="Times New Roman" w:hAnsi="Times New Roman" w:cs="Times New Roman"/>
          <w:sz w:val="28"/>
        </w:rPr>
        <w:t>:</w:t>
      </w:r>
    </w:p>
    <w:p w14:paraId="44417424" w14:textId="77777777" w:rsidR="00391C4F" w:rsidRDefault="00391C4F" w:rsidP="00391C4F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proofErr w:type="spellStart"/>
      <w:r w:rsidRPr="00391C4F">
        <w:rPr>
          <w:rFonts w:ascii="Times New Roman" w:hAnsi="Times New Roman" w:cs="Times New Roman"/>
          <w:b/>
          <w:sz w:val="28"/>
        </w:rPr>
        <w:t>Дотримуйтесь</w:t>
      </w:r>
      <w:proofErr w:type="spellEnd"/>
      <w:r w:rsidRPr="00391C4F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b/>
          <w:sz w:val="28"/>
        </w:rPr>
        <w:t>дози</w:t>
      </w:r>
      <w:proofErr w:type="spellEnd"/>
      <w:r w:rsidRPr="00391C4F">
        <w:rPr>
          <w:rFonts w:ascii="Times New Roman" w:hAnsi="Times New Roman" w:cs="Times New Roman"/>
          <w:b/>
          <w:sz w:val="28"/>
        </w:rPr>
        <w:t>:</w:t>
      </w:r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Утримання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дози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флорусуламу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дуже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важливо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, тому </w:t>
      </w:r>
      <w:proofErr w:type="spellStart"/>
      <w:r w:rsidRPr="00391C4F">
        <w:rPr>
          <w:rFonts w:ascii="Times New Roman" w:hAnsi="Times New Roman" w:cs="Times New Roman"/>
          <w:sz w:val="28"/>
        </w:rPr>
        <w:t>що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занадто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низька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доза </w:t>
      </w:r>
      <w:proofErr w:type="spellStart"/>
      <w:r w:rsidRPr="00391C4F">
        <w:rPr>
          <w:rFonts w:ascii="Times New Roman" w:hAnsi="Times New Roman" w:cs="Times New Roman"/>
          <w:sz w:val="28"/>
        </w:rPr>
        <w:t>може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привести до </w:t>
      </w:r>
      <w:proofErr w:type="spellStart"/>
      <w:r w:rsidRPr="00391C4F">
        <w:rPr>
          <w:rFonts w:ascii="Times New Roman" w:hAnsi="Times New Roman" w:cs="Times New Roman"/>
          <w:sz w:val="28"/>
        </w:rPr>
        <w:t>недостатнього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контролю </w:t>
      </w:r>
      <w:proofErr w:type="spellStart"/>
      <w:r w:rsidRPr="00391C4F">
        <w:rPr>
          <w:rFonts w:ascii="Times New Roman" w:hAnsi="Times New Roman" w:cs="Times New Roman"/>
          <w:sz w:val="28"/>
        </w:rPr>
        <w:t>бур'янів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, а </w:t>
      </w:r>
      <w:proofErr w:type="spellStart"/>
      <w:r w:rsidRPr="00391C4F">
        <w:rPr>
          <w:rFonts w:ascii="Times New Roman" w:hAnsi="Times New Roman" w:cs="Times New Roman"/>
          <w:sz w:val="28"/>
        </w:rPr>
        <w:t>занадто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висока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доза </w:t>
      </w:r>
      <w:proofErr w:type="spellStart"/>
      <w:r w:rsidRPr="00391C4F">
        <w:rPr>
          <w:rFonts w:ascii="Times New Roman" w:hAnsi="Times New Roman" w:cs="Times New Roman"/>
          <w:sz w:val="28"/>
        </w:rPr>
        <w:t>може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викликати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токсичний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lastRenderedPageBreak/>
        <w:t>ефект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на культуру. </w:t>
      </w:r>
      <w:proofErr w:type="spellStart"/>
      <w:r w:rsidRPr="00391C4F">
        <w:rPr>
          <w:rFonts w:ascii="Times New Roman" w:hAnsi="Times New Roman" w:cs="Times New Roman"/>
          <w:sz w:val="28"/>
        </w:rPr>
        <w:t>Завжди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дотримуйтеся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інструкцій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виробника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391C4F">
        <w:rPr>
          <w:rFonts w:ascii="Times New Roman" w:hAnsi="Times New Roman" w:cs="Times New Roman"/>
          <w:sz w:val="28"/>
        </w:rPr>
        <w:t>рекомендацій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спеціалістів</w:t>
      </w:r>
      <w:proofErr w:type="spellEnd"/>
      <w:r w:rsidRPr="00391C4F">
        <w:rPr>
          <w:rFonts w:ascii="Times New Roman" w:hAnsi="Times New Roman" w:cs="Times New Roman"/>
          <w:sz w:val="28"/>
        </w:rPr>
        <w:t>.</w:t>
      </w:r>
    </w:p>
    <w:p w14:paraId="0D0ED942" w14:textId="2981356B" w:rsidR="00391C4F" w:rsidRPr="00391C4F" w:rsidRDefault="00391C4F" w:rsidP="00391C4F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proofErr w:type="spellStart"/>
      <w:r w:rsidRPr="00391C4F">
        <w:rPr>
          <w:rFonts w:ascii="Times New Roman" w:hAnsi="Times New Roman" w:cs="Times New Roman"/>
          <w:b/>
          <w:sz w:val="28"/>
        </w:rPr>
        <w:t>Обробіть</w:t>
      </w:r>
      <w:proofErr w:type="spellEnd"/>
      <w:r w:rsidRPr="00391C4F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b/>
          <w:sz w:val="28"/>
        </w:rPr>
        <w:t>відповідно</w:t>
      </w:r>
      <w:proofErr w:type="spellEnd"/>
      <w:r w:rsidRPr="00391C4F">
        <w:rPr>
          <w:rFonts w:ascii="Times New Roman" w:hAnsi="Times New Roman" w:cs="Times New Roman"/>
          <w:b/>
          <w:sz w:val="28"/>
        </w:rPr>
        <w:t xml:space="preserve"> до </w:t>
      </w:r>
      <w:proofErr w:type="spellStart"/>
      <w:r w:rsidRPr="00391C4F">
        <w:rPr>
          <w:rFonts w:ascii="Times New Roman" w:hAnsi="Times New Roman" w:cs="Times New Roman"/>
          <w:b/>
          <w:sz w:val="28"/>
        </w:rPr>
        <w:t>стадії</w:t>
      </w:r>
      <w:proofErr w:type="spellEnd"/>
      <w:r w:rsidRPr="00391C4F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b/>
          <w:sz w:val="28"/>
        </w:rPr>
        <w:t>розвит</w:t>
      </w:r>
      <w:proofErr w:type="spellEnd"/>
      <w:r w:rsidRPr="00391C4F">
        <w:rPr>
          <w:rFonts w:ascii="Times New Roman" w:hAnsi="Times New Roman" w:cs="Times New Roman"/>
          <w:b/>
          <w:sz w:val="28"/>
          <w:lang w:val="uk-UA"/>
        </w:rPr>
        <w:t xml:space="preserve">ку </w:t>
      </w:r>
      <w:proofErr w:type="spellStart"/>
      <w:r w:rsidRPr="00391C4F">
        <w:rPr>
          <w:rFonts w:ascii="Times New Roman" w:hAnsi="Times New Roman" w:cs="Times New Roman"/>
          <w:b/>
          <w:sz w:val="28"/>
        </w:rPr>
        <w:t>культури</w:t>
      </w:r>
      <w:proofErr w:type="spellEnd"/>
      <w:r w:rsidRPr="00391C4F">
        <w:rPr>
          <w:rFonts w:ascii="Times New Roman" w:hAnsi="Times New Roman" w:cs="Times New Roman"/>
          <w:b/>
          <w:sz w:val="28"/>
        </w:rPr>
        <w:t>:</w:t>
      </w:r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Флорусулам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може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бути </w:t>
      </w:r>
      <w:proofErr w:type="spellStart"/>
      <w:r w:rsidRPr="00391C4F">
        <w:rPr>
          <w:rFonts w:ascii="Times New Roman" w:hAnsi="Times New Roman" w:cs="Times New Roman"/>
          <w:sz w:val="28"/>
        </w:rPr>
        <w:t>застосований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391C4F">
        <w:rPr>
          <w:rFonts w:ascii="Times New Roman" w:hAnsi="Times New Roman" w:cs="Times New Roman"/>
          <w:sz w:val="28"/>
        </w:rPr>
        <w:t>різних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стадіях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розвитку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культури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, але </w:t>
      </w:r>
      <w:proofErr w:type="spellStart"/>
      <w:r w:rsidRPr="00391C4F">
        <w:rPr>
          <w:rFonts w:ascii="Times New Roman" w:hAnsi="Times New Roman" w:cs="Times New Roman"/>
          <w:sz w:val="28"/>
        </w:rPr>
        <w:t>деякі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культури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можуть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бути </w:t>
      </w:r>
      <w:proofErr w:type="spellStart"/>
      <w:r w:rsidRPr="00391C4F">
        <w:rPr>
          <w:rFonts w:ascii="Times New Roman" w:hAnsi="Times New Roman" w:cs="Times New Roman"/>
          <w:sz w:val="28"/>
        </w:rPr>
        <w:t>більш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чутливими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до </w:t>
      </w:r>
      <w:proofErr w:type="spellStart"/>
      <w:r w:rsidRPr="00391C4F">
        <w:rPr>
          <w:rFonts w:ascii="Times New Roman" w:hAnsi="Times New Roman" w:cs="Times New Roman"/>
          <w:sz w:val="28"/>
        </w:rPr>
        <w:t>гербіциду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391C4F">
        <w:rPr>
          <w:rFonts w:ascii="Times New Roman" w:hAnsi="Times New Roman" w:cs="Times New Roman"/>
          <w:sz w:val="28"/>
        </w:rPr>
        <w:t>певних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стадіях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розвитку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391C4F">
        <w:rPr>
          <w:rFonts w:ascii="Times New Roman" w:hAnsi="Times New Roman" w:cs="Times New Roman"/>
          <w:sz w:val="28"/>
        </w:rPr>
        <w:t>Наприклад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91C4F">
        <w:rPr>
          <w:rFonts w:ascii="Times New Roman" w:hAnsi="Times New Roman" w:cs="Times New Roman"/>
          <w:sz w:val="28"/>
        </w:rPr>
        <w:t>застосування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флорусуламу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391C4F">
        <w:rPr>
          <w:rFonts w:ascii="Times New Roman" w:hAnsi="Times New Roman" w:cs="Times New Roman"/>
          <w:sz w:val="28"/>
        </w:rPr>
        <w:t>пшениці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391C4F">
        <w:rPr>
          <w:rFonts w:ascii="Times New Roman" w:hAnsi="Times New Roman" w:cs="Times New Roman"/>
          <w:sz w:val="28"/>
        </w:rPr>
        <w:t>стадії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кущіння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може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призвести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до </w:t>
      </w:r>
      <w:proofErr w:type="spellStart"/>
      <w:r w:rsidRPr="00391C4F">
        <w:rPr>
          <w:rFonts w:ascii="Times New Roman" w:hAnsi="Times New Roman" w:cs="Times New Roman"/>
          <w:sz w:val="28"/>
        </w:rPr>
        <w:t>утворення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культури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, тому </w:t>
      </w:r>
      <w:proofErr w:type="spellStart"/>
      <w:r w:rsidRPr="00391C4F">
        <w:rPr>
          <w:rFonts w:ascii="Times New Roman" w:hAnsi="Times New Roman" w:cs="Times New Roman"/>
          <w:sz w:val="28"/>
        </w:rPr>
        <w:t>краще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обробити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пшеницю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на початку </w:t>
      </w:r>
      <w:proofErr w:type="spellStart"/>
      <w:r w:rsidRPr="00391C4F">
        <w:rPr>
          <w:rFonts w:ascii="Times New Roman" w:hAnsi="Times New Roman" w:cs="Times New Roman"/>
          <w:sz w:val="28"/>
        </w:rPr>
        <w:t>вегетації</w:t>
      </w:r>
      <w:proofErr w:type="spellEnd"/>
      <w:r w:rsidRPr="00391C4F">
        <w:rPr>
          <w:rFonts w:ascii="Times New Roman" w:hAnsi="Times New Roman" w:cs="Times New Roman"/>
          <w:sz w:val="28"/>
        </w:rPr>
        <w:t>.</w:t>
      </w:r>
    </w:p>
    <w:p w14:paraId="0DB17B71" w14:textId="77777777" w:rsidR="00391C4F" w:rsidRPr="00391C4F" w:rsidRDefault="00391C4F" w:rsidP="00391C4F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proofErr w:type="spellStart"/>
      <w:r w:rsidRPr="00391C4F">
        <w:rPr>
          <w:rFonts w:ascii="Times New Roman" w:hAnsi="Times New Roman" w:cs="Times New Roman"/>
          <w:b/>
          <w:sz w:val="28"/>
        </w:rPr>
        <w:t>Плануйте</w:t>
      </w:r>
      <w:proofErr w:type="spellEnd"/>
      <w:r w:rsidRPr="00391C4F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b/>
          <w:sz w:val="28"/>
        </w:rPr>
        <w:t>обробки</w:t>
      </w:r>
      <w:proofErr w:type="spellEnd"/>
      <w:r w:rsidRPr="00391C4F">
        <w:rPr>
          <w:rFonts w:ascii="Times New Roman" w:hAnsi="Times New Roman" w:cs="Times New Roman"/>
          <w:b/>
          <w:sz w:val="28"/>
        </w:rPr>
        <w:t>:</w:t>
      </w:r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Застосування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флорусулами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має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бути </w:t>
      </w:r>
      <w:proofErr w:type="spellStart"/>
      <w:r w:rsidRPr="00391C4F">
        <w:rPr>
          <w:rFonts w:ascii="Times New Roman" w:hAnsi="Times New Roman" w:cs="Times New Roman"/>
          <w:sz w:val="28"/>
        </w:rPr>
        <w:t>частиною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більш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широкої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стратегії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боротьби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з </w:t>
      </w:r>
      <w:proofErr w:type="spellStart"/>
      <w:r w:rsidRPr="00391C4F">
        <w:rPr>
          <w:rFonts w:ascii="Times New Roman" w:hAnsi="Times New Roman" w:cs="Times New Roman"/>
          <w:sz w:val="28"/>
        </w:rPr>
        <w:t>бур'янами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, яка повинна </w:t>
      </w:r>
      <w:proofErr w:type="spellStart"/>
      <w:r w:rsidRPr="00391C4F">
        <w:rPr>
          <w:rFonts w:ascii="Times New Roman" w:hAnsi="Times New Roman" w:cs="Times New Roman"/>
          <w:sz w:val="28"/>
        </w:rPr>
        <w:t>включати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планування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часу </w:t>
      </w:r>
      <w:proofErr w:type="spellStart"/>
      <w:r w:rsidRPr="00391C4F">
        <w:rPr>
          <w:rFonts w:ascii="Times New Roman" w:hAnsi="Times New Roman" w:cs="Times New Roman"/>
          <w:sz w:val="28"/>
        </w:rPr>
        <w:t>обробки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91C4F">
        <w:rPr>
          <w:rFonts w:ascii="Times New Roman" w:hAnsi="Times New Roman" w:cs="Times New Roman"/>
          <w:sz w:val="28"/>
        </w:rPr>
        <w:t>врахування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кліматичних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умов та </w:t>
      </w:r>
      <w:proofErr w:type="spellStart"/>
      <w:r w:rsidRPr="00391C4F">
        <w:rPr>
          <w:rFonts w:ascii="Times New Roman" w:hAnsi="Times New Roman" w:cs="Times New Roman"/>
          <w:sz w:val="28"/>
        </w:rPr>
        <w:t>розвиток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бур'янів</w:t>
      </w:r>
      <w:proofErr w:type="spellEnd"/>
      <w:r w:rsidRPr="00391C4F">
        <w:rPr>
          <w:rFonts w:ascii="Times New Roman" w:hAnsi="Times New Roman" w:cs="Times New Roman"/>
          <w:sz w:val="28"/>
        </w:rPr>
        <w:t>.</w:t>
      </w:r>
    </w:p>
    <w:p w14:paraId="6CD955F2" w14:textId="77777777" w:rsidR="00391C4F" w:rsidRPr="00391C4F" w:rsidRDefault="00391C4F" w:rsidP="00391C4F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proofErr w:type="spellStart"/>
      <w:r w:rsidRPr="00391C4F">
        <w:rPr>
          <w:rFonts w:ascii="Times New Roman" w:hAnsi="Times New Roman" w:cs="Times New Roman"/>
          <w:b/>
          <w:sz w:val="28"/>
        </w:rPr>
        <w:t>Застосовуйте</w:t>
      </w:r>
      <w:proofErr w:type="spellEnd"/>
      <w:r w:rsidRPr="00391C4F">
        <w:rPr>
          <w:rFonts w:ascii="Times New Roman" w:hAnsi="Times New Roman" w:cs="Times New Roman"/>
          <w:b/>
          <w:sz w:val="28"/>
        </w:rPr>
        <w:t xml:space="preserve"> правильно:</w:t>
      </w:r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Флорусулам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повинен бути </w:t>
      </w:r>
      <w:proofErr w:type="spellStart"/>
      <w:r w:rsidRPr="00391C4F">
        <w:rPr>
          <w:rFonts w:ascii="Times New Roman" w:hAnsi="Times New Roman" w:cs="Times New Roman"/>
          <w:sz w:val="28"/>
        </w:rPr>
        <w:t>рівномірно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розподілений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по полю, </w:t>
      </w:r>
      <w:proofErr w:type="spellStart"/>
      <w:r w:rsidRPr="00391C4F">
        <w:rPr>
          <w:rFonts w:ascii="Times New Roman" w:hAnsi="Times New Roman" w:cs="Times New Roman"/>
          <w:sz w:val="28"/>
        </w:rPr>
        <w:t>щоб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забезпечити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рівномірний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контакт з </w:t>
      </w:r>
      <w:proofErr w:type="spellStart"/>
      <w:r w:rsidRPr="00391C4F">
        <w:rPr>
          <w:rFonts w:ascii="Times New Roman" w:hAnsi="Times New Roman" w:cs="Times New Roman"/>
          <w:sz w:val="28"/>
        </w:rPr>
        <w:t>бур'янами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. Для </w:t>
      </w:r>
      <w:proofErr w:type="spellStart"/>
      <w:r w:rsidRPr="00391C4F">
        <w:rPr>
          <w:rFonts w:ascii="Times New Roman" w:hAnsi="Times New Roman" w:cs="Times New Roman"/>
          <w:sz w:val="28"/>
        </w:rPr>
        <w:t>цього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можна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використовувати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спеціальні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пристрої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391C4F">
        <w:rPr>
          <w:rFonts w:ascii="Times New Roman" w:hAnsi="Times New Roman" w:cs="Times New Roman"/>
          <w:sz w:val="28"/>
        </w:rPr>
        <w:t>обробки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91C4F">
        <w:rPr>
          <w:rFonts w:ascii="Times New Roman" w:hAnsi="Times New Roman" w:cs="Times New Roman"/>
          <w:sz w:val="28"/>
        </w:rPr>
        <w:t>такі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як </w:t>
      </w:r>
      <w:proofErr w:type="spellStart"/>
      <w:r w:rsidRPr="00391C4F">
        <w:rPr>
          <w:rFonts w:ascii="Times New Roman" w:hAnsi="Times New Roman" w:cs="Times New Roman"/>
          <w:sz w:val="28"/>
        </w:rPr>
        <w:t>розпилювачі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або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оприскувачі</w:t>
      </w:r>
      <w:proofErr w:type="spellEnd"/>
      <w:r w:rsidRPr="00391C4F">
        <w:rPr>
          <w:rFonts w:ascii="Times New Roman" w:hAnsi="Times New Roman" w:cs="Times New Roman"/>
          <w:sz w:val="28"/>
        </w:rPr>
        <w:t>.</w:t>
      </w:r>
    </w:p>
    <w:p w14:paraId="68C31215" w14:textId="77777777" w:rsidR="00391C4F" w:rsidRPr="00391C4F" w:rsidRDefault="00391C4F" w:rsidP="00391C4F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proofErr w:type="spellStart"/>
      <w:r w:rsidRPr="00391C4F">
        <w:rPr>
          <w:rFonts w:ascii="Times New Roman" w:hAnsi="Times New Roman" w:cs="Times New Roman"/>
          <w:b/>
          <w:sz w:val="28"/>
        </w:rPr>
        <w:t>Дотримуйтесь</w:t>
      </w:r>
      <w:proofErr w:type="spellEnd"/>
      <w:r w:rsidRPr="00391C4F">
        <w:rPr>
          <w:rFonts w:ascii="Times New Roman" w:hAnsi="Times New Roman" w:cs="Times New Roman"/>
          <w:b/>
          <w:sz w:val="28"/>
        </w:rPr>
        <w:t xml:space="preserve"> правил </w:t>
      </w:r>
      <w:proofErr w:type="spellStart"/>
      <w:r w:rsidRPr="00391C4F">
        <w:rPr>
          <w:rFonts w:ascii="Times New Roman" w:hAnsi="Times New Roman" w:cs="Times New Roman"/>
          <w:b/>
          <w:sz w:val="28"/>
        </w:rPr>
        <w:t>безпеки</w:t>
      </w:r>
      <w:proofErr w:type="spellEnd"/>
      <w:r w:rsidRPr="00391C4F">
        <w:rPr>
          <w:rFonts w:ascii="Times New Roman" w:hAnsi="Times New Roman" w:cs="Times New Roman"/>
          <w:b/>
          <w:sz w:val="28"/>
        </w:rPr>
        <w:t>:</w:t>
      </w:r>
      <w:r w:rsidRPr="00391C4F">
        <w:rPr>
          <w:rFonts w:ascii="Times New Roman" w:hAnsi="Times New Roman" w:cs="Times New Roman"/>
          <w:sz w:val="28"/>
        </w:rPr>
        <w:t xml:space="preserve"> При </w:t>
      </w:r>
      <w:proofErr w:type="spellStart"/>
      <w:r w:rsidRPr="00391C4F">
        <w:rPr>
          <w:rFonts w:ascii="Times New Roman" w:hAnsi="Times New Roman" w:cs="Times New Roman"/>
          <w:sz w:val="28"/>
        </w:rPr>
        <w:t>роботі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з </w:t>
      </w:r>
      <w:proofErr w:type="spellStart"/>
      <w:r w:rsidRPr="00391C4F">
        <w:rPr>
          <w:rFonts w:ascii="Times New Roman" w:hAnsi="Times New Roman" w:cs="Times New Roman"/>
          <w:sz w:val="28"/>
        </w:rPr>
        <w:t>флорусулами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слід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підтримувати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правила </w:t>
      </w:r>
      <w:proofErr w:type="spellStart"/>
      <w:r w:rsidRPr="00391C4F">
        <w:rPr>
          <w:rFonts w:ascii="Times New Roman" w:hAnsi="Times New Roman" w:cs="Times New Roman"/>
          <w:sz w:val="28"/>
        </w:rPr>
        <w:t>безпеки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91C4F">
        <w:rPr>
          <w:rFonts w:ascii="Times New Roman" w:hAnsi="Times New Roman" w:cs="Times New Roman"/>
          <w:sz w:val="28"/>
        </w:rPr>
        <w:t>які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включають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у себе </w:t>
      </w:r>
      <w:proofErr w:type="spellStart"/>
      <w:r w:rsidRPr="00391C4F">
        <w:rPr>
          <w:rFonts w:ascii="Times New Roman" w:hAnsi="Times New Roman" w:cs="Times New Roman"/>
          <w:sz w:val="28"/>
        </w:rPr>
        <w:t>використання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захисного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спорядження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91C4F">
        <w:rPr>
          <w:rFonts w:ascii="Times New Roman" w:hAnsi="Times New Roman" w:cs="Times New Roman"/>
          <w:sz w:val="28"/>
        </w:rPr>
        <w:t>уникання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контакту </w:t>
      </w:r>
      <w:proofErr w:type="spellStart"/>
      <w:r w:rsidRPr="00391C4F">
        <w:rPr>
          <w:rFonts w:ascii="Times New Roman" w:hAnsi="Times New Roman" w:cs="Times New Roman"/>
          <w:sz w:val="28"/>
        </w:rPr>
        <w:t>зі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шкірою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391C4F">
        <w:rPr>
          <w:rFonts w:ascii="Times New Roman" w:hAnsi="Times New Roman" w:cs="Times New Roman"/>
          <w:sz w:val="28"/>
        </w:rPr>
        <w:t>очима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91C4F">
        <w:rPr>
          <w:rFonts w:ascii="Times New Roman" w:hAnsi="Times New Roman" w:cs="Times New Roman"/>
          <w:sz w:val="28"/>
        </w:rPr>
        <w:t>правильне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зберігання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391C4F">
        <w:rPr>
          <w:rFonts w:ascii="Times New Roman" w:hAnsi="Times New Roman" w:cs="Times New Roman"/>
          <w:sz w:val="28"/>
        </w:rPr>
        <w:t>застосування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гербіциду</w:t>
      </w:r>
      <w:proofErr w:type="spellEnd"/>
      <w:r w:rsidRPr="00391C4F">
        <w:rPr>
          <w:rFonts w:ascii="Times New Roman" w:hAnsi="Times New Roman" w:cs="Times New Roman"/>
          <w:sz w:val="28"/>
        </w:rPr>
        <w:t>.</w:t>
      </w:r>
    </w:p>
    <w:p w14:paraId="35A3004F" w14:textId="73CCFE65" w:rsidR="00391C4F" w:rsidRPr="00391C4F" w:rsidRDefault="00391C4F" w:rsidP="00391C4F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proofErr w:type="spellStart"/>
      <w:r w:rsidRPr="00391C4F">
        <w:rPr>
          <w:rFonts w:ascii="Times New Roman" w:hAnsi="Times New Roman" w:cs="Times New Roman"/>
          <w:b/>
          <w:sz w:val="28"/>
        </w:rPr>
        <w:t>Моніторинг</w:t>
      </w:r>
      <w:proofErr w:type="spellEnd"/>
      <w:r w:rsidRPr="00391C4F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b/>
          <w:sz w:val="28"/>
        </w:rPr>
        <w:t>ефективності</w:t>
      </w:r>
      <w:proofErr w:type="spellEnd"/>
      <w:r w:rsidRPr="00391C4F">
        <w:rPr>
          <w:rFonts w:ascii="Times New Roman" w:hAnsi="Times New Roman" w:cs="Times New Roman"/>
          <w:b/>
          <w:sz w:val="28"/>
        </w:rPr>
        <w:t>:</w:t>
      </w:r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Після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обробки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слід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контролювати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ефективність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флорусуламу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391C4F">
        <w:rPr>
          <w:rFonts w:ascii="Times New Roman" w:hAnsi="Times New Roman" w:cs="Times New Roman"/>
          <w:sz w:val="28"/>
        </w:rPr>
        <w:t>рівень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контролю </w:t>
      </w:r>
      <w:proofErr w:type="spellStart"/>
      <w:r w:rsidRPr="00391C4F">
        <w:rPr>
          <w:rFonts w:ascii="Times New Roman" w:hAnsi="Times New Roman" w:cs="Times New Roman"/>
          <w:sz w:val="28"/>
        </w:rPr>
        <w:t>бур'янів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391C4F">
        <w:rPr>
          <w:rFonts w:ascii="Times New Roman" w:hAnsi="Times New Roman" w:cs="Times New Roman"/>
          <w:sz w:val="28"/>
        </w:rPr>
        <w:t>Якщо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результати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не </w:t>
      </w:r>
      <w:proofErr w:type="spellStart"/>
      <w:r w:rsidRPr="00391C4F">
        <w:rPr>
          <w:rFonts w:ascii="Times New Roman" w:hAnsi="Times New Roman" w:cs="Times New Roman"/>
          <w:sz w:val="28"/>
        </w:rPr>
        <w:t>задовільні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91C4F">
        <w:rPr>
          <w:rFonts w:ascii="Times New Roman" w:hAnsi="Times New Roman" w:cs="Times New Roman"/>
          <w:sz w:val="28"/>
        </w:rPr>
        <w:t>можна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заперечити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інші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стратегії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боротьби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з </w:t>
      </w:r>
      <w:proofErr w:type="spellStart"/>
      <w:r w:rsidRPr="00391C4F">
        <w:rPr>
          <w:rFonts w:ascii="Times New Roman" w:hAnsi="Times New Roman" w:cs="Times New Roman"/>
          <w:sz w:val="28"/>
        </w:rPr>
        <w:t>бур'янами</w:t>
      </w:r>
      <w:proofErr w:type="spellEnd"/>
      <w:r w:rsidRPr="00391C4F">
        <w:rPr>
          <w:rFonts w:ascii="Times New Roman" w:hAnsi="Times New Roman" w:cs="Times New Roman"/>
          <w:sz w:val="28"/>
        </w:rPr>
        <w:t>.</w:t>
      </w:r>
    </w:p>
    <w:p w14:paraId="06D77E07" w14:textId="3C4350D6" w:rsidR="005F530E" w:rsidRPr="00E60D82" w:rsidRDefault="005F530E" w:rsidP="005F530E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E60D82">
        <w:rPr>
          <w:rFonts w:ascii="Times New Roman" w:hAnsi="Times New Roman" w:cs="Times New Roman"/>
          <w:b/>
          <w:sz w:val="28"/>
          <w:lang w:val="uk-UA"/>
        </w:rPr>
        <w:t>Використання</w:t>
      </w:r>
      <w:r w:rsidR="00391C4F">
        <w:rPr>
          <w:rFonts w:ascii="Times New Roman" w:hAnsi="Times New Roman" w:cs="Times New Roman"/>
          <w:b/>
          <w:sz w:val="28"/>
          <w:lang w:val="uk-UA"/>
        </w:rPr>
        <w:t xml:space="preserve"> </w:t>
      </w:r>
      <w:proofErr w:type="spellStart"/>
      <w:r w:rsidR="00391C4F">
        <w:rPr>
          <w:rFonts w:ascii="Times New Roman" w:hAnsi="Times New Roman" w:cs="Times New Roman"/>
          <w:b/>
          <w:sz w:val="28"/>
          <w:lang w:val="uk-UA"/>
        </w:rPr>
        <w:t>Флорусуламу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E60D82">
        <w:rPr>
          <w:rFonts w:ascii="Times New Roman" w:hAnsi="Times New Roman" w:cs="Times New Roman"/>
          <w:b/>
          <w:sz w:val="28"/>
          <w:lang w:val="uk-UA"/>
        </w:rPr>
        <w:t>в Україні</w:t>
      </w:r>
    </w:p>
    <w:p w14:paraId="67C78EC6" w14:textId="77777777" w:rsidR="00391C4F" w:rsidRPr="00391C4F" w:rsidRDefault="00391C4F" w:rsidP="00391C4F">
      <w:pPr>
        <w:ind w:firstLine="720"/>
        <w:rPr>
          <w:rFonts w:ascii="Times New Roman" w:hAnsi="Times New Roman" w:cs="Times New Roman"/>
          <w:sz w:val="28"/>
        </w:rPr>
      </w:pPr>
      <w:proofErr w:type="spellStart"/>
      <w:r w:rsidRPr="00391C4F">
        <w:rPr>
          <w:rFonts w:ascii="Times New Roman" w:hAnsi="Times New Roman" w:cs="Times New Roman"/>
          <w:sz w:val="28"/>
        </w:rPr>
        <w:t>Флорусулам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є одним </w:t>
      </w:r>
      <w:proofErr w:type="spellStart"/>
      <w:r w:rsidRPr="00391C4F">
        <w:rPr>
          <w:rFonts w:ascii="Times New Roman" w:hAnsi="Times New Roman" w:cs="Times New Roman"/>
          <w:sz w:val="28"/>
        </w:rPr>
        <w:t>із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широко </w:t>
      </w:r>
      <w:proofErr w:type="spellStart"/>
      <w:r w:rsidRPr="00391C4F">
        <w:rPr>
          <w:rFonts w:ascii="Times New Roman" w:hAnsi="Times New Roman" w:cs="Times New Roman"/>
          <w:sz w:val="28"/>
        </w:rPr>
        <w:t>використовуваних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гербіцидів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391C4F">
        <w:rPr>
          <w:rFonts w:ascii="Times New Roman" w:hAnsi="Times New Roman" w:cs="Times New Roman"/>
          <w:sz w:val="28"/>
        </w:rPr>
        <w:t>Україні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391C4F">
        <w:rPr>
          <w:rFonts w:ascii="Times New Roman" w:hAnsi="Times New Roman" w:cs="Times New Roman"/>
          <w:sz w:val="28"/>
        </w:rPr>
        <w:t>боротьби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з </w:t>
      </w:r>
      <w:proofErr w:type="spellStart"/>
      <w:r w:rsidRPr="00391C4F">
        <w:rPr>
          <w:rFonts w:ascii="Times New Roman" w:hAnsi="Times New Roman" w:cs="Times New Roman"/>
          <w:sz w:val="28"/>
        </w:rPr>
        <w:t>багатьма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видами </w:t>
      </w:r>
      <w:proofErr w:type="spellStart"/>
      <w:r w:rsidRPr="00391C4F">
        <w:rPr>
          <w:rFonts w:ascii="Times New Roman" w:hAnsi="Times New Roman" w:cs="Times New Roman"/>
          <w:sz w:val="28"/>
        </w:rPr>
        <w:t>бур’янів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391C4F">
        <w:rPr>
          <w:rFonts w:ascii="Times New Roman" w:hAnsi="Times New Roman" w:cs="Times New Roman"/>
          <w:sz w:val="28"/>
        </w:rPr>
        <w:t>зернових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культурах, таких як </w:t>
      </w:r>
      <w:proofErr w:type="spellStart"/>
      <w:r w:rsidRPr="00391C4F">
        <w:rPr>
          <w:rFonts w:ascii="Times New Roman" w:hAnsi="Times New Roman" w:cs="Times New Roman"/>
          <w:sz w:val="28"/>
        </w:rPr>
        <w:t>пшениця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91C4F">
        <w:rPr>
          <w:rFonts w:ascii="Times New Roman" w:hAnsi="Times New Roman" w:cs="Times New Roman"/>
          <w:sz w:val="28"/>
        </w:rPr>
        <w:t>ячмінь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91C4F">
        <w:rPr>
          <w:rFonts w:ascii="Times New Roman" w:hAnsi="Times New Roman" w:cs="Times New Roman"/>
          <w:sz w:val="28"/>
        </w:rPr>
        <w:t>кукурудза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391C4F">
        <w:rPr>
          <w:rFonts w:ascii="Times New Roman" w:hAnsi="Times New Roman" w:cs="Times New Roman"/>
          <w:sz w:val="28"/>
        </w:rPr>
        <w:t>інші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391C4F">
        <w:rPr>
          <w:rFonts w:ascii="Times New Roman" w:hAnsi="Times New Roman" w:cs="Times New Roman"/>
          <w:sz w:val="28"/>
        </w:rPr>
        <w:t>Застосування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флорусулами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забезпечує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ефективний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контроль </w:t>
      </w:r>
      <w:proofErr w:type="spellStart"/>
      <w:r w:rsidRPr="00391C4F">
        <w:rPr>
          <w:rFonts w:ascii="Times New Roman" w:hAnsi="Times New Roman" w:cs="Times New Roman"/>
          <w:sz w:val="28"/>
        </w:rPr>
        <w:t>найбільш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поширених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видів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бур'янів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, таких як ромашка, </w:t>
      </w:r>
      <w:proofErr w:type="spellStart"/>
      <w:r w:rsidRPr="00391C4F">
        <w:rPr>
          <w:rFonts w:ascii="Times New Roman" w:hAnsi="Times New Roman" w:cs="Times New Roman"/>
          <w:sz w:val="28"/>
        </w:rPr>
        <w:t>пірій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, осот, </w:t>
      </w:r>
      <w:proofErr w:type="spellStart"/>
      <w:r w:rsidRPr="00391C4F">
        <w:rPr>
          <w:rFonts w:ascii="Times New Roman" w:hAnsi="Times New Roman" w:cs="Times New Roman"/>
          <w:sz w:val="28"/>
        </w:rPr>
        <w:t>полін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391C4F">
        <w:rPr>
          <w:rFonts w:ascii="Times New Roman" w:hAnsi="Times New Roman" w:cs="Times New Roman"/>
          <w:sz w:val="28"/>
        </w:rPr>
        <w:t>інші</w:t>
      </w:r>
      <w:proofErr w:type="spellEnd"/>
      <w:r w:rsidRPr="00391C4F">
        <w:rPr>
          <w:rFonts w:ascii="Times New Roman" w:hAnsi="Times New Roman" w:cs="Times New Roman"/>
          <w:sz w:val="28"/>
        </w:rPr>
        <w:t>.</w:t>
      </w:r>
    </w:p>
    <w:p w14:paraId="6DBD2C2D" w14:textId="51D1B7C8" w:rsidR="00391C4F" w:rsidRDefault="00391C4F" w:rsidP="00391C4F">
      <w:pPr>
        <w:ind w:firstLine="720"/>
        <w:rPr>
          <w:rFonts w:ascii="Times New Roman" w:hAnsi="Times New Roman" w:cs="Times New Roman"/>
          <w:sz w:val="28"/>
        </w:rPr>
      </w:pPr>
      <w:proofErr w:type="spellStart"/>
      <w:r w:rsidRPr="00391C4F">
        <w:rPr>
          <w:rFonts w:ascii="Times New Roman" w:hAnsi="Times New Roman" w:cs="Times New Roman"/>
          <w:sz w:val="28"/>
        </w:rPr>
        <w:t>Застосування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флорусуламу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дозволяє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знизити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рівень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внесення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гербіцидів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на гектар поля, </w:t>
      </w:r>
      <w:proofErr w:type="spellStart"/>
      <w:r w:rsidRPr="00391C4F">
        <w:rPr>
          <w:rFonts w:ascii="Times New Roman" w:hAnsi="Times New Roman" w:cs="Times New Roman"/>
          <w:sz w:val="28"/>
        </w:rPr>
        <w:t>зменшити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шкідливий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вплив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391C4F">
        <w:rPr>
          <w:rFonts w:ascii="Times New Roman" w:hAnsi="Times New Roman" w:cs="Times New Roman"/>
          <w:sz w:val="28"/>
        </w:rPr>
        <w:t>довкілля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391C4F">
        <w:rPr>
          <w:rFonts w:ascii="Times New Roman" w:hAnsi="Times New Roman" w:cs="Times New Roman"/>
          <w:sz w:val="28"/>
        </w:rPr>
        <w:t>зберегти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екологічну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стійкість</w:t>
      </w:r>
      <w:proofErr w:type="spellEnd"/>
      <w:r w:rsidRPr="00391C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C4F">
        <w:rPr>
          <w:rFonts w:ascii="Times New Roman" w:hAnsi="Times New Roman" w:cs="Times New Roman"/>
          <w:sz w:val="28"/>
        </w:rPr>
        <w:t>агроекоси</w:t>
      </w:r>
      <w:proofErr w:type="spellEnd"/>
      <w:r w:rsidRPr="00391C4F">
        <w:rPr>
          <w:rFonts w:ascii="Times New Roman" w:hAnsi="Times New Roman" w:cs="Times New Roman"/>
          <w:sz w:val="28"/>
        </w:rPr>
        <w:t>.</w:t>
      </w:r>
    </w:p>
    <w:p w14:paraId="02418258" w14:textId="77777777" w:rsidR="0017276C" w:rsidRPr="0017276C" w:rsidRDefault="0017276C" w:rsidP="0017276C">
      <w:pPr>
        <w:ind w:firstLine="720"/>
        <w:rPr>
          <w:rFonts w:ascii="Times New Roman" w:hAnsi="Times New Roman" w:cs="Times New Roman"/>
          <w:sz w:val="28"/>
        </w:rPr>
      </w:pPr>
      <w:r w:rsidRPr="0017276C">
        <w:rPr>
          <w:rFonts w:ascii="Times New Roman" w:hAnsi="Times New Roman" w:cs="Times New Roman"/>
          <w:sz w:val="28"/>
        </w:rPr>
        <w:t xml:space="preserve">Додавши </w:t>
      </w:r>
      <w:proofErr w:type="spellStart"/>
      <w:r w:rsidRPr="0017276C">
        <w:rPr>
          <w:rFonts w:ascii="Times New Roman" w:hAnsi="Times New Roman" w:cs="Times New Roman"/>
          <w:sz w:val="28"/>
        </w:rPr>
        <w:t>цей</w:t>
      </w:r>
      <w:proofErr w:type="spellEnd"/>
      <w:r w:rsidRPr="0017276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76C">
        <w:rPr>
          <w:rFonts w:ascii="Times New Roman" w:hAnsi="Times New Roman" w:cs="Times New Roman"/>
          <w:sz w:val="28"/>
        </w:rPr>
        <w:t>гербіцид</w:t>
      </w:r>
      <w:proofErr w:type="spellEnd"/>
      <w:r w:rsidRPr="0017276C">
        <w:rPr>
          <w:rFonts w:ascii="Times New Roman" w:hAnsi="Times New Roman" w:cs="Times New Roman"/>
          <w:sz w:val="28"/>
        </w:rPr>
        <w:t xml:space="preserve"> до </w:t>
      </w:r>
      <w:proofErr w:type="spellStart"/>
      <w:r w:rsidRPr="0017276C">
        <w:rPr>
          <w:rFonts w:ascii="Times New Roman" w:hAnsi="Times New Roman" w:cs="Times New Roman"/>
          <w:sz w:val="28"/>
        </w:rPr>
        <w:t>свого</w:t>
      </w:r>
      <w:proofErr w:type="spellEnd"/>
      <w:r w:rsidRPr="0017276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76C">
        <w:rPr>
          <w:rFonts w:ascii="Times New Roman" w:hAnsi="Times New Roman" w:cs="Times New Roman"/>
          <w:sz w:val="28"/>
        </w:rPr>
        <w:t>агрохімічного</w:t>
      </w:r>
      <w:proofErr w:type="spellEnd"/>
      <w:r w:rsidRPr="0017276C">
        <w:rPr>
          <w:rFonts w:ascii="Times New Roman" w:hAnsi="Times New Roman" w:cs="Times New Roman"/>
          <w:sz w:val="28"/>
        </w:rPr>
        <w:t xml:space="preserve"> арсеналу, </w:t>
      </w:r>
      <w:proofErr w:type="spellStart"/>
      <w:r w:rsidRPr="0017276C">
        <w:rPr>
          <w:rFonts w:ascii="Times New Roman" w:hAnsi="Times New Roman" w:cs="Times New Roman"/>
          <w:sz w:val="28"/>
        </w:rPr>
        <w:t>ви</w:t>
      </w:r>
      <w:proofErr w:type="spellEnd"/>
      <w:r w:rsidRPr="0017276C">
        <w:rPr>
          <w:rFonts w:ascii="Times New Roman" w:hAnsi="Times New Roman" w:cs="Times New Roman"/>
          <w:sz w:val="28"/>
        </w:rPr>
        <w:t xml:space="preserve"> можете </w:t>
      </w:r>
      <w:proofErr w:type="spellStart"/>
      <w:r w:rsidRPr="0017276C">
        <w:rPr>
          <w:rFonts w:ascii="Times New Roman" w:hAnsi="Times New Roman" w:cs="Times New Roman"/>
          <w:b/>
          <w:sz w:val="28"/>
        </w:rPr>
        <w:t>значно</w:t>
      </w:r>
      <w:proofErr w:type="spellEnd"/>
      <w:r w:rsidRPr="0017276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17276C">
        <w:rPr>
          <w:rFonts w:ascii="Times New Roman" w:hAnsi="Times New Roman" w:cs="Times New Roman"/>
          <w:b/>
          <w:sz w:val="28"/>
        </w:rPr>
        <w:t>знизити</w:t>
      </w:r>
      <w:proofErr w:type="spellEnd"/>
      <w:r w:rsidRPr="0017276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17276C">
        <w:rPr>
          <w:rFonts w:ascii="Times New Roman" w:hAnsi="Times New Roman" w:cs="Times New Roman"/>
          <w:b/>
          <w:sz w:val="28"/>
        </w:rPr>
        <w:t>ризик</w:t>
      </w:r>
      <w:proofErr w:type="spellEnd"/>
      <w:r w:rsidRPr="0017276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17276C">
        <w:rPr>
          <w:rFonts w:ascii="Times New Roman" w:hAnsi="Times New Roman" w:cs="Times New Roman"/>
          <w:b/>
          <w:sz w:val="28"/>
        </w:rPr>
        <w:t>втрати</w:t>
      </w:r>
      <w:proofErr w:type="spellEnd"/>
      <w:r w:rsidRPr="0017276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17276C">
        <w:rPr>
          <w:rFonts w:ascii="Times New Roman" w:hAnsi="Times New Roman" w:cs="Times New Roman"/>
          <w:b/>
          <w:sz w:val="28"/>
        </w:rPr>
        <w:t>врожаю</w:t>
      </w:r>
      <w:proofErr w:type="spellEnd"/>
      <w:r w:rsidRPr="0017276C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17276C">
        <w:rPr>
          <w:rFonts w:ascii="Times New Roman" w:hAnsi="Times New Roman" w:cs="Times New Roman"/>
          <w:sz w:val="28"/>
        </w:rPr>
        <w:t>підвищити</w:t>
      </w:r>
      <w:proofErr w:type="spellEnd"/>
      <w:r w:rsidRPr="0017276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76C">
        <w:rPr>
          <w:rFonts w:ascii="Times New Roman" w:hAnsi="Times New Roman" w:cs="Times New Roman"/>
          <w:sz w:val="28"/>
        </w:rPr>
        <w:t>його</w:t>
      </w:r>
      <w:proofErr w:type="spellEnd"/>
      <w:r w:rsidRPr="0017276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76C">
        <w:rPr>
          <w:rFonts w:ascii="Times New Roman" w:hAnsi="Times New Roman" w:cs="Times New Roman"/>
          <w:sz w:val="28"/>
        </w:rPr>
        <w:t>якість</w:t>
      </w:r>
      <w:proofErr w:type="spellEnd"/>
      <w:r w:rsidRPr="0017276C">
        <w:rPr>
          <w:rFonts w:ascii="Times New Roman" w:hAnsi="Times New Roman" w:cs="Times New Roman"/>
          <w:sz w:val="28"/>
        </w:rPr>
        <w:t>.</w:t>
      </w:r>
    </w:p>
    <w:p w14:paraId="26322E01" w14:textId="3D4E30C8" w:rsidR="0017276C" w:rsidRPr="0017276C" w:rsidRDefault="0017276C" w:rsidP="0017276C">
      <w:pPr>
        <w:ind w:firstLine="720"/>
        <w:rPr>
          <w:rFonts w:ascii="Times New Roman" w:hAnsi="Times New Roman" w:cs="Times New Roman"/>
          <w:sz w:val="28"/>
        </w:rPr>
      </w:pPr>
      <w:proofErr w:type="spellStart"/>
      <w:r w:rsidRPr="0017276C">
        <w:rPr>
          <w:rFonts w:ascii="Times New Roman" w:hAnsi="Times New Roman" w:cs="Times New Roman"/>
          <w:sz w:val="28"/>
        </w:rPr>
        <w:t>Застосування</w:t>
      </w:r>
      <w:proofErr w:type="spellEnd"/>
      <w:r w:rsidRPr="0017276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76C">
        <w:rPr>
          <w:rFonts w:ascii="Times New Roman" w:hAnsi="Times New Roman" w:cs="Times New Roman"/>
          <w:sz w:val="28"/>
        </w:rPr>
        <w:t>Флорусуламу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при правильному використанні</w:t>
      </w:r>
      <w:r w:rsidRPr="0017276C">
        <w:rPr>
          <w:rFonts w:ascii="Times New Roman" w:hAnsi="Times New Roman" w:cs="Times New Roman"/>
          <w:sz w:val="28"/>
        </w:rPr>
        <w:t xml:space="preserve"> є </w:t>
      </w:r>
      <w:proofErr w:type="spellStart"/>
      <w:r w:rsidRPr="0017276C">
        <w:rPr>
          <w:rFonts w:ascii="Times New Roman" w:hAnsi="Times New Roman" w:cs="Times New Roman"/>
          <w:sz w:val="28"/>
        </w:rPr>
        <w:t>його</w:t>
      </w:r>
      <w:proofErr w:type="spellEnd"/>
      <w:r w:rsidRPr="0017276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76C">
        <w:rPr>
          <w:rFonts w:ascii="Times New Roman" w:hAnsi="Times New Roman" w:cs="Times New Roman"/>
          <w:sz w:val="28"/>
        </w:rPr>
        <w:t>безпечним</w:t>
      </w:r>
      <w:proofErr w:type="spellEnd"/>
      <w:r w:rsidRPr="0017276C">
        <w:rPr>
          <w:rFonts w:ascii="Times New Roman" w:hAnsi="Times New Roman" w:cs="Times New Roman"/>
          <w:sz w:val="28"/>
        </w:rPr>
        <w:t xml:space="preserve"> для людей та </w:t>
      </w:r>
      <w:proofErr w:type="spellStart"/>
      <w:r w:rsidRPr="0017276C">
        <w:rPr>
          <w:rFonts w:ascii="Times New Roman" w:hAnsi="Times New Roman" w:cs="Times New Roman"/>
          <w:sz w:val="28"/>
        </w:rPr>
        <w:t>тварин</w:t>
      </w:r>
      <w:proofErr w:type="spellEnd"/>
      <w:r w:rsidRPr="0017276C">
        <w:rPr>
          <w:rFonts w:ascii="Times New Roman" w:hAnsi="Times New Roman" w:cs="Times New Roman"/>
          <w:sz w:val="28"/>
        </w:rPr>
        <w:t xml:space="preserve">, а </w:t>
      </w:r>
      <w:proofErr w:type="spellStart"/>
      <w:r w:rsidRPr="0017276C">
        <w:rPr>
          <w:rFonts w:ascii="Times New Roman" w:hAnsi="Times New Roman" w:cs="Times New Roman"/>
          <w:sz w:val="28"/>
        </w:rPr>
        <w:t>також</w:t>
      </w:r>
      <w:proofErr w:type="spellEnd"/>
      <w:r w:rsidRPr="0017276C">
        <w:rPr>
          <w:rFonts w:ascii="Times New Roman" w:hAnsi="Times New Roman" w:cs="Times New Roman"/>
          <w:sz w:val="28"/>
        </w:rPr>
        <w:t xml:space="preserve"> не </w:t>
      </w:r>
      <w:proofErr w:type="spellStart"/>
      <w:r w:rsidRPr="0017276C">
        <w:rPr>
          <w:rFonts w:ascii="Times New Roman" w:hAnsi="Times New Roman" w:cs="Times New Roman"/>
          <w:sz w:val="28"/>
        </w:rPr>
        <w:t>має</w:t>
      </w:r>
      <w:proofErr w:type="spellEnd"/>
      <w:r w:rsidRPr="0017276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76C">
        <w:rPr>
          <w:rFonts w:ascii="Times New Roman" w:hAnsi="Times New Roman" w:cs="Times New Roman"/>
          <w:sz w:val="28"/>
        </w:rPr>
        <w:t>шкідливого</w:t>
      </w:r>
      <w:proofErr w:type="spellEnd"/>
      <w:r w:rsidRPr="0017276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76C">
        <w:rPr>
          <w:rFonts w:ascii="Times New Roman" w:hAnsi="Times New Roman" w:cs="Times New Roman"/>
          <w:sz w:val="28"/>
        </w:rPr>
        <w:t>впливу</w:t>
      </w:r>
      <w:proofErr w:type="spellEnd"/>
      <w:r w:rsidRPr="0017276C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17276C">
        <w:rPr>
          <w:rFonts w:ascii="Times New Roman" w:hAnsi="Times New Roman" w:cs="Times New Roman"/>
          <w:sz w:val="28"/>
        </w:rPr>
        <w:t>довкілля</w:t>
      </w:r>
      <w:proofErr w:type="spellEnd"/>
      <w:r w:rsidRPr="0017276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7276C">
        <w:rPr>
          <w:rFonts w:ascii="Times New Roman" w:hAnsi="Times New Roman" w:cs="Times New Roman"/>
          <w:sz w:val="28"/>
        </w:rPr>
        <w:t>що</w:t>
      </w:r>
      <w:proofErr w:type="spellEnd"/>
      <w:r w:rsidRPr="0017276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76C">
        <w:rPr>
          <w:rFonts w:ascii="Times New Roman" w:hAnsi="Times New Roman" w:cs="Times New Roman"/>
          <w:sz w:val="28"/>
        </w:rPr>
        <w:t>робить</w:t>
      </w:r>
      <w:proofErr w:type="spellEnd"/>
      <w:r w:rsidRPr="0017276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76C">
        <w:rPr>
          <w:rFonts w:ascii="Times New Roman" w:hAnsi="Times New Roman" w:cs="Times New Roman"/>
          <w:sz w:val="28"/>
        </w:rPr>
        <w:t>привабливим</w:t>
      </w:r>
      <w:proofErr w:type="spellEnd"/>
      <w:r w:rsidRPr="0017276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76C">
        <w:rPr>
          <w:rFonts w:ascii="Times New Roman" w:hAnsi="Times New Roman" w:cs="Times New Roman"/>
          <w:sz w:val="28"/>
        </w:rPr>
        <w:t>вибором</w:t>
      </w:r>
      <w:proofErr w:type="spellEnd"/>
      <w:r w:rsidRPr="0017276C">
        <w:rPr>
          <w:rFonts w:ascii="Times New Roman" w:hAnsi="Times New Roman" w:cs="Times New Roman"/>
          <w:sz w:val="28"/>
        </w:rPr>
        <w:t xml:space="preserve"> для тих, </w:t>
      </w:r>
      <w:proofErr w:type="spellStart"/>
      <w:r w:rsidRPr="0017276C">
        <w:rPr>
          <w:rFonts w:ascii="Times New Roman" w:hAnsi="Times New Roman" w:cs="Times New Roman"/>
          <w:sz w:val="28"/>
        </w:rPr>
        <w:t>хто</w:t>
      </w:r>
      <w:proofErr w:type="spellEnd"/>
      <w:r w:rsidRPr="0017276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76C">
        <w:rPr>
          <w:rFonts w:ascii="Times New Roman" w:hAnsi="Times New Roman" w:cs="Times New Roman"/>
          <w:sz w:val="28"/>
        </w:rPr>
        <w:t>прагне</w:t>
      </w:r>
      <w:proofErr w:type="spellEnd"/>
      <w:r w:rsidRPr="0017276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76C">
        <w:rPr>
          <w:rFonts w:ascii="Times New Roman" w:hAnsi="Times New Roman" w:cs="Times New Roman"/>
          <w:sz w:val="28"/>
        </w:rPr>
        <w:t>отримати</w:t>
      </w:r>
      <w:proofErr w:type="spellEnd"/>
      <w:r w:rsidRPr="0017276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76C">
        <w:rPr>
          <w:rFonts w:ascii="Times New Roman" w:hAnsi="Times New Roman" w:cs="Times New Roman"/>
          <w:sz w:val="28"/>
        </w:rPr>
        <w:t>якісний</w:t>
      </w:r>
      <w:proofErr w:type="spellEnd"/>
      <w:r w:rsidRPr="0017276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76C">
        <w:rPr>
          <w:rFonts w:ascii="Times New Roman" w:hAnsi="Times New Roman" w:cs="Times New Roman"/>
          <w:sz w:val="28"/>
        </w:rPr>
        <w:t>врожай</w:t>
      </w:r>
      <w:proofErr w:type="spellEnd"/>
      <w:r w:rsidRPr="0017276C">
        <w:rPr>
          <w:rFonts w:ascii="Times New Roman" w:hAnsi="Times New Roman" w:cs="Times New Roman"/>
          <w:sz w:val="28"/>
        </w:rPr>
        <w:t xml:space="preserve">, не </w:t>
      </w:r>
      <w:proofErr w:type="spellStart"/>
      <w:r w:rsidRPr="0017276C">
        <w:rPr>
          <w:rFonts w:ascii="Times New Roman" w:hAnsi="Times New Roman" w:cs="Times New Roman"/>
          <w:sz w:val="28"/>
        </w:rPr>
        <w:t>пошкоджуючи</w:t>
      </w:r>
      <w:proofErr w:type="spellEnd"/>
      <w:r w:rsidRPr="0017276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76C">
        <w:rPr>
          <w:rFonts w:ascii="Times New Roman" w:hAnsi="Times New Roman" w:cs="Times New Roman"/>
          <w:sz w:val="28"/>
        </w:rPr>
        <w:t>навколишнє</w:t>
      </w:r>
      <w:proofErr w:type="spellEnd"/>
      <w:r w:rsidRPr="0017276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76C">
        <w:rPr>
          <w:rFonts w:ascii="Times New Roman" w:hAnsi="Times New Roman" w:cs="Times New Roman"/>
          <w:sz w:val="28"/>
        </w:rPr>
        <w:t>середовище</w:t>
      </w:r>
      <w:proofErr w:type="spellEnd"/>
      <w:r w:rsidRPr="0017276C">
        <w:rPr>
          <w:rFonts w:ascii="Times New Roman" w:hAnsi="Times New Roman" w:cs="Times New Roman"/>
          <w:sz w:val="28"/>
        </w:rPr>
        <w:t>.</w:t>
      </w:r>
    </w:p>
    <w:p w14:paraId="6E1BB381" w14:textId="77777777" w:rsidR="0017276C" w:rsidRPr="0017276C" w:rsidRDefault="0017276C" w:rsidP="0017276C">
      <w:pPr>
        <w:ind w:firstLine="720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17276C">
        <w:rPr>
          <w:rFonts w:ascii="Times New Roman" w:hAnsi="Times New Roman" w:cs="Times New Roman"/>
          <w:sz w:val="28"/>
        </w:rPr>
        <w:lastRenderedPageBreak/>
        <w:t xml:space="preserve">Тому, </w:t>
      </w:r>
      <w:proofErr w:type="spellStart"/>
      <w:r w:rsidRPr="0017276C">
        <w:rPr>
          <w:rFonts w:ascii="Times New Roman" w:hAnsi="Times New Roman" w:cs="Times New Roman"/>
          <w:sz w:val="28"/>
        </w:rPr>
        <w:t>якщо</w:t>
      </w:r>
      <w:proofErr w:type="spellEnd"/>
      <w:r w:rsidRPr="0017276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76C">
        <w:rPr>
          <w:rFonts w:ascii="Times New Roman" w:hAnsi="Times New Roman" w:cs="Times New Roman"/>
          <w:sz w:val="28"/>
        </w:rPr>
        <w:t>ви</w:t>
      </w:r>
      <w:proofErr w:type="spellEnd"/>
      <w:r w:rsidRPr="0017276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76C">
        <w:rPr>
          <w:rFonts w:ascii="Times New Roman" w:hAnsi="Times New Roman" w:cs="Times New Roman"/>
          <w:sz w:val="28"/>
        </w:rPr>
        <w:t>шукаєте</w:t>
      </w:r>
      <w:proofErr w:type="spellEnd"/>
      <w:r w:rsidRPr="0017276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76C">
        <w:rPr>
          <w:rFonts w:ascii="Times New Roman" w:hAnsi="Times New Roman" w:cs="Times New Roman"/>
          <w:sz w:val="28"/>
        </w:rPr>
        <w:t>ефективний</w:t>
      </w:r>
      <w:proofErr w:type="spellEnd"/>
      <w:r w:rsidRPr="0017276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76C">
        <w:rPr>
          <w:rFonts w:ascii="Times New Roman" w:hAnsi="Times New Roman" w:cs="Times New Roman"/>
          <w:sz w:val="28"/>
        </w:rPr>
        <w:t>гербіцид</w:t>
      </w:r>
      <w:proofErr w:type="spellEnd"/>
      <w:r w:rsidRPr="0017276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7276C">
        <w:rPr>
          <w:rFonts w:ascii="Times New Roman" w:hAnsi="Times New Roman" w:cs="Times New Roman"/>
          <w:sz w:val="28"/>
        </w:rPr>
        <w:t>який</w:t>
      </w:r>
      <w:proofErr w:type="spellEnd"/>
      <w:r w:rsidRPr="0017276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76C">
        <w:rPr>
          <w:rFonts w:ascii="Times New Roman" w:hAnsi="Times New Roman" w:cs="Times New Roman"/>
          <w:sz w:val="28"/>
        </w:rPr>
        <w:t>допоможе</w:t>
      </w:r>
      <w:proofErr w:type="spellEnd"/>
      <w:r w:rsidRPr="0017276C">
        <w:rPr>
          <w:rFonts w:ascii="Times New Roman" w:hAnsi="Times New Roman" w:cs="Times New Roman"/>
          <w:sz w:val="28"/>
        </w:rPr>
        <w:t xml:space="preserve"> вам </w:t>
      </w:r>
      <w:proofErr w:type="spellStart"/>
      <w:r w:rsidRPr="0017276C">
        <w:rPr>
          <w:rFonts w:ascii="Times New Roman" w:hAnsi="Times New Roman" w:cs="Times New Roman"/>
          <w:sz w:val="28"/>
        </w:rPr>
        <w:t>контролювати</w:t>
      </w:r>
      <w:proofErr w:type="spellEnd"/>
      <w:r w:rsidRPr="0017276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76C">
        <w:rPr>
          <w:rFonts w:ascii="Times New Roman" w:hAnsi="Times New Roman" w:cs="Times New Roman"/>
          <w:sz w:val="28"/>
        </w:rPr>
        <w:t>ріст</w:t>
      </w:r>
      <w:proofErr w:type="spellEnd"/>
      <w:r w:rsidRPr="0017276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76C">
        <w:rPr>
          <w:rFonts w:ascii="Times New Roman" w:hAnsi="Times New Roman" w:cs="Times New Roman"/>
          <w:sz w:val="28"/>
        </w:rPr>
        <w:t>бур’янів</w:t>
      </w:r>
      <w:proofErr w:type="spellEnd"/>
      <w:r w:rsidRPr="0017276C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17276C">
        <w:rPr>
          <w:rFonts w:ascii="Times New Roman" w:hAnsi="Times New Roman" w:cs="Times New Roman"/>
          <w:sz w:val="28"/>
        </w:rPr>
        <w:t>зберегти</w:t>
      </w:r>
      <w:proofErr w:type="spellEnd"/>
      <w:r w:rsidRPr="0017276C">
        <w:rPr>
          <w:rFonts w:ascii="Times New Roman" w:hAnsi="Times New Roman" w:cs="Times New Roman"/>
          <w:sz w:val="28"/>
        </w:rPr>
        <w:t xml:space="preserve"> ваш урожай, </w:t>
      </w:r>
      <w:proofErr w:type="spellStart"/>
      <w:r w:rsidRPr="0017276C">
        <w:rPr>
          <w:rFonts w:ascii="Times New Roman" w:hAnsi="Times New Roman" w:cs="Times New Roman"/>
          <w:sz w:val="28"/>
        </w:rPr>
        <w:t>Флорусулам</w:t>
      </w:r>
      <w:proofErr w:type="spellEnd"/>
      <w:r w:rsidRPr="0017276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76C">
        <w:rPr>
          <w:rFonts w:ascii="Times New Roman" w:hAnsi="Times New Roman" w:cs="Times New Roman"/>
          <w:sz w:val="28"/>
        </w:rPr>
        <w:t>може</w:t>
      </w:r>
      <w:proofErr w:type="spellEnd"/>
      <w:r w:rsidRPr="0017276C">
        <w:rPr>
          <w:rFonts w:ascii="Times New Roman" w:hAnsi="Times New Roman" w:cs="Times New Roman"/>
          <w:sz w:val="28"/>
        </w:rPr>
        <w:t xml:space="preserve"> стати </w:t>
      </w:r>
      <w:proofErr w:type="spellStart"/>
      <w:r w:rsidRPr="0017276C">
        <w:rPr>
          <w:rFonts w:ascii="Times New Roman" w:hAnsi="Times New Roman" w:cs="Times New Roman"/>
          <w:sz w:val="28"/>
        </w:rPr>
        <w:t>відмінним</w:t>
      </w:r>
      <w:proofErr w:type="spellEnd"/>
      <w:r w:rsidRPr="0017276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76C">
        <w:rPr>
          <w:rFonts w:ascii="Times New Roman" w:hAnsi="Times New Roman" w:cs="Times New Roman"/>
          <w:sz w:val="28"/>
        </w:rPr>
        <w:t>вибором</w:t>
      </w:r>
      <w:proofErr w:type="spellEnd"/>
      <w:r w:rsidRPr="0017276C">
        <w:rPr>
          <w:rFonts w:ascii="Times New Roman" w:hAnsi="Times New Roman" w:cs="Times New Roman"/>
          <w:sz w:val="28"/>
        </w:rPr>
        <w:t>.</w:t>
      </w:r>
    </w:p>
    <w:p w14:paraId="758442C7" w14:textId="77777777" w:rsidR="0071663F" w:rsidRPr="00391C4F" w:rsidRDefault="0071663F" w:rsidP="00391C4F">
      <w:pPr>
        <w:ind w:firstLine="720"/>
        <w:rPr>
          <w:rFonts w:ascii="Times New Roman" w:hAnsi="Times New Roman" w:cs="Times New Roman"/>
          <w:sz w:val="28"/>
        </w:rPr>
      </w:pPr>
    </w:p>
    <w:p w14:paraId="5A3A9674" w14:textId="77777777" w:rsidR="005F530E" w:rsidRPr="00391C4F" w:rsidRDefault="005F530E" w:rsidP="005F530E">
      <w:pPr>
        <w:ind w:firstLine="720"/>
        <w:rPr>
          <w:rFonts w:ascii="Times New Roman" w:hAnsi="Times New Roman" w:cs="Times New Roman"/>
          <w:sz w:val="28"/>
        </w:rPr>
      </w:pPr>
    </w:p>
    <w:sectPr w:rsidR="005F530E" w:rsidRPr="00391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30B87"/>
    <w:multiLevelType w:val="hybridMultilevel"/>
    <w:tmpl w:val="E2F4510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15576"/>
    <w:multiLevelType w:val="hybridMultilevel"/>
    <w:tmpl w:val="BD94554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B0430"/>
    <w:multiLevelType w:val="hybridMultilevel"/>
    <w:tmpl w:val="B9D4804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66F22"/>
    <w:multiLevelType w:val="multilevel"/>
    <w:tmpl w:val="63A66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B30C2A"/>
    <w:multiLevelType w:val="multilevel"/>
    <w:tmpl w:val="D81E7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A0665D"/>
    <w:multiLevelType w:val="multilevel"/>
    <w:tmpl w:val="7E18BE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EC3FC3"/>
    <w:multiLevelType w:val="multilevel"/>
    <w:tmpl w:val="CA8AC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F9F"/>
    <w:rsid w:val="000A4301"/>
    <w:rsid w:val="0017276C"/>
    <w:rsid w:val="00391C4F"/>
    <w:rsid w:val="005F530E"/>
    <w:rsid w:val="00661231"/>
    <w:rsid w:val="00670A6D"/>
    <w:rsid w:val="0071663F"/>
    <w:rsid w:val="00853175"/>
    <w:rsid w:val="00A67E3A"/>
    <w:rsid w:val="00B25BD9"/>
    <w:rsid w:val="00DD09E2"/>
    <w:rsid w:val="00E0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235FC"/>
  <w15:chartTrackingRefBased/>
  <w15:docId w15:val="{49EC50B2-E9A4-46FB-BB29-A5B21F22E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5BD9"/>
    <w:pPr>
      <w:spacing w:after="0" w:line="240" w:lineRule="auto"/>
    </w:pPr>
    <w:rPr>
      <w:lang w:val="ru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5F5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A430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UA"/>
    </w:rPr>
  </w:style>
  <w:style w:type="character" w:customStyle="1" w:styleId="z-0">
    <w:name w:val="z-Начало формы Знак"/>
    <w:basedOn w:val="a0"/>
    <w:link w:val="z-"/>
    <w:uiPriority w:val="99"/>
    <w:semiHidden/>
    <w:rsid w:val="000A4301"/>
    <w:rPr>
      <w:rFonts w:ascii="Arial" w:eastAsia="Times New Roman" w:hAnsi="Arial" w:cs="Arial"/>
      <w:vanish/>
      <w:sz w:val="16"/>
      <w:szCs w:val="16"/>
      <w:lang w:eastAsia="ru-UA"/>
    </w:rPr>
  </w:style>
  <w:style w:type="paragraph" w:styleId="a5">
    <w:name w:val="List Paragraph"/>
    <w:basedOn w:val="a"/>
    <w:uiPriority w:val="34"/>
    <w:qFormat/>
    <w:rsid w:val="000A43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3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72108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48238532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9991113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481431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53086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75199935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2417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22255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66154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59365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27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9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655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092159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8896171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59987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72825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212090430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71462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1602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66475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18992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70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772</Words>
  <Characters>5227</Characters>
  <Application>Microsoft Office Word</Application>
  <DocSecurity>0</DocSecurity>
  <Lines>130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A T A R K</dc:creator>
  <cp:keywords/>
  <dc:description/>
  <cp:lastModifiedBy>D A T A R K</cp:lastModifiedBy>
  <cp:revision>8</cp:revision>
  <dcterms:created xsi:type="dcterms:W3CDTF">2023-02-21T20:17:00Z</dcterms:created>
  <dcterms:modified xsi:type="dcterms:W3CDTF">2023-02-21T21:18:00Z</dcterms:modified>
</cp:coreProperties>
</file>