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627D" w:rsidRPr="00EA4ECA" w:rsidRDefault="00FC627D" w:rsidP="00EA4ECA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EA4ECA">
        <w:rPr>
          <w:rFonts w:ascii="Times New Roman" w:hAnsi="Times New Roman" w:cs="Times New Roman"/>
          <w:sz w:val="24"/>
          <w:szCs w:val="24"/>
        </w:rPr>
        <w:t>Title</w:t>
      </w:r>
      <w:proofErr w:type="spellEnd"/>
      <w:proofErr w:type="gramStart"/>
      <w:r w:rsidRPr="00EA4ECA">
        <w:rPr>
          <w:rFonts w:ascii="Times New Roman" w:hAnsi="Times New Roman" w:cs="Times New Roman"/>
          <w:sz w:val="24"/>
          <w:szCs w:val="24"/>
        </w:rPr>
        <w:t xml:space="preserve"> К</w:t>
      </w:r>
      <w:proofErr w:type="gramEnd"/>
      <w:r w:rsidRPr="00EA4ECA">
        <w:rPr>
          <w:rFonts w:ascii="Times New Roman" w:hAnsi="Times New Roman" w:cs="Times New Roman"/>
          <w:sz w:val="24"/>
          <w:szCs w:val="24"/>
        </w:rPr>
        <w:t xml:space="preserve">упить удобрения чистый лист оптом, цена в Украине | </w:t>
      </w:r>
      <w:proofErr w:type="spellStart"/>
      <w:r w:rsidRPr="00EA4ECA">
        <w:rPr>
          <w:rFonts w:ascii="Times New Roman" w:hAnsi="Times New Roman" w:cs="Times New Roman"/>
          <w:sz w:val="24"/>
          <w:szCs w:val="24"/>
        </w:rPr>
        <w:t>Green</w:t>
      </w:r>
      <w:proofErr w:type="spellEnd"/>
      <w:r w:rsidRPr="00EA4E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A4ECA">
        <w:rPr>
          <w:rFonts w:ascii="Times New Roman" w:hAnsi="Times New Roman" w:cs="Times New Roman"/>
          <w:sz w:val="24"/>
          <w:szCs w:val="24"/>
        </w:rPr>
        <w:t>Estate</w:t>
      </w:r>
      <w:proofErr w:type="spellEnd"/>
    </w:p>
    <w:p w:rsidR="00EA4ECA" w:rsidRDefault="00EA4ECA" w:rsidP="00EA4ECA">
      <w:pPr>
        <w:spacing w:after="0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270B94" w:rsidRPr="00EA4ECA" w:rsidRDefault="00FC627D" w:rsidP="00EA4ECA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EA4ECA">
        <w:rPr>
          <w:rFonts w:ascii="Times New Roman" w:hAnsi="Times New Roman" w:cs="Times New Roman"/>
          <w:b/>
          <w:sz w:val="28"/>
          <w:szCs w:val="28"/>
        </w:rPr>
        <w:t>Удобрения Чистый лист</w:t>
      </w:r>
      <w:bookmarkStart w:id="0" w:name="_GoBack"/>
    </w:p>
    <w:p w:rsidR="00EA4ECA" w:rsidRDefault="00EA4ECA" w:rsidP="00EA4ECA">
      <w:pPr>
        <w:spacing w:after="0"/>
        <w:rPr>
          <w:rFonts w:ascii="Times New Roman" w:hAnsi="Times New Roman" w:cs="Times New Roman"/>
          <w:sz w:val="24"/>
          <w:szCs w:val="24"/>
          <w:highlight w:val="yellow"/>
          <w:lang w:val="uk-UA"/>
        </w:rPr>
      </w:pPr>
    </w:p>
    <w:p w:rsidR="00FC627D" w:rsidRPr="00EA4ECA" w:rsidRDefault="00A071D8" w:rsidP="00EA4EC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A4ECA">
        <w:rPr>
          <w:rFonts w:ascii="Times New Roman" w:hAnsi="Times New Roman" w:cs="Times New Roman"/>
          <w:sz w:val="24"/>
          <w:szCs w:val="24"/>
          <w:highlight w:val="yellow"/>
        </w:rPr>
        <w:t>Удобрение Чистый лист</w:t>
      </w:r>
      <w:r w:rsidRPr="00EA4ECA">
        <w:rPr>
          <w:rFonts w:ascii="Times New Roman" w:hAnsi="Times New Roman" w:cs="Times New Roman"/>
          <w:sz w:val="24"/>
          <w:szCs w:val="24"/>
        </w:rPr>
        <w:t xml:space="preserve"> – один из лучших способов обеспечения плодородности </w:t>
      </w:r>
      <w:r w:rsidRPr="00EA4ECA">
        <w:rPr>
          <w:rFonts w:ascii="Times New Roman" w:hAnsi="Times New Roman" w:cs="Times New Roman"/>
          <w:sz w:val="24"/>
          <w:szCs w:val="24"/>
          <w:highlight w:val="yellow"/>
        </w:rPr>
        <w:t>почвы</w:t>
      </w:r>
      <w:r w:rsidRPr="00EA4ECA">
        <w:rPr>
          <w:rFonts w:ascii="Times New Roman" w:hAnsi="Times New Roman" w:cs="Times New Roman"/>
          <w:sz w:val="24"/>
          <w:szCs w:val="24"/>
        </w:rPr>
        <w:t>. Витаминный комплекс п</w:t>
      </w:r>
      <w:r w:rsidRPr="00EA4ECA">
        <w:rPr>
          <w:rFonts w:ascii="Times New Roman" w:hAnsi="Times New Roman" w:cs="Times New Roman"/>
          <w:sz w:val="24"/>
          <w:szCs w:val="24"/>
          <w:highlight w:val="yellow"/>
        </w:rPr>
        <w:t>репарата</w:t>
      </w:r>
      <w:r w:rsidRPr="00EA4ECA">
        <w:rPr>
          <w:rFonts w:ascii="Times New Roman" w:hAnsi="Times New Roman" w:cs="Times New Roman"/>
          <w:sz w:val="24"/>
          <w:szCs w:val="24"/>
        </w:rPr>
        <w:t xml:space="preserve"> </w:t>
      </w:r>
      <w:r w:rsidR="00C07B66" w:rsidRPr="00EA4ECA">
        <w:rPr>
          <w:rFonts w:ascii="Times New Roman" w:hAnsi="Times New Roman" w:cs="Times New Roman"/>
          <w:sz w:val="24"/>
          <w:szCs w:val="24"/>
        </w:rPr>
        <w:t>снабжает растения</w:t>
      </w:r>
      <w:r w:rsidR="001020DD" w:rsidRPr="00EA4ECA">
        <w:rPr>
          <w:rFonts w:ascii="Times New Roman" w:hAnsi="Times New Roman" w:cs="Times New Roman"/>
          <w:sz w:val="24"/>
          <w:szCs w:val="24"/>
        </w:rPr>
        <w:t xml:space="preserve"> </w:t>
      </w:r>
      <w:r w:rsidR="00C07B66" w:rsidRPr="00EA4ECA">
        <w:rPr>
          <w:rFonts w:ascii="Times New Roman" w:hAnsi="Times New Roman" w:cs="Times New Roman"/>
          <w:sz w:val="24"/>
          <w:szCs w:val="24"/>
          <w:highlight w:val="yellow"/>
        </w:rPr>
        <w:t>веществами</w:t>
      </w:r>
      <w:r w:rsidR="00C07B66" w:rsidRPr="00EA4ECA">
        <w:rPr>
          <w:rFonts w:ascii="Times New Roman" w:hAnsi="Times New Roman" w:cs="Times New Roman"/>
          <w:sz w:val="24"/>
          <w:szCs w:val="24"/>
        </w:rPr>
        <w:t>, н</w:t>
      </w:r>
      <w:r w:rsidR="00C07B66" w:rsidRPr="00EA4ECA">
        <w:rPr>
          <w:rFonts w:ascii="Times New Roman" w:hAnsi="Times New Roman" w:cs="Times New Roman"/>
          <w:sz w:val="24"/>
          <w:szCs w:val="24"/>
          <w:highlight w:val="yellow"/>
        </w:rPr>
        <w:t>еобходимыми</w:t>
      </w:r>
      <w:r w:rsidR="00C07B66" w:rsidRPr="00EA4ECA">
        <w:rPr>
          <w:rFonts w:ascii="Times New Roman" w:hAnsi="Times New Roman" w:cs="Times New Roman"/>
          <w:sz w:val="24"/>
          <w:szCs w:val="24"/>
        </w:rPr>
        <w:t xml:space="preserve"> для полноценного роста и развития. Средство может использоваться в </w:t>
      </w:r>
      <w:r w:rsidR="00ED6530" w:rsidRPr="00EA4ECA">
        <w:rPr>
          <w:rFonts w:ascii="Times New Roman" w:hAnsi="Times New Roman" w:cs="Times New Roman"/>
          <w:sz w:val="24"/>
          <w:szCs w:val="24"/>
        </w:rPr>
        <w:t>разных</w:t>
      </w:r>
      <w:r w:rsidR="00DA5251" w:rsidRPr="00EA4ECA">
        <w:rPr>
          <w:rFonts w:ascii="Times New Roman" w:hAnsi="Times New Roman" w:cs="Times New Roman"/>
          <w:sz w:val="24"/>
          <w:szCs w:val="24"/>
        </w:rPr>
        <w:t xml:space="preserve"> механизмах</w:t>
      </w:r>
      <w:r w:rsidR="00C07B66" w:rsidRPr="00EA4ECA">
        <w:rPr>
          <w:rFonts w:ascii="Times New Roman" w:hAnsi="Times New Roman" w:cs="Times New Roman"/>
          <w:sz w:val="24"/>
          <w:szCs w:val="24"/>
        </w:rPr>
        <w:t xml:space="preserve"> полива (</w:t>
      </w:r>
      <w:r w:rsidR="00C07B66" w:rsidRPr="00EA4ECA">
        <w:rPr>
          <w:rFonts w:ascii="Times New Roman" w:hAnsi="Times New Roman" w:cs="Times New Roman"/>
          <w:sz w:val="24"/>
          <w:szCs w:val="24"/>
          <w:shd w:val="clear" w:color="auto" w:fill="FFFFFF"/>
        </w:rPr>
        <w:t>дождевание, капельное орошение, гидропоника</w:t>
      </w:r>
      <w:r w:rsidR="00C07B66" w:rsidRPr="00EA4ECA">
        <w:rPr>
          <w:rFonts w:ascii="Times New Roman" w:hAnsi="Times New Roman" w:cs="Times New Roman"/>
          <w:sz w:val="24"/>
          <w:szCs w:val="24"/>
        </w:rPr>
        <w:t xml:space="preserve">). </w:t>
      </w:r>
    </w:p>
    <w:p w:rsidR="00EA4ECA" w:rsidRPr="00EA4ECA" w:rsidRDefault="00EA4ECA" w:rsidP="00EA4ECA">
      <w:pPr>
        <w:spacing w:after="0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EF1B69" w:rsidRPr="00EA4ECA" w:rsidRDefault="00EF1B69" w:rsidP="00EA4ECA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EA4ECA">
        <w:rPr>
          <w:rFonts w:ascii="Times New Roman" w:hAnsi="Times New Roman" w:cs="Times New Roman"/>
          <w:b/>
          <w:sz w:val="28"/>
          <w:szCs w:val="28"/>
        </w:rPr>
        <w:t xml:space="preserve">Преимущества </w:t>
      </w:r>
    </w:p>
    <w:p w:rsidR="00EA4ECA" w:rsidRDefault="00EA4ECA" w:rsidP="00EA4ECA">
      <w:pPr>
        <w:spacing w:after="0"/>
        <w:rPr>
          <w:rFonts w:ascii="Times New Roman" w:hAnsi="Times New Roman" w:cs="Times New Roman"/>
          <w:sz w:val="24"/>
          <w:szCs w:val="24"/>
          <w:lang w:val="uk-UA"/>
        </w:rPr>
      </w:pPr>
    </w:p>
    <w:p w:rsidR="002E6FC4" w:rsidRPr="00EA4ECA" w:rsidRDefault="002E6FC4" w:rsidP="00EA4EC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A4ECA">
        <w:rPr>
          <w:rFonts w:ascii="Times New Roman" w:hAnsi="Times New Roman" w:cs="Times New Roman"/>
          <w:sz w:val="24"/>
          <w:szCs w:val="24"/>
        </w:rPr>
        <w:t xml:space="preserve">В </w:t>
      </w:r>
      <w:r w:rsidR="00BF131F" w:rsidRPr="00EA4ECA">
        <w:rPr>
          <w:rFonts w:ascii="Times New Roman" w:hAnsi="Times New Roman" w:cs="Times New Roman"/>
          <w:sz w:val="24"/>
          <w:szCs w:val="24"/>
        </w:rPr>
        <w:t xml:space="preserve">своем </w:t>
      </w:r>
      <w:r w:rsidRPr="00EA4ECA">
        <w:rPr>
          <w:rFonts w:ascii="Times New Roman" w:hAnsi="Times New Roman" w:cs="Times New Roman"/>
          <w:sz w:val="24"/>
          <w:szCs w:val="24"/>
          <w:highlight w:val="yellow"/>
        </w:rPr>
        <w:t>состав</w:t>
      </w:r>
      <w:r w:rsidR="00BF131F" w:rsidRPr="00EA4ECA">
        <w:rPr>
          <w:rFonts w:ascii="Times New Roman" w:hAnsi="Times New Roman" w:cs="Times New Roman"/>
          <w:sz w:val="24"/>
          <w:szCs w:val="24"/>
        </w:rPr>
        <w:t>е</w:t>
      </w:r>
      <w:r w:rsidRPr="00EA4ECA">
        <w:rPr>
          <w:rFonts w:ascii="Times New Roman" w:hAnsi="Times New Roman" w:cs="Times New Roman"/>
          <w:sz w:val="24"/>
          <w:szCs w:val="24"/>
        </w:rPr>
        <w:t xml:space="preserve"> </w:t>
      </w:r>
      <w:r w:rsidR="0070025E" w:rsidRPr="00EA4ECA">
        <w:rPr>
          <w:rFonts w:ascii="Times New Roman" w:hAnsi="Times New Roman" w:cs="Times New Roman"/>
          <w:sz w:val="24"/>
          <w:szCs w:val="24"/>
          <w:highlight w:val="yellow"/>
        </w:rPr>
        <w:t>у</w:t>
      </w:r>
      <w:r w:rsidR="00BF131F" w:rsidRPr="00EA4ECA">
        <w:rPr>
          <w:rFonts w:ascii="Times New Roman" w:hAnsi="Times New Roman" w:cs="Times New Roman"/>
          <w:sz w:val="24"/>
          <w:szCs w:val="24"/>
          <w:highlight w:val="yellow"/>
        </w:rPr>
        <w:t>добрени</w:t>
      </w:r>
      <w:r w:rsidR="00BF131F" w:rsidRPr="00EA4ECA">
        <w:rPr>
          <w:rFonts w:ascii="Times New Roman" w:hAnsi="Times New Roman" w:cs="Times New Roman"/>
          <w:sz w:val="24"/>
          <w:szCs w:val="24"/>
        </w:rPr>
        <w:t>я</w:t>
      </w:r>
      <w:r w:rsidRPr="00EA4ECA">
        <w:rPr>
          <w:rFonts w:ascii="Times New Roman" w:hAnsi="Times New Roman" w:cs="Times New Roman"/>
          <w:sz w:val="24"/>
          <w:szCs w:val="24"/>
        </w:rPr>
        <w:t xml:space="preserve"> </w:t>
      </w:r>
      <w:r w:rsidR="00BF131F" w:rsidRPr="00EA4ECA">
        <w:rPr>
          <w:rFonts w:ascii="Times New Roman" w:hAnsi="Times New Roman" w:cs="Times New Roman"/>
          <w:sz w:val="24"/>
          <w:szCs w:val="24"/>
        </w:rPr>
        <w:t>содержат</w:t>
      </w:r>
      <w:r w:rsidRPr="00EA4ECA">
        <w:rPr>
          <w:rFonts w:ascii="Times New Roman" w:hAnsi="Times New Roman" w:cs="Times New Roman"/>
          <w:sz w:val="24"/>
          <w:szCs w:val="24"/>
        </w:rPr>
        <w:t xml:space="preserve"> витамины, микро-, мезо- и </w:t>
      </w:r>
      <w:r w:rsidRPr="00EA4ECA">
        <w:rPr>
          <w:rFonts w:ascii="Times New Roman" w:hAnsi="Times New Roman" w:cs="Times New Roman"/>
          <w:sz w:val="24"/>
          <w:szCs w:val="24"/>
          <w:highlight w:val="yellow"/>
        </w:rPr>
        <w:t>макроэлементы</w:t>
      </w:r>
      <w:r w:rsidRPr="00EA4ECA">
        <w:rPr>
          <w:rFonts w:ascii="Times New Roman" w:hAnsi="Times New Roman" w:cs="Times New Roman"/>
          <w:sz w:val="24"/>
          <w:szCs w:val="24"/>
        </w:rPr>
        <w:t>. Благодаря грамотно подобранн</w:t>
      </w:r>
      <w:r w:rsidR="00326E23" w:rsidRPr="00EA4ECA">
        <w:rPr>
          <w:rFonts w:ascii="Times New Roman" w:hAnsi="Times New Roman" w:cs="Times New Roman"/>
          <w:sz w:val="24"/>
          <w:szCs w:val="24"/>
        </w:rPr>
        <w:t xml:space="preserve">ым компонентам </w:t>
      </w:r>
      <w:r w:rsidRPr="00EA4ECA">
        <w:rPr>
          <w:rFonts w:ascii="Times New Roman" w:hAnsi="Times New Roman" w:cs="Times New Roman"/>
          <w:sz w:val="24"/>
          <w:szCs w:val="24"/>
        </w:rPr>
        <w:t xml:space="preserve">препарат легкоусвояемый, </w:t>
      </w:r>
      <w:r w:rsidR="00DA5251" w:rsidRPr="00EA4ECA">
        <w:rPr>
          <w:rFonts w:ascii="Times New Roman" w:hAnsi="Times New Roman" w:cs="Times New Roman"/>
          <w:sz w:val="24"/>
          <w:szCs w:val="24"/>
        </w:rPr>
        <w:t>активизирует</w:t>
      </w:r>
      <w:r w:rsidRPr="00EA4ECA">
        <w:rPr>
          <w:rFonts w:ascii="Times New Roman" w:hAnsi="Times New Roman" w:cs="Times New Roman"/>
          <w:sz w:val="24"/>
          <w:szCs w:val="24"/>
        </w:rPr>
        <w:t xml:space="preserve"> рост и цветение растений, повышает урожайность плодовых культур.</w:t>
      </w:r>
      <w:r w:rsidR="0070025E" w:rsidRPr="00EA4ECA">
        <w:rPr>
          <w:rFonts w:ascii="Times New Roman" w:hAnsi="Times New Roman" w:cs="Times New Roman"/>
          <w:sz w:val="24"/>
          <w:szCs w:val="24"/>
        </w:rPr>
        <w:t xml:space="preserve"> Регулярное применение средства </w:t>
      </w:r>
      <w:r w:rsidR="00F0570A" w:rsidRPr="00EA4ECA">
        <w:rPr>
          <w:rFonts w:ascii="Times New Roman" w:hAnsi="Times New Roman" w:cs="Times New Roman"/>
          <w:sz w:val="24"/>
          <w:szCs w:val="24"/>
        </w:rPr>
        <w:t xml:space="preserve">увеличивает </w:t>
      </w:r>
      <w:r w:rsidR="00DA5251" w:rsidRPr="00EA4ECA">
        <w:rPr>
          <w:rFonts w:ascii="Times New Roman" w:hAnsi="Times New Roman" w:cs="Times New Roman"/>
          <w:sz w:val="24"/>
          <w:szCs w:val="24"/>
        </w:rPr>
        <w:t>стойкость</w:t>
      </w:r>
      <w:r w:rsidR="0070025E" w:rsidRPr="00EA4ECA">
        <w:rPr>
          <w:rFonts w:ascii="Times New Roman" w:hAnsi="Times New Roman" w:cs="Times New Roman"/>
          <w:sz w:val="24"/>
          <w:szCs w:val="24"/>
        </w:rPr>
        <w:t xml:space="preserve"> растений к различным заболеваниям и неблагоприятным </w:t>
      </w:r>
      <w:proofErr w:type="spellStart"/>
      <w:r w:rsidR="00A670FF">
        <w:rPr>
          <w:rFonts w:ascii="Times New Roman" w:hAnsi="Times New Roman" w:cs="Times New Roman"/>
          <w:sz w:val="24"/>
          <w:szCs w:val="24"/>
          <w:lang w:val="uk-UA"/>
        </w:rPr>
        <w:t>метео</w:t>
      </w:r>
      <w:proofErr w:type="spellEnd"/>
      <w:r w:rsidR="0070025E" w:rsidRPr="00EA4ECA">
        <w:rPr>
          <w:rFonts w:ascii="Times New Roman" w:hAnsi="Times New Roman" w:cs="Times New Roman"/>
          <w:sz w:val="24"/>
          <w:szCs w:val="24"/>
        </w:rPr>
        <w:t>условиям.</w:t>
      </w:r>
    </w:p>
    <w:p w:rsidR="001020DD" w:rsidRPr="00EA4ECA" w:rsidRDefault="001020DD" w:rsidP="00EA4EC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A4ECA">
        <w:rPr>
          <w:rFonts w:ascii="Times New Roman" w:hAnsi="Times New Roman" w:cs="Times New Roman"/>
          <w:sz w:val="24"/>
          <w:szCs w:val="24"/>
        </w:rPr>
        <w:t xml:space="preserve">Линейка </w:t>
      </w:r>
      <w:r w:rsidRPr="00EA4ECA">
        <w:rPr>
          <w:rFonts w:ascii="Times New Roman" w:hAnsi="Times New Roman" w:cs="Times New Roman"/>
          <w:sz w:val="24"/>
          <w:szCs w:val="24"/>
          <w:highlight w:val="yellow"/>
        </w:rPr>
        <w:t>товаров</w:t>
      </w:r>
      <w:r w:rsidRPr="00EA4ECA">
        <w:rPr>
          <w:rFonts w:ascii="Times New Roman" w:hAnsi="Times New Roman" w:cs="Times New Roman"/>
          <w:sz w:val="24"/>
          <w:szCs w:val="24"/>
        </w:rPr>
        <w:t xml:space="preserve"> торговой марки </w:t>
      </w:r>
      <w:r w:rsidR="0070025E" w:rsidRPr="00EA4ECA">
        <w:rPr>
          <w:rFonts w:ascii="Times New Roman" w:hAnsi="Times New Roman" w:cs="Times New Roman"/>
          <w:sz w:val="24"/>
          <w:szCs w:val="24"/>
          <w:highlight w:val="yellow"/>
        </w:rPr>
        <w:t>Чистый лист</w:t>
      </w:r>
      <w:r w:rsidR="0070025E" w:rsidRPr="00EA4ECA">
        <w:rPr>
          <w:rFonts w:ascii="Times New Roman" w:hAnsi="Times New Roman" w:cs="Times New Roman"/>
          <w:sz w:val="24"/>
          <w:szCs w:val="24"/>
        </w:rPr>
        <w:t xml:space="preserve"> </w:t>
      </w:r>
      <w:r w:rsidRPr="00EA4ECA">
        <w:rPr>
          <w:rFonts w:ascii="Times New Roman" w:hAnsi="Times New Roman" w:cs="Times New Roman"/>
          <w:sz w:val="24"/>
          <w:szCs w:val="24"/>
        </w:rPr>
        <w:t xml:space="preserve">представлена </w:t>
      </w:r>
      <w:r w:rsidRPr="00EA4ECA">
        <w:rPr>
          <w:rFonts w:ascii="Times New Roman" w:hAnsi="Times New Roman" w:cs="Times New Roman"/>
          <w:sz w:val="24"/>
          <w:szCs w:val="24"/>
          <w:highlight w:val="yellow"/>
        </w:rPr>
        <w:t>удобрениями</w:t>
      </w:r>
      <w:r w:rsidRPr="00EA4ECA">
        <w:rPr>
          <w:rFonts w:ascii="Times New Roman" w:hAnsi="Times New Roman" w:cs="Times New Roman"/>
          <w:sz w:val="24"/>
          <w:szCs w:val="24"/>
        </w:rPr>
        <w:t xml:space="preserve"> </w:t>
      </w:r>
      <w:r w:rsidR="00326E23" w:rsidRPr="00EA4ECA">
        <w:rPr>
          <w:rFonts w:ascii="Times New Roman" w:hAnsi="Times New Roman" w:cs="Times New Roman"/>
          <w:sz w:val="24"/>
          <w:szCs w:val="24"/>
        </w:rPr>
        <w:t xml:space="preserve">для пасленовых и </w:t>
      </w:r>
      <w:r w:rsidR="00BF131F" w:rsidRPr="00EA4ECA">
        <w:rPr>
          <w:rFonts w:ascii="Times New Roman" w:hAnsi="Times New Roman" w:cs="Times New Roman"/>
          <w:sz w:val="24"/>
          <w:szCs w:val="24"/>
        </w:rPr>
        <w:t>бахчев</w:t>
      </w:r>
      <w:r w:rsidR="00DA5251" w:rsidRPr="00EA4ECA">
        <w:rPr>
          <w:rFonts w:ascii="Times New Roman" w:hAnsi="Times New Roman" w:cs="Times New Roman"/>
          <w:sz w:val="24"/>
          <w:szCs w:val="24"/>
        </w:rPr>
        <w:t xml:space="preserve">ых </w:t>
      </w:r>
      <w:r w:rsidRPr="00EA4ECA">
        <w:rPr>
          <w:rFonts w:ascii="Times New Roman" w:hAnsi="Times New Roman" w:cs="Times New Roman"/>
          <w:sz w:val="24"/>
          <w:szCs w:val="24"/>
        </w:rPr>
        <w:t xml:space="preserve">культур, огурцов, кабачков, ягодных насаждений, декоративных </w:t>
      </w:r>
      <w:r w:rsidR="00F0570A" w:rsidRPr="00EA4ECA">
        <w:rPr>
          <w:rFonts w:ascii="Times New Roman" w:hAnsi="Times New Roman" w:cs="Times New Roman"/>
          <w:sz w:val="24"/>
          <w:szCs w:val="24"/>
        </w:rPr>
        <w:t xml:space="preserve">комнатных и уличных растений, </w:t>
      </w:r>
      <w:r w:rsidRPr="00EA4ECA">
        <w:rPr>
          <w:rFonts w:ascii="Times New Roman" w:hAnsi="Times New Roman" w:cs="Times New Roman"/>
          <w:sz w:val="24"/>
          <w:szCs w:val="24"/>
        </w:rPr>
        <w:t>хвойн</w:t>
      </w:r>
      <w:r w:rsidR="00BF131F" w:rsidRPr="00EA4ECA">
        <w:rPr>
          <w:rFonts w:ascii="Times New Roman" w:hAnsi="Times New Roman" w:cs="Times New Roman"/>
          <w:sz w:val="24"/>
          <w:szCs w:val="24"/>
        </w:rPr>
        <w:t>ых</w:t>
      </w:r>
      <w:r w:rsidR="00F0570A" w:rsidRPr="00EA4ECA">
        <w:rPr>
          <w:rFonts w:ascii="Times New Roman" w:hAnsi="Times New Roman" w:cs="Times New Roman"/>
          <w:sz w:val="24"/>
          <w:szCs w:val="24"/>
        </w:rPr>
        <w:t xml:space="preserve"> растений</w:t>
      </w:r>
      <w:r w:rsidRPr="00EA4ECA">
        <w:rPr>
          <w:rFonts w:ascii="Times New Roman" w:hAnsi="Times New Roman" w:cs="Times New Roman"/>
          <w:sz w:val="24"/>
          <w:szCs w:val="24"/>
        </w:rPr>
        <w:t>, газонов и клумб.</w:t>
      </w:r>
    </w:p>
    <w:p w:rsidR="00EA4ECA" w:rsidRPr="00EA4ECA" w:rsidRDefault="00EA4ECA" w:rsidP="00EA4ECA">
      <w:pPr>
        <w:spacing w:after="0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EF1B69" w:rsidRPr="00EA4ECA" w:rsidRDefault="00EF1B69" w:rsidP="00EA4ECA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EA4ECA">
        <w:rPr>
          <w:rFonts w:ascii="Times New Roman" w:hAnsi="Times New Roman" w:cs="Times New Roman"/>
          <w:b/>
          <w:sz w:val="28"/>
          <w:szCs w:val="28"/>
        </w:rPr>
        <w:t>Рекомендации по применению</w:t>
      </w:r>
    </w:p>
    <w:p w:rsidR="00EA4ECA" w:rsidRDefault="00EA4ECA" w:rsidP="00EA4ECA">
      <w:pPr>
        <w:spacing w:after="0"/>
        <w:rPr>
          <w:rFonts w:ascii="Times New Roman" w:hAnsi="Times New Roman" w:cs="Times New Roman"/>
          <w:sz w:val="24"/>
          <w:szCs w:val="24"/>
          <w:lang w:val="uk-UA"/>
        </w:rPr>
      </w:pPr>
    </w:p>
    <w:p w:rsidR="00EF1B69" w:rsidRPr="00EA4ECA" w:rsidRDefault="00EF1B69" w:rsidP="00EA4EC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A4ECA">
        <w:rPr>
          <w:rFonts w:ascii="Times New Roman" w:hAnsi="Times New Roman" w:cs="Times New Roman"/>
          <w:sz w:val="24"/>
          <w:szCs w:val="24"/>
        </w:rPr>
        <w:t>Использовать</w:t>
      </w:r>
      <w:r w:rsidRPr="00EA4ECA">
        <w:rPr>
          <w:rFonts w:ascii="Times New Roman" w:hAnsi="Times New Roman" w:cs="Times New Roman"/>
          <w:sz w:val="24"/>
          <w:szCs w:val="24"/>
          <w:highlight w:val="yellow"/>
        </w:rPr>
        <w:t xml:space="preserve"> у</w:t>
      </w:r>
      <w:r w:rsidR="0070025E" w:rsidRPr="00EA4ECA">
        <w:rPr>
          <w:rFonts w:ascii="Times New Roman" w:hAnsi="Times New Roman" w:cs="Times New Roman"/>
          <w:sz w:val="24"/>
          <w:szCs w:val="24"/>
          <w:highlight w:val="yellow"/>
        </w:rPr>
        <w:t>добрения</w:t>
      </w:r>
      <w:r w:rsidR="0070025E" w:rsidRPr="00EA4ECA">
        <w:rPr>
          <w:rFonts w:ascii="Times New Roman" w:hAnsi="Times New Roman" w:cs="Times New Roman"/>
          <w:sz w:val="24"/>
          <w:szCs w:val="24"/>
        </w:rPr>
        <w:t xml:space="preserve"> </w:t>
      </w:r>
      <w:r w:rsidRPr="00EA4ECA">
        <w:rPr>
          <w:rFonts w:ascii="Times New Roman" w:hAnsi="Times New Roman" w:cs="Times New Roman"/>
          <w:sz w:val="24"/>
          <w:szCs w:val="24"/>
        </w:rPr>
        <w:t xml:space="preserve">несложно – достаточно развести средство водой. Пропорции написаны на инструкции и зависят от </w:t>
      </w:r>
      <w:r w:rsidRPr="00EA4ECA">
        <w:rPr>
          <w:rFonts w:ascii="Times New Roman" w:hAnsi="Times New Roman" w:cs="Times New Roman"/>
          <w:sz w:val="24"/>
          <w:szCs w:val="24"/>
          <w:highlight w:val="yellow"/>
        </w:rPr>
        <w:t>вида</w:t>
      </w:r>
      <w:r w:rsidRPr="00EA4ECA">
        <w:rPr>
          <w:rFonts w:ascii="Times New Roman" w:hAnsi="Times New Roman" w:cs="Times New Roman"/>
          <w:sz w:val="24"/>
          <w:szCs w:val="24"/>
        </w:rPr>
        <w:t xml:space="preserve"> растений и периода, когда совершается подкормка.</w:t>
      </w:r>
    </w:p>
    <w:p w:rsidR="00F0570A" w:rsidRPr="00EA4ECA" w:rsidRDefault="00EF1B69" w:rsidP="00EA4EC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A4ECA">
        <w:rPr>
          <w:rFonts w:ascii="Times New Roman" w:hAnsi="Times New Roman" w:cs="Times New Roman"/>
          <w:sz w:val="24"/>
          <w:szCs w:val="24"/>
        </w:rPr>
        <w:t xml:space="preserve">Работая </w:t>
      </w:r>
      <w:r w:rsidR="00844129" w:rsidRPr="00EA4ECA">
        <w:rPr>
          <w:rFonts w:ascii="Times New Roman" w:hAnsi="Times New Roman" w:cs="Times New Roman"/>
          <w:sz w:val="24"/>
          <w:szCs w:val="24"/>
        </w:rPr>
        <w:t xml:space="preserve">с препаратом, </w:t>
      </w:r>
      <w:r w:rsidR="00ED6530" w:rsidRPr="00EA4ECA">
        <w:rPr>
          <w:rFonts w:ascii="Times New Roman" w:hAnsi="Times New Roman" w:cs="Times New Roman"/>
          <w:sz w:val="24"/>
          <w:szCs w:val="24"/>
        </w:rPr>
        <w:t xml:space="preserve">необходимо </w:t>
      </w:r>
      <w:r w:rsidR="00844129" w:rsidRPr="00EA4ECA">
        <w:rPr>
          <w:rFonts w:ascii="Times New Roman" w:hAnsi="Times New Roman" w:cs="Times New Roman"/>
          <w:sz w:val="24"/>
          <w:szCs w:val="24"/>
        </w:rPr>
        <w:t>на</w:t>
      </w:r>
      <w:r w:rsidRPr="00EA4ECA">
        <w:rPr>
          <w:rFonts w:ascii="Times New Roman" w:hAnsi="Times New Roman" w:cs="Times New Roman"/>
          <w:sz w:val="24"/>
          <w:szCs w:val="24"/>
        </w:rPr>
        <w:t xml:space="preserve">девать </w:t>
      </w:r>
      <w:r w:rsidR="00BF131F" w:rsidRPr="00EA4ECA">
        <w:rPr>
          <w:rFonts w:ascii="Times New Roman" w:hAnsi="Times New Roman" w:cs="Times New Roman"/>
          <w:sz w:val="24"/>
          <w:szCs w:val="24"/>
        </w:rPr>
        <w:t xml:space="preserve">защитные </w:t>
      </w:r>
      <w:r w:rsidRPr="00EA4ECA">
        <w:rPr>
          <w:rFonts w:ascii="Times New Roman" w:hAnsi="Times New Roman" w:cs="Times New Roman"/>
          <w:sz w:val="24"/>
          <w:szCs w:val="24"/>
        </w:rPr>
        <w:t xml:space="preserve">перчатки. </w:t>
      </w:r>
      <w:r w:rsidR="00A670FF">
        <w:rPr>
          <w:rFonts w:ascii="Times New Roman" w:hAnsi="Times New Roman" w:cs="Times New Roman"/>
          <w:sz w:val="24"/>
          <w:szCs w:val="24"/>
        </w:rPr>
        <w:t>При</w:t>
      </w:r>
      <w:r w:rsidR="00ED6530" w:rsidRPr="00EA4ECA">
        <w:rPr>
          <w:rFonts w:ascii="Times New Roman" w:hAnsi="Times New Roman" w:cs="Times New Roman"/>
          <w:sz w:val="24"/>
          <w:szCs w:val="24"/>
        </w:rPr>
        <w:t xml:space="preserve"> попадан</w:t>
      </w:r>
      <w:r w:rsidR="00A670FF">
        <w:rPr>
          <w:rFonts w:ascii="Times New Roman" w:hAnsi="Times New Roman" w:cs="Times New Roman"/>
          <w:sz w:val="24"/>
          <w:szCs w:val="24"/>
        </w:rPr>
        <w:t xml:space="preserve">ии средства </w:t>
      </w:r>
      <w:r w:rsidR="00844129" w:rsidRPr="00EA4ECA">
        <w:rPr>
          <w:rFonts w:ascii="Times New Roman" w:hAnsi="Times New Roman" w:cs="Times New Roman"/>
          <w:sz w:val="24"/>
          <w:szCs w:val="24"/>
        </w:rPr>
        <w:t xml:space="preserve">на </w:t>
      </w:r>
      <w:r w:rsidR="00A670FF">
        <w:rPr>
          <w:rFonts w:ascii="Times New Roman" w:hAnsi="Times New Roman" w:cs="Times New Roman"/>
          <w:sz w:val="24"/>
          <w:szCs w:val="24"/>
        </w:rPr>
        <w:t>открытые участки кожи</w:t>
      </w:r>
      <w:r w:rsidR="00ED6530" w:rsidRPr="00EA4ECA">
        <w:rPr>
          <w:rFonts w:ascii="Times New Roman" w:hAnsi="Times New Roman" w:cs="Times New Roman"/>
          <w:sz w:val="24"/>
          <w:szCs w:val="24"/>
        </w:rPr>
        <w:t xml:space="preserve">, </w:t>
      </w:r>
      <w:r w:rsidR="00A670FF">
        <w:rPr>
          <w:rFonts w:ascii="Times New Roman" w:hAnsi="Times New Roman" w:cs="Times New Roman"/>
          <w:sz w:val="24"/>
          <w:szCs w:val="24"/>
        </w:rPr>
        <w:t>необходимо</w:t>
      </w:r>
      <w:r w:rsidR="00844129" w:rsidRPr="00EA4ECA">
        <w:rPr>
          <w:rFonts w:ascii="Times New Roman" w:hAnsi="Times New Roman" w:cs="Times New Roman"/>
          <w:sz w:val="24"/>
          <w:szCs w:val="24"/>
        </w:rPr>
        <w:t xml:space="preserve"> </w:t>
      </w:r>
      <w:r w:rsidR="00A670FF">
        <w:rPr>
          <w:rFonts w:ascii="Times New Roman" w:hAnsi="Times New Roman" w:cs="Times New Roman"/>
          <w:sz w:val="24"/>
          <w:szCs w:val="24"/>
        </w:rPr>
        <w:t>с</w:t>
      </w:r>
      <w:r w:rsidR="00844129" w:rsidRPr="00EA4ECA">
        <w:rPr>
          <w:rFonts w:ascii="Times New Roman" w:hAnsi="Times New Roman" w:cs="Times New Roman"/>
          <w:sz w:val="24"/>
          <w:szCs w:val="24"/>
        </w:rPr>
        <w:t xml:space="preserve">мыть </w:t>
      </w:r>
      <w:r w:rsidR="00A670FF">
        <w:rPr>
          <w:rFonts w:ascii="Times New Roman" w:hAnsi="Times New Roman" w:cs="Times New Roman"/>
          <w:sz w:val="24"/>
          <w:szCs w:val="24"/>
        </w:rPr>
        <w:t xml:space="preserve">препарат </w:t>
      </w:r>
      <w:r w:rsidR="00A670FF">
        <w:rPr>
          <w:rFonts w:ascii="Times New Roman" w:hAnsi="Times New Roman" w:cs="Times New Roman"/>
          <w:sz w:val="24"/>
          <w:szCs w:val="24"/>
        </w:rPr>
        <w:t xml:space="preserve">проточной </w:t>
      </w:r>
      <w:r w:rsidR="00A670FF" w:rsidRPr="00EA4ECA">
        <w:rPr>
          <w:rFonts w:ascii="Times New Roman" w:hAnsi="Times New Roman" w:cs="Times New Roman"/>
          <w:sz w:val="24"/>
          <w:szCs w:val="24"/>
        </w:rPr>
        <w:t>водой</w:t>
      </w:r>
      <w:r w:rsidR="00A670FF" w:rsidRPr="00EA4ECA">
        <w:rPr>
          <w:rFonts w:ascii="Times New Roman" w:hAnsi="Times New Roman" w:cs="Times New Roman"/>
          <w:sz w:val="24"/>
          <w:szCs w:val="24"/>
        </w:rPr>
        <w:t xml:space="preserve"> </w:t>
      </w:r>
      <w:r w:rsidR="00A670FF">
        <w:rPr>
          <w:rFonts w:ascii="Times New Roman" w:hAnsi="Times New Roman" w:cs="Times New Roman"/>
          <w:sz w:val="24"/>
          <w:szCs w:val="24"/>
        </w:rPr>
        <w:t xml:space="preserve">с </w:t>
      </w:r>
      <w:r w:rsidR="00844129" w:rsidRPr="00EA4ECA">
        <w:rPr>
          <w:rFonts w:ascii="Times New Roman" w:hAnsi="Times New Roman" w:cs="Times New Roman"/>
          <w:sz w:val="24"/>
          <w:szCs w:val="24"/>
        </w:rPr>
        <w:t xml:space="preserve">мылом. </w:t>
      </w:r>
      <w:r w:rsidR="00EA4ECA" w:rsidRPr="00EA4ECA">
        <w:rPr>
          <w:rFonts w:ascii="Times New Roman" w:hAnsi="Times New Roman" w:cs="Times New Roman"/>
          <w:sz w:val="24"/>
          <w:szCs w:val="24"/>
        </w:rPr>
        <w:t>В случае проникновения средства в организм</w:t>
      </w:r>
      <w:r w:rsidR="006E0F4F">
        <w:rPr>
          <w:rFonts w:ascii="Times New Roman" w:hAnsi="Times New Roman" w:cs="Times New Roman"/>
          <w:sz w:val="24"/>
          <w:szCs w:val="24"/>
        </w:rPr>
        <w:t>, следует обратиться</w:t>
      </w:r>
      <w:r w:rsidR="00EA4ECA" w:rsidRPr="00EA4ECA">
        <w:rPr>
          <w:rFonts w:ascii="Times New Roman" w:hAnsi="Times New Roman" w:cs="Times New Roman"/>
          <w:sz w:val="24"/>
          <w:szCs w:val="24"/>
        </w:rPr>
        <w:t xml:space="preserve"> врачу.</w:t>
      </w:r>
      <w:r w:rsidR="00844129" w:rsidRPr="00EA4EC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44129" w:rsidRPr="00EA4ECA" w:rsidRDefault="00DA5251" w:rsidP="00EA4EC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A4ECA">
        <w:rPr>
          <w:rFonts w:ascii="Times New Roman" w:hAnsi="Times New Roman" w:cs="Times New Roman"/>
          <w:sz w:val="24"/>
          <w:szCs w:val="24"/>
          <w:highlight w:val="yellow"/>
          <w:shd w:val="clear" w:color="auto" w:fill="FFFFFF"/>
        </w:rPr>
        <w:t>Хран</w:t>
      </w:r>
      <w:r w:rsidRPr="00EA4ECA">
        <w:rPr>
          <w:rFonts w:ascii="Times New Roman" w:hAnsi="Times New Roman" w:cs="Times New Roman"/>
          <w:sz w:val="24"/>
          <w:szCs w:val="24"/>
          <w:shd w:val="clear" w:color="auto" w:fill="FFFFFF"/>
        </w:rPr>
        <w:t>ить</w:t>
      </w:r>
      <w:r w:rsidR="00ED6530" w:rsidRPr="00EA4EC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препарат</w:t>
      </w:r>
      <w:r w:rsidRPr="00EA4EC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рекомендуется</w:t>
      </w:r>
      <w:r w:rsidR="00ED6530" w:rsidRPr="00EA4EC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EA4EC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в сухом, </w:t>
      </w:r>
      <w:r w:rsidR="00ED6530" w:rsidRPr="00EA4ECA">
        <w:rPr>
          <w:rFonts w:ascii="Times New Roman" w:hAnsi="Times New Roman" w:cs="Times New Roman"/>
          <w:sz w:val="24"/>
          <w:szCs w:val="24"/>
          <w:shd w:val="clear" w:color="auto" w:fill="FFFFFF"/>
        </w:rPr>
        <w:t>темном месте, не</w:t>
      </w:r>
      <w:r w:rsidR="00844129" w:rsidRPr="00EA4ECA">
        <w:rPr>
          <w:rFonts w:ascii="Times New Roman" w:hAnsi="Times New Roman" w:cs="Times New Roman"/>
          <w:sz w:val="24"/>
          <w:szCs w:val="24"/>
          <w:shd w:val="clear" w:color="auto" w:fill="FFFFFF"/>
        </w:rPr>
        <w:t>доступном для детей</w:t>
      </w:r>
      <w:r w:rsidR="00ED6530" w:rsidRPr="00EA4EC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при температуре до </w:t>
      </w:r>
      <w:r w:rsidR="00844129" w:rsidRPr="00EA4ECA">
        <w:rPr>
          <w:rFonts w:ascii="Times New Roman" w:hAnsi="Times New Roman" w:cs="Times New Roman"/>
          <w:sz w:val="24"/>
          <w:szCs w:val="24"/>
          <w:shd w:val="clear" w:color="auto" w:fill="FFFFFF"/>
        </w:rPr>
        <w:t>35°С.</w:t>
      </w:r>
    </w:p>
    <w:p w:rsidR="0070025E" w:rsidRPr="00EA4ECA" w:rsidRDefault="00844129" w:rsidP="00EA4EC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A4ECA">
        <w:rPr>
          <w:rFonts w:ascii="Times New Roman" w:hAnsi="Times New Roman" w:cs="Times New Roman"/>
          <w:sz w:val="24"/>
          <w:szCs w:val="24"/>
        </w:rPr>
        <w:t xml:space="preserve"> </w:t>
      </w:r>
      <w:r w:rsidR="00EF1B69" w:rsidRPr="00EA4ECA">
        <w:rPr>
          <w:rFonts w:ascii="Times New Roman" w:hAnsi="Times New Roman" w:cs="Times New Roman"/>
          <w:sz w:val="24"/>
          <w:szCs w:val="24"/>
        </w:rPr>
        <w:t xml:space="preserve"> </w:t>
      </w:r>
      <w:r w:rsidRPr="00EA4ECA">
        <w:rPr>
          <w:rFonts w:ascii="Times New Roman" w:hAnsi="Times New Roman" w:cs="Times New Roman"/>
          <w:sz w:val="24"/>
          <w:szCs w:val="24"/>
          <w:highlight w:val="yellow"/>
        </w:rPr>
        <w:t>Купить продукцию</w:t>
      </w:r>
      <w:r w:rsidRPr="00EA4ECA">
        <w:rPr>
          <w:rFonts w:ascii="Times New Roman" w:hAnsi="Times New Roman" w:cs="Times New Roman"/>
          <w:sz w:val="24"/>
          <w:szCs w:val="24"/>
        </w:rPr>
        <w:t xml:space="preserve"> </w:t>
      </w:r>
      <w:r w:rsidR="00ED6530" w:rsidRPr="00EA4ECA">
        <w:rPr>
          <w:rFonts w:ascii="Times New Roman" w:hAnsi="Times New Roman" w:cs="Times New Roman"/>
          <w:sz w:val="24"/>
          <w:szCs w:val="24"/>
        </w:rPr>
        <w:t>торговой</w:t>
      </w:r>
      <w:r w:rsidRPr="00EA4ECA">
        <w:rPr>
          <w:rFonts w:ascii="Times New Roman" w:hAnsi="Times New Roman" w:cs="Times New Roman"/>
          <w:sz w:val="24"/>
          <w:szCs w:val="24"/>
        </w:rPr>
        <w:t xml:space="preserve"> марки </w:t>
      </w:r>
      <w:r w:rsidRPr="00EA4ECA">
        <w:rPr>
          <w:rFonts w:ascii="Times New Roman" w:hAnsi="Times New Roman" w:cs="Times New Roman"/>
          <w:sz w:val="24"/>
          <w:szCs w:val="24"/>
          <w:highlight w:val="yellow"/>
        </w:rPr>
        <w:t>Чистый лист</w:t>
      </w:r>
      <w:r w:rsidRPr="00EA4ECA">
        <w:rPr>
          <w:rFonts w:ascii="Times New Roman" w:hAnsi="Times New Roman" w:cs="Times New Roman"/>
          <w:sz w:val="24"/>
          <w:szCs w:val="24"/>
        </w:rPr>
        <w:t xml:space="preserve"> </w:t>
      </w:r>
      <w:r w:rsidR="00326E23" w:rsidRPr="00EA4ECA">
        <w:rPr>
          <w:rFonts w:ascii="Times New Roman" w:hAnsi="Times New Roman" w:cs="Times New Roman"/>
          <w:sz w:val="24"/>
          <w:szCs w:val="24"/>
        </w:rPr>
        <w:t xml:space="preserve">по доступной </w:t>
      </w:r>
      <w:r w:rsidR="00326E23" w:rsidRPr="00EA4ECA">
        <w:rPr>
          <w:rFonts w:ascii="Times New Roman" w:hAnsi="Times New Roman" w:cs="Times New Roman"/>
          <w:sz w:val="24"/>
          <w:szCs w:val="24"/>
          <w:highlight w:val="yellow"/>
        </w:rPr>
        <w:t>цене</w:t>
      </w:r>
      <w:r w:rsidR="00326E23" w:rsidRPr="00EA4ECA">
        <w:rPr>
          <w:rFonts w:ascii="Times New Roman" w:hAnsi="Times New Roman" w:cs="Times New Roman"/>
          <w:sz w:val="24"/>
          <w:szCs w:val="24"/>
        </w:rPr>
        <w:t xml:space="preserve"> </w:t>
      </w:r>
      <w:r w:rsidRPr="00EA4ECA">
        <w:rPr>
          <w:rFonts w:ascii="Times New Roman" w:hAnsi="Times New Roman" w:cs="Times New Roman"/>
          <w:sz w:val="24"/>
          <w:szCs w:val="24"/>
        </w:rPr>
        <w:t>можно в нашем интернет – магазине.</w:t>
      </w:r>
    </w:p>
    <w:bookmarkEnd w:id="0"/>
    <w:p w:rsidR="00FC627D" w:rsidRPr="00EA4ECA" w:rsidRDefault="00FC627D" w:rsidP="00EA4EC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C627D" w:rsidRPr="00EA4ECA" w:rsidRDefault="00FC627D" w:rsidP="00EA4ECA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FC627D" w:rsidRPr="00EA4E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627D"/>
    <w:rsid w:val="001020DD"/>
    <w:rsid w:val="00270B94"/>
    <w:rsid w:val="002E6FC4"/>
    <w:rsid w:val="00326E23"/>
    <w:rsid w:val="006E0F4F"/>
    <w:rsid w:val="0070025E"/>
    <w:rsid w:val="00844129"/>
    <w:rsid w:val="00A071D8"/>
    <w:rsid w:val="00A670FF"/>
    <w:rsid w:val="00BF131F"/>
    <w:rsid w:val="00C07B66"/>
    <w:rsid w:val="00DA5251"/>
    <w:rsid w:val="00EA4ECA"/>
    <w:rsid w:val="00ED6530"/>
    <w:rsid w:val="00EF1B69"/>
    <w:rsid w:val="00F0570A"/>
    <w:rsid w:val="00FC62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298</TotalTime>
  <Pages>1</Pages>
  <Words>238</Words>
  <Characters>1363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2021-04-02T17:30:00Z</dcterms:created>
  <dcterms:modified xsi:type="dcterms:W3CDTF">2021-04-04T16:25:00Z</dcterms:modified>
</cp:coreProperties>
</file>