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A7" w:rsidRDefault="000D23B9">
      <w:pPr>
        <w:rPr>
          <w:sz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49.4pt;margin-top:156.55pt;width:45.55pt;height:6.2pt;z-index:-251654656;mso-wrap-distance-left:0;mso-wrap-distance-right:0;mso-position-horizontal-relative:page;mso-position-vertical-relative:page" stroked="f">
            <v:textbox inset="0,0,0,0">
              <w:txbxContent>
                <w:p w:rsidR="00CD29A7" w:rsidRDefault="000D23B9">
                  <w:pPr>
                    <w:pStyle w:val="P68B1DB1-Normal1"/>
                    <w:spacing w:line="133" w:lineRule="exact"/>
                    <w:textAlignment w:val="baseline"/>
                  </w:pPr>
                  <w:r>
                    <w:t xml:space="preserve">    </w:t>
                  </w:r>
                  <w:r w:rsidR="00A64774">
                    <w:t>667 з 672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351.65pt;margin-top:99.45pt;width:72.95pt;height:11.4pt;z-index:-251651584;mso-wrap-distance-left:0;mso-wrap-distance-right:0;mso-position-horizontal-relative:page;mso-position-vertical-relative:page" stroked="f">
            <v:textbox inset="0,0,0,0">
              <w:txbxContent>
                <w:p w:rsidR="00CD29A7" w:rsidRDefault="000D23B9">
                  <w:pPr>
                    <w:pStyle w:val="P68B1DB1-Normal1"/>
                    <w:spacing w:line="127" w:lineRule="exact"/>
                    <w:textAlignment w:val="baseline"/>
                  </w:pPr>
                  <w:r>
                    <w:t>Стандартна довідка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margin-left:435.9pt;margin-top:94.1pt;width:75.1pt;height:16.75pt;z-index:-251663872;mso-wrap-distance-left:0;mso-wrap-distance-right:0;mso-position-horizontal-relative:page;mso-position-vertical-relative:page" stroked="f">
            <v:textbox inset="0,0,0,0">
              <w:txbxContent>
                <w:p w:rsidR="00CD29A7" w:rsidRDefault="000D23B9" w:rsidP="000D23B9">
                  <w:pPr>
                    <w:pStyle w:val="P68B1DB1-Normal1"/>
                    <w:spacing w:line="160" w:lineRule="exact"/>
                    <w:ind w:firstLine="144"/>
                    <w:jc w:val="center"/>
                    <w:textAlignment w:val="baseline"/>
                  </w:pPr>
                  <w:r>
                    <w:t xml:space="preserve">MDR 2017 </w:t>
                  </w:r>
                  <w:r>
                    <w:rPr>
                      <w:lang w:val="en-US"/>
                    </w:rPr>
                    <w:t>I</w:t>
                  </w:r>
                  <w:r w:rsidR="00A64774">
                    <w:t>SO 13485:2016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190.75pt;margin-top:106.7pt;width:118.35pt;height:15.35pt;z-index:-251662848;mso-wrap-distance-left:0;mso-wrap-distance-right:0;mso-position-horizontal-relative:page;mso-position-vertical-relative:page" stroked="f">
            <v:textbox inset="0,0,0,0">
              <w:txbxContent>
                <w:p w:rsidR="00CD29A7" w:rsidRDefault="00A64774">
                  <w:pPr>
                    <w:pStyle w:val="P68B1DB1-Normal2"/>
                    <w:spacing w:line="137" w:lineRule="exact"/>
                    <w:jc w:val="center"/>
                    <w:textAlignment w:val="baseline"/>
                  </w:pPr>
                  <w:r>
                    <w:t>СЕРТИФІКАТ АНАЛІЗУ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327.25pt;margin-top:32.85pt;width:160.35pt;height:42.95pt;z-index:-251652608;mso-wrap-distance-left:0;mso-wrap-distance-right:0;mso-position-horizontal-relative:page;mso-position-vertical-relative:page" stroked="f">
            <v:textbox inset="0,0,0,0">
              <w:txbxContent>
                <w:p w:rsidR="000D23B9" w:rsidRDefault="000D23B9">
                  <w:pPr>
                    <w:pStyle w:val="P68B1DB1-Normal5"/>
                    <w:spacing w:line="113" w:lineRule="exact"/>
                    <w:textAlignment w:val="baseline"/>
                  </w:pPr>
                </w:p>
                <w:p w:rsidR="000D23B9" w:rsidRDefault="000D23B9">
                  <w:pPr>
                    <w:pStyle w:val="P68B1DB1-Normal5"/>
                    <w:spacing w:line="113" w:lineRule="exact"/>
                    <w:textAlignment w:val="baseline"/>
                  </w:pPr>
                </w:p>
                <w:p w:rsidR="00CD29A7" w:rsidRDefault="00A64774">
                  <w:pPr>
                    <w:pStyle w:val="P68B1DB1-Normal5"/>
                    <w:spacing w:line="113" w:lineRule="exact"/>
                    <w:textAlignment w:val="baseline"/>
                  </w:pPr>
                  <w:r>
                    <w:t>CST № 24AADFW5575F1Z1</w:t>
                  </w:r>
                </w:p>
                <w:p w:rsidR="00CD29A7" w:rsidRDefault="00A64774">
                  <w:pPr>
                    <w:pStyle w:val="P68B1DB1-Normal5"/>
                    <w:spacing w:before="10" w:line="141" w:lineRule="exact"/>
                    <w:ind w:left="504" w:hanging="504"/>
                    <w:textAlignment w:val="baseline"/>
                  </w:pPr>
                  <w:r>
                    <w:t>Ліцензія № 2013 - GJ- JUN- 181272 2113 - GJ- JUN- 181273 Код IEC: AADDN5575F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0" o:spid="_x0000_s1042" type="#_x0000_t202" style="position:absolute;margin-left:0;margin-top:0;width:529.1pt;height:172.8pt;z-index:-251666944;mso-wrap-distance-left:0;mso-wrap-distance-right:0;mso-position-horizontal-relative:page;mso-position-vertical-relative:page" filled="f" stroked="f">
            <v:textbox inset="0,0,0,0">
              <w:txbxContent>
                <w:p w:rsidR="00CD29A7" w:rsidRDefault="00CD29A7"/>
              </w:txbxContent>
            </v:textbox>
            <w10:wrap type="square" anchorx="page" anchory="page"/>
          </v:shape>
        </w:pict>
      </w:r>
      <w:r w:rsidR="00A64774">
        <w:pict>
          <v:shape id="_x0000_s1041" type="#_x0000_t202" style="position:absolute;margin-left:0;margin-top:0;width:529.1pt;height:172.8pt;z-index:-251665920;mso-wrap-distance-left:0;mso-wrap-distance-right:0;mso-position-horizontal-relative:page;mso-position-vertical-relative:page" filled="f" stroked="f">
            <v:textbox inset="0,0,0,0">
              <w:txbxContent>
                <w:p w:rsidR="00CD29A7" w:rsidRDefault="00CD29A7"/>
              </w:txbxContent>
            </v:textbox>
            <w10:wrap type="square" anchorx="page" anchory="page"/>
          </v:shape>
        </w:pict>
      </w:r>
      <w:r w:rsidR="00A64774">
        <w:pict>
          <v:shape id="_x0000_s1040" type="#_x0000_t202" style="position:absolute;margin-left:0;margin-top:0;width:529.1pt;height:166.45pt;z-index:-251664896;mso-wrap-distance-left:0;mso-wrap-distance-right:0;mso-position-horizontal-relative:page;mso-position-vertical-relative:page" filled="f" stroked="f">
            <v:textbox inset="0,0,0,0">
              <w:txbxContent>
                <w:p w:rsidR="00CD29A7" w:rsidRDefault="00A64774">
                  <w:pPr>
                    <w:textAlignment w:val="baseline"/>
                  </w:pPr>
                  <w:r w:rsidRPr="000D23B9">
                    <w:rPr>
                      <w:noProof/>
                    </w:rPr>
                    <w:drawing>
                      <wp:inline distT="0" distB="0" distL="0" distR="0">
                        <wp:extent cx="6719570" cy="211391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9570" cy="2113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37" type="#_x0000_t202" style="position:absolute;margin-left:14.05pt;margin-top:157.05pt;width:61.95pt;height:7.05pt;z-index:-251661824;mso-wrap-distance-left:0;mso-wrap-distance-right:0;mso-position-horizontal-relative:page;mso-position-vertical-relative:page" stroked="f">
            <v:textbox inset="0,0,0,0">
              <w:txbxContent>
                <w:p w:rsidR="00CD29A7" w:rsidRDefault="00A64774">
                  <w:pPr>
                    <w:pStyle w:val="P68B1DB1-Normal1"/>
                    <w:spacing w:line="127" w:lineRule="exact"/>
                    <w:textAlignment w:val="baseline"/>
                  </w:pPr>
                  <w:r>
                    <w:t>Грудень 2020 р.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36" type="#_x0000_t202" style="position:absolute;margin-left:97.8pt;margin-top:156.05pt;width:66.65pt;height:6.7pt;z-index:-251660800;mso-wrap-distance-left:0;mso-wrap-distance-right:0;mso-position-horizontal-relative:page;mso-position-vertical-relative:page" stroked="f">
            <v:textbox inset="0,0,0,0">
              <w:txbxContent>
                <w:p w:rsidR="00CD29A7" w:rsidRDefault="00A64774">
                  <w:pPr>
                    <w:pStyle w:val="P68B1DB1-Normal1"/>
                    <w:spacing w:line="133" w:lineRule="exact"/>
                    <w:textAlignment w:val="baseline"/>
                  </w:pPr>
                  <w:r>
                    <w:t>Грудень 2020 р.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35" type="#_x0000_t202" style="position:absolute;margin-left:186.85pt;margin-top:155.05pt;width:118.55pt;height:7.35pt;z-index:-251659776;mso-wrap-distance-left:0;mso-wrap-distance-right:0;mso-position-horizontal-relative:page;mso-position-vertical-relative:page" stroked="f">
            <v:textbox inset="0,0,0,0">
              <w:txbxContent>
                <w:p w:rsidR="00CD29A7" w:rsidRDefault="000D23B9">
                  <w:pPr>
                    <w:pStyle w:val="P68B1DB1-Normal1"/>
                    <w:tabs>
                      <w:tab w:val="right" w:pos="2376"/>
                    </w:tabs>
                    <w:spacing w:line="139" w:lineRule="exact"/>
                    <w:textAlignment w:val="baseline"/>
                  </w:pPr>
                  <w:r>
                    <w:t xml:space="preserve">10 грудня 2020 р. </w:t>
                  </w:r>
                  <w:r w:rsidR="00A64774">
                    <w:tab/>
                    <w:t>00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34" type="#_x0000_t202" style="position:absolute;margin-left:361.65pt;margin-top:123.25pt;width:45.55pt;height:6pt;z-index:-251658752;mso-wrap-distance-left:0;mso-wrap-distance-right:0;mso-position-horizontal-relative:page;mso-position-vertical-relative:page" stroked="f">
            <v:textbox inset="0,0,0,0">
              <w:txbxContent>
                <w:p w:rsidR="00CD29A7" w:rsidRDefault="00A64774">
                  <w:pPr>
                    <w:pStyle w:val="P68B1DB1-Normal3"/>
                    <w:spacing w:line="112" w:lineRule="exact"/>
                    <w:textAlignment w:val="baseline"/>
                  </w:pPr>
                  <w:r>
                    <w:t>Документ №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33" type="#_x0000_t202" style="position:absolute;margin-left:352.95pt;margin-top:155.7pt;width:63pt;height:6.7pt;z-index:-251657728;mso-wrap-distance-left:0;mso-wrap-distance-right:0;mso-position-horizontal-relative:page;mso-position-vertical-relative:page" stroked="f">
            <v:textbox inset="0,0,0,0">
              <w:txbxContent>
                <w:p w:rsidR="00CD29A7" w:rsidRDefault="00A64774">
                  <w:pPr>
                    <w:pStyle w:val="P68B1DB1-Normal3"/>
                    <w:spacing w:line="126" w:lineRule="exact"/>
                    <w:textAlignment w:val="baseline"/>
                  </w:pPr>
                  <w:r w:rsidRPr="000D23B9">
                    <w:rPr>
                      <w:b w:val="0"/>
                    </w:rPr>
                    <w:t>Грудень</w:t>
                  </w:r>
                  <w:r>
                    <w:t xml:space="preserve"> </w:t>
                  </w:r>
                  <w:r w:rsidRPr="000D23B9">
                    <w:rPr>
                      <w:b w:val="0"/>
                    </w:rPr>
                    <w:t>2023</w:t>
                  </w:r>
                  <w:r>
                    <w:t xml:space="preserve"> </w:t>
                  </w:r>
                  <w:r w:rsidRPr="000D23B9">
                    <w:rPr>
                      <w:b w:val="0"/>
                    </w:rPr>
                    <w:t>року</w:t>
                  </w:r>
                  <w: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32" type="#_x0000_t202" style="position:absolute;margin-left:460.45pt;margin-top:123.25pt;width:27.5pt;height:7.35pt;z-index:-251656704;mso-wrap-distance-left:0;mso-wrap-distance-right:0;mso-position-horizontal-relative:page;mso-position-vertical-relative:page" stroked="f">
            <v:textbox inset="0,0,0,0">
              <w:txbxContent>
                <w:p w:rsidR="00CD29A7" w:rsidRDefault="00A64774">
                  <w:pPr>
                    <w:pStyle w:val="P68B1DB1-Normal1"/>
                    <w:spacing w:line="141" w:lineRule="exact"/>
                    <w:textAlignment w:val="baseline"/>
                  </w:pPr>
                  <w:r>
                    <w:t>F/QC/50</w:t>
                  </w:r>
                </w:p>
              </w:txbxContent>
            </v:textbox>
            <w10:wrap type="square" anchorx="page" anchory="page"/>
          </v:shape>
        </w:pict>
      </w:r>
      <w:r w:rsidR="00A64774">
        <w:pict>
          <v:shape id="_x0000_s1029" type="#_x0000_t202" style="position:absolute;margin-left:23.8pt;margin-top:23.1pt;width:135.95pt;height:16.4pt;z-index:-251653632;mso-wrap-distance-left:0;mso-wrap-distance-right:0;mso-position-horizontal-relative:page;mso-position-vertical-relative:page" fillcolor="#2a3744" stroked="f">
            <v:textbox inset="0,0,0,0">
              <w:txbxContent>
                <w:p w:rsidR="00CD29A7" w:rsidRDefault="00A64774">
                  <w:pPr>
                    <w:pStyle w:val="P68B1DB1-Normal4"/>
                    <w:spacing w:line="315" w:lineRule="exact"/>
                    <w:textAlignment w:val="baseline"/>
                  </w:pPr>
                  <w:proofErr w:type="spellStart"/>
                  <w:r>
                    <w:t>WarIdPr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884"/>
        <w:gridCol w:w="414"/>
        <w:gridCol w:w="2366"/>
        <w:gridCol w:w="173"/>
        <w:gridCol w:w="2211"/>
        <w:gridCol w:w="588"/>
        <w:gridCol w:w="2285"/>
        <w:gridCol w:w="997"/>
      </w:tblGrid>
      <w:tr w:rsidR="00CD29A7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19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before="136" w:line="209" w:lineRule="exact"/>
              <w:ind w:left="770"/>
              <w:textAlignment w:val="baseline"/>
            </w:pPr>
            <w:r>
              <w:t>Продукт</w:t>
            </w:r>
          </w:p>
        </w:tc>
        <w:tc>
          <w:tcPr>
            <w:tcW w:w="25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before="121" w:line="224" w:lineRule="exact"/>
              <w:ind w:left="101"/>
              <w:textAlignment w:val="baseline"/>
            </w:pPr>
            <w:proofErr w:type="spellStart"/>
            <w:r>
              <w:t>Інфузійний</w:t>
            </w:r>
            <w:proofErr w:type="spellEnd"/>
            <w:r>
              <w:t xml:space="preserve"> набір</w:t>
            </w:r>
          </w:p>
        </w:tc>
        <w:tc>
          <w:tcPr>
            <w:tcW w:w="279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before="92" w:line="253" w:lineRule="exact"/>
              <w:ind w:left="871"/>
              <w:textAlignment w:val="baseline"/>
            </w:pPr>
            <w:r>
              <w:t>Протокол №</w:t>
            </w:r>
          </w:p>
        </w:tc>
        <w:tc>
          <w:tcPr>
            <w:tcW w:w="328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before="92" w:line="253" w:lineRule="exact"/>
              <w:ind w:left="81"/>
              <w:textAlignment w:val="baseline"/>
            </w:pPr>
            <w:r>
              <w:t>23G44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9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13" w:lineRule="exact"/>
              <w:ind w:left="770"/>
              <w:textAlignment w:val="baseline"/>
            </w:pPr>
            <w:r>
              <w:t>Партія №</w:t>
            </w:r>
          </w:p>
        </w:tc>
        <w:tc>
          <w:tcPr>
            <w:tcW w:w="25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23" w:lineRule="exact"/>
              <w:ind w:left="101"/>
              <w:textAlignment w:val="baseline"/>
            </w:pPr>
            <w:r>
              <w:t>614</w:t>
            </w:r>
          </w:p>
        </w:tc>
        <w:tc>
          <w:tcPr>
            <w:tcW w:w="279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line="242" w:lineRule="exact"/>
              <w:ind w:left="871"/>
              <w:textAlignment w:val="baseline"/>
            </w:pPr>
            <w:r>
              <w:t>Дата с</w:t>
            </w:r>
            <w:r w:rsidR="00A64774">
              <w:t>терилізації.</w:t>
            </w:r>
          </w:p>
        </w:tc>
        <w:tc>
          <w:tcPr>
            <w:tcW w:w="328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line="242" w:lineRule="exact"/>
              <w:ind w:left="81"/>
              <w:textAlignment w:val="baseline"/>
            </w:pPr>
            <w:r>
              <w:t>25</w:t>
            </w:r>
            <w:r>
              <w:rPr>
                <w:lang w:val="en-US"/>
              </w:rPr>
              <w:t>/</w:t>
            </w:r>
            <w:r w:rsidR="00A64774">
              <w:t>7/23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9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17" w:lineRule="exact"/>
              <w:ind w:left="770"/>
              <w:textAlignment w:val="baseline"/>
            </w:pPr>
            <w:r>
              <w:t>Розміри партії</w:t>
            </w:r>
          </w:p>
        </w:tc>
        <w:tc>
          <w:tcPr>
            <w:tcW w:w="25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line="223" w:lineRule="exact"/>
              <w:ind w:left="101"/>
              <w:textAlignment w:val="baseline"/>
            </w:pPr>
            <w:r>
              <w:t>25,</w:t>
            </w:r>
            <w:r w:rsidR="00A64774">
              <w:t>200 комплектів</w:t>
            </w:r>
          </w:p>
        </w:tc>
        <w:tc>
          <w:tcPr>
            <w:tcW w:w="279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39" w:lineRule="exact"/>
              <w:ind w:left="871"/>
              <w:textAlignment w:val="baseline"/>
            </w:pPr>
            <w:r>
              <w:t>Дата отримання:</w:t>
            </w:r>
          </w:p>
        </w:tc>
        <w:tc>
          <w:tcPr>
            <w:tcW w:w="328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line="239" w:lineRule="exact"/>
              <w:ind w:left="81"/>
              <w:textAlignment w:val="baseline"/>
            </w:pPr>
            <w:r>
              <w:rPr>
                <w:lang w:val="en-US"/>
              </w:rPr>
              <w:t>26/</w:t>
            </w:r>
            <w:r w:rsidR="00A64774">
              <w:t>7/23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9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05" w:lineRule="exact"/>
              <w:ind w:left="770"/>
              <w:textAlignment w:val="baseline"/>
            </w:pPr>
            <w:proofErr w:type="spellStart"/>
            <w:r>
              <w:t>Виробн</w:t>
            </w:r>
            <w:proofErr w:type="spellEnd"/>
            <w:r>
              <w:t>.​ Дата</w:t>
            </w:r>
          </w:p>
        </w:tc>
        <w:tc>
          <w:tcPr>
            <w:tcW w:w="25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10" w:lineRule="exact"/>
              <w:ind w:left="101"/>
              <w:textAlignment w:val="baseline"/>
            </w:pPr>
            <w:r>
              <w:t>07/2023</w:t>
            </w:r>
          </w:p>
        </w:tc>
        <w:tc>
          <w:tcPr>
            <w:tcW w:w="279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 w:rsidP="000D23B9">
            <w:pPr>
              <w:pStyle w:val="P68B1DB1-Normal6"/>
              <w:spacing w:line="219" w:lineRule="exact"/>
              <w:ind w:left="871"/>
              <w:textAlignment w:val="baseline"/>
            </w:pPr>
            <w:r>
              <w:t xml:space="preserve">Дата  </w:t>
            </w:r>
            <w:r w:rsidR="000D23B9">
              <w:t>тестування</w:t>
            </w:r>
            <w:r>
              <w:t xml:space="preserve"> тесту</w:t>
            </w:r>
          </w:p>
        </w:tc>
        <w:tc>
          <w:tcPr>
            <w:tcW w:w="328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line="219" w:lineRule="exact"/>
              <w:ind w:left="81"/>
              <w:textAlignment w:val="baseline"/>
            </w:pPr>
            <w:r>
              <w:rPr>
                <w:lang w:val="en-US"/>
              </w:rPr>
              <w:t>26/</w:t>
            </w:r>
            <w:r w:rsidR="00A64774">
              <w:t>7</w:t>
            </w:r>
            <w:r w:rsidR="00A64774">
              <w:t>/23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62" w:type="dxa"/>
            <w:gridSpan w:val="3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Pr="000D23B9" w:rsidRDefault="000D23B9">
            <w:pPr>
              <w:pStyle w:val="P68B1DB1-Normal6"/>
              <w:spacing w:line="202" w:lineRule="exact"/>
              <w:ind w:left="770"/>
              <w:textAlignment w:val="baseline"/>
              <w:rPr>
                <w:sz w:val="18"/>
                <w:szCs w:val="18"/>
              </w:rPr>
            </w:pPr>
            <w:r w:rsidRPr="000D23B9">
              <w:rPr>
                <w:sz w:val="18"/>
                <w:szCs w:val="18"/>
              </w:rPr>
              <w:t xml:space="preserve">Термін </w:t>
            </w:r>
            <w:proofErr w:type="spellStart"/>
            <w:r w:rsidRPr="000D23B9">
              <w:rPr>
                <w:sz w:val="18"/>
                <w:szCs w:val="18"/>
              </w:rPr>
              <w:t>прид</w:t>
            </w:r>
            <w:proofErr w:type="spellEnd"/>
            <w:r w:rsidRPr="000D23B9">
              <w:rPr>
                <w:sz w:val="18"/>
                <w:szCs w:val="18"/>
              </w:rPr>
              <w:t>.</w:t>
            </w:r>
          </w:p>
        </w:tc>
        <w:tc>
          <w:tcPr>
            <w:tcW w:w="25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09" w:lineRule="exact"/>
              <w:ind w:left="101"/>
              <w:textAlignment w:val="baseline"/>
            </w:pPr>
            <w:r>
              <w:t>до 06.01.2026 р.</w:t>
            </w:r>
          </w:p>
        </w:tc>
        <w:tc>
          <w:tcPr>
            <w:tcW w:w="279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A64774">
            <w:pPr>
              <w:pStyle w:val="P68B1DB1-Normal6"/>
              <w:spacing w:line="223" w:lineRule="exact"/>
              <w:ind w:left="871"/>
              <w:textAlignment w:val="baseline"/>
            </w:pPr>
            <w:r>
              <w:t>Дата випуску</w:t>
            </w:r>
          </w:p>
        </w:tc>
        <w:tc>
          <w:tcPr>
            <w:tcW w:w="328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CD29A7" w:rsidRDefault="000D23B9">
            <w:pPr>
              <w:pStyle w:val="P68B1DB1-Normal6"/>
              <w:spacing w:line="216" w:lineRule="exact"/>
              <w:ind w:left="81"/>
              <w:textAlignment w:val="baseline"/>
            </w:pPr>
            <w:r>
              <w:rPr>
                <w:lang w:val="en-US"/>
              </w:rPr>
              <w:t>8/</w:t>
            </w:r>
            <w:r w:rsidR="00A64774">
              <w:t>8/23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415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7"/>
              <w:textAlignment w:val="baseline"/>
            </w:pPr>
            <w: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0D23B9">
            <w:pPr>
              <w:pStyle w:val="P68B1DB1-Normal6"/>
              <w:spacing w:before="93" w:after="66" w:line="256" w:lineRule="exact"/>
              <w:ind w:right="1078"/>
              <w:jc w:val="right"/>
              <w:textAlignment w:val="baseline"/>
            </w:pPr>
            <w:r>
              <w:t>Тест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0D23B9" w:rsidP="000D23B9">
            <w:pPr>
              <w:pStyle w:val="P68B1DB1-Normal6"/>
              <w:spacing w:before="82" w:after="77" w:line="256" w:lineRule="exact"/>
              <w:ind w:right="411"/>
              <w:jc w:val="center"/>
              <w:textAlignment w:val="baseline"/>
            </w:pPr>
            <w:r>
              <w:t xml:space="preserve">   Спостереження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0D23B9" w:rsidP="000D23B9">
            <w:pPr>
              <w:pStyle w:val="P68B1DB1-Normal6"/>
              <w:spacing w:before="87" w:after="72" w:line="256" w:lineRule="exact"/>
              <w:ind w:right="744"/>
              <w:jc w:val="center"/>
              <w:textAlignment w:val="baseline"/>
            </w:pPr>
            <w:r>
              <w:t xml:space="preserve">          Обмеження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8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6"/>
              <w:spacing w:line="228" w:lineRule="exact"/>
              <w:ind w:right="315"/>
              <w:jc w:val="right"/>
              <w:textAlignment w:val="baseline"/>
            </w:pPr>
            <w:r>
              <w:t>A</w:t>
            </w:r>
          </w:p>
        </w:tc>
        <w:tc>
          <w:tcPr>
            <w:tcW w:w="80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 w:rsidP="000D23B9">
            <w:pPr>
              <w:pStyle w:val="P68B1DB1-Normal6"/>
              <w:spacing w:line="244" w:lineRule="exact"/>
              <w:ind w:right="3058"/>
              <w:jc w:val="right"/>
              <w:textAlignment w:val="baseline"/>
            </w:pPr>
            <w:r>
              <w:t xml:space="preserve">Фізичні/хімічні </w:t>
            </w:r>
            <w:r w:rsidR="000D23B9">
              <w:t>тести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1386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6"/>
              <w:spacing w:after="1122" w:line="256" w:lineRule="exact"/>
              <w:ind w:right="315"/>
              <w:jc w:val="right"/>
              <w:textAlignment w:val="baseline"/>
            </w:pPr>
            <w:r>
              <w:t>1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Pr="000D23B9" w:rsidRDefault="00A64774">
            <w:pPr>
              <w:pStyle w:val="P68B1DB1-Normal6"/>
              <w:spacing w:after="1126" w:line="253" w:lineRule="exact"/>
              <w:ind w:left="80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Опис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13" w:line="226" w:lineRule="exact"/>
              <w:ind w:left="108" w:right="144"/>
              <w:textAlignment w:val="baseline"/>
            </w:pPr>
            <w:proofErr w:type="spellStart"/>
            <w:r>
              <w:t>Інфузійний</w:t>
            </w:r>
            <w:proofErr w:type="spellEnd"/>
            <w:r>
              <w:t xml:space="preserve"> набір складається з шипа, кришки шипа, камери, фільтра, ПВХ-трубки, регулятора, латексу, адаптера, голки, упакованої в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Pr="00A64774" w:rsidRDefault="00A64774">
            <w:pPr>
              <w:pStyle w:val="P68B1DB1-Normal8"/>
              <w:spacing w:after="19" w:line="226" w:lineRule="exact"/>
              <w:ind w:left="108" w:right="144"/>
              <w:textAlignment w:val="baseline"/>
              <w:rPr>
                <w:sz w:val="18"/>
                <w:szCs w:val="18"/>
              </w:rPr>
            </w:pPr>
            <w:proofErr w:type="spellStart"/>
            <w:r w:rsidRPr="00A64774">
              <w:rPr>
                <w:sz w:val="18"/>
                <w:szCs w:val="18"/>
              </w:rPr>
              <w:t>Інфузійний</w:t>
            </w:r>
            <w:proofErr w:type="spellEnd"/>
            <w:r w:rsidRPr="00A64774">
              <w:rPr>
                <w:sz w:val="18"/>
                <w:szCs w:val="18"/>
              </w:rPr>
              <w:t xml:space="preserve"> набір складається з шипа, покриття шипа, камери, фільтра, ПВХ-трубки, регулятора, латексу, адаптера, голки, упакова</w:t>
            </w:r>
            <w:r w:rsidRPr="00A64774">
              <w:rPr>
                <w:sz w:val="18"/>
                <w:szCs w:val="18"/>
              </w:rPr>
              <w:t>ної в поліетиленовий мішок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1628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1378" w:line="226" w:lineRule="exact"/>
              <w:ind w:right="315"/>
              <w:jc w:val="right"/>
              <w:textAlignment w:val="baseline"/>
            </w:pPr>
            <w:r>
              <w:t>2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0D23B9">
            <w:pPr>
              <w:pStyle w:val="P68B1DB1-Normal8"/>
              <w:spacing w:after="1378" w:line="226" w:lineRule="exact"/>
              <w:ind w:left="80"/>
              <w:textAlignment w:val="baseline"/>
            </w:pPr>
            <w:r>
              <w:t>Тест на</w:t>
            </w:r>
            <w:r w:rsidR="00A64774">
              <w:t xml:space="preserve"> основний пріоритет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1378" w:line="226" w:lineRule="exact"/>
              <w:ind w:left="100"/>
              <w:textAlignment w:val="baseline"/>
            </w:pPr>
            <w:r>
              <w:t>Відповідає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32" w:line="226" w:lineRule="exact"/>
              <w:ind w:left="108" w:right="216"/>
              <w:textAlignment w:val="baseline"/>
            </w:pPr>
            <w:proofErr w:type="spellStart"/>
            <w:r>
              <w:t>Занурте</w:t>
            </w:r>
            <w:proofErr w:type="spellEnd"/>
            <w:r>
              <w:t xml:space="preserve"> </w:t>
            </w:r>
            <w:proofErr w:type="spellStart"/>
            <w:r>
              <w:t>інфузійний</w:t>
            </w:r>
            <w:proofErr w:type="spellEnd"/>
            <w:r>
              <w:t xml:space="preserve"> набір з заблокованим одним кінцем у воду при температурі від 20°C до 30°C і застосуйте внутрішній тиск повітря на 20 кПа вище атмосферного тиску протягом 10 секунд. Витоку не виявлено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717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464" w:line="226" w:lineRule="exact"/>
              <w:ind w:right="315"/>
              <w:jc w:val="right"/>
              <w:textAlignment w:val="baseline"/>
            </w:pPr>
            <w:r>
              <w:t>3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Pr="000D23B9" w:rsidRDefault="000D23B9" w:rsidP="00A64774">
            <w:pPr>
              <w:pStyle w:val="P68B1DB1-Normal8"/>
              <w:spacing w:after="16" w:line="226" w:lineRule="exact"/>
              <w:ind w:left="72" w:right="72"/>
              <w:textAlignment w:val="baseline"/>
              <w:rPr>
                <w:sz w:val="16"/>
                <w:szCs w:val="16"/>
              </w:rPr>
            </w:pPr>
            <w:r w:rsidRPr="000D23B9">
              <w:rPr>
                <w:sz w:val="16"/>
                <w:szCs w:val="16"/>
              </w:rPr>
              <w:t>З</w:t>
            </w:r>
            <w:r w:rsidR="00A64774" w:rsidRPr="000D23B9">
              <w:rPr>
                <w:sz w:val="16"/>
                <w:szCs w:val="16"/>
              </w:rPr>
              <w:t xml:space="preserve">'єднання між компонентами шляху рідини </w:t>
            </w:r>
            <w:r w:rsidR="00A64774">
              <w:rPr>
                <w:sz w:val="16"/>
                <w:szCs w:val="16"/>
              </w:rPr>
              <w:t>штуцера, місця ін'єкції, трубкою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473" w:line="226" w:lineRule="exact"/>
              <w:ind w:left="100"/>
              <w:textAlignment w:val="baseline"/>
            </w:pPr>
            <w:r>
              <w:t>В</w:t>
            </w:r>
            <w:r>
              <w:t>ідповідає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249" w:line="226" w:lineRule="exact"/>
              <w:ind w:left="108" w:right="144"/>
              <w:textAlignment w:val="baseline"/>
            </w:pPr>
            <w:r>
              <w:t>Статична сила розтягування не менше 15 Н протягом 15 секунд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602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Pr="000D23B9" w:rsidRDefault="00A64774">
            <w:pPr>
              <w:pStyle w:val="P68B1DB1-Normal6"/>
              <w:spacing w:after="343" w:line="256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Pr="000D23B9" w:rsidRDefault="00A64774">
            <w:pPr>
              <w:pStyle w:val="P68B1DB1-Normal9"/>
              <w:spacing w:after="347" w:line="253" w:lineRule="exact"/>
              <w:ind w:left="80"/>
              <w:textAlignment w:val="baseline"/>
              <w:rPr>
                <w:sz w:val="21"/>
              </w:rPr>
            </w:pPr>
            <w:r w:rsidRPr="000D23B9">
              <w:rPr>
                <w:sz w:val="21"/>
              </w:rPr>
              <w:t xml:space="preserve">Швидкість потоку 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366" w:line="226" w:lineRule="exact"/>
              <w:ind w:left="100"/>
              <w:textAlignment w:val="baseline"/>
            </w:pPr>
            <w:r>
              <w:t>Відповідає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Pr="00A64774" w:rsidRDefault="00A64774">
            <w:pPr>
              <w:pStyle w:val="P68B1DB1-Normal8"/>
              <w:spacing w:after="144" w:line="226" w:lineRule="exact"/>
              <w:ind w:left="108" w:right="108"/>
              <w:textAlignment w:val="baseline"/>
              <w:rPr>
                <w:sz w:val="14"/>
                <w:szCs w:val="14"/>
              </w:rPr>
            </w:pPr>
            <w:r w:rsidRPr="00A64774">
              <w:rPr>
                <w:sz w:val="14"/>
                <w:szCs w:val="14"/>
              </w:rPr>
              <w:t>1000 мл N фізіологічного розчину/10 хв. під статичним напором 1 метр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1595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1326" w:line="226" w:lineRule="exact"/>
              <w:ind w:right="315"/>
              <w:jc w:val="right"/>
              <w:textAlignment w:val="baseline"/>
            </w:pPr>
            <w:r>
              <w:t>5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line="224" w:lineRule="exact"/>
              <w:ind w:left="72" w:right="144"/>
              <w:textAlignment w:val="baseline"/>
            </w:pPr>
            <w:r>
              <w:t xml:space="preserve">Шип, захисна кришка, фільтр, </w:t>
            </w:r>
            <w:r>
              <w:t xml:space="preserve">крапельна камера, </w:t>
            </w:r>
            <w:r>
              <w:t>трубка, регулятор потоку, місце ін</w:t>
            </w:r>
            <w:r>
              <w:t>'єкції</w:t>
            </w:r>
            <w:r w:rsidRPr="00A64774">
              <w:t>, штуцер</w:t>
            </w:r>
            <w:r>
              <w:t xml:space="preserve"> Перевірка фізичних характеристик голки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1347" w:line="226" w:lineRule="exact"/>
              <w:ind w:left="100"/>
              <w:textAlignment w:val="baseline"/>
            </w:pPr>
            <w:r>
              <w:t>Відповідає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9A7" w:rsidRDefault="00A64774">
            <w:pPr>
              <w:pStyle w:val="P68B1DB1-Normal8"/>
              <w:spacing w:after="1119" w:line="226" w:lineRule="exact"/>
              <w:ind w:left="72" w:right="144"/>
              <w:textAlignment w:val="baseline"/>
            </w:pPr>
            <w:r>
              <w:t>Відповідно до IS:12655 [2003] Частина - 4 / В будинку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7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6"/>
              <w:spacing w:line="218" w:lineRule="exact"/>
              <w:ind w:right="315"/>
              <w:jc w:val="right"/>
              <w:textAlignment w:val="baseline"/>
            </w:pPr>
            <w:r>
              <w:t>B</w:t>
            </w:r>
          </w:p>
        </w:tc>
        <w:tc>
          <w:tcPr>
            <w:tcW w:w="80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6"/>
              <w:spacing w:line="227" w:lineRule="exact"/>
              <w:ind w:left="80"/>
              <w:textAlignment w:val="baseline"/>
            </w:pPr>
            <w:r>
              <w:t>Хімічний тест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35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213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8"/>
              <w:spacing w:line="220" w:lineRule="exact"/>
              <w:ind w:left="80"/>
              <w:textAlignment w:val="baseline"/>
            </w:pPr>
            <w:r>
              <w:t>Зовнішній вигляд витягу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8"/>
              <w:spacing w:after="7" w:line="222" w:lineRule="exact"/>
              <w:ind w:left="100"/>
              <w:textAlignment w:val="baseline"/>
            </w:pPr>
            <w:r>
              <w:t>Прозорий безбарвний розчин.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6"/>
              <w:spacing w:line="216" w:lineRule="exact"/>
              <w:ind w:left="94"/>
              <w:textAlignment w:val="baseline"/>
            </w:pPr>
            <w:r w:rsidRPr="00A64774">
              <w:rPr>
                <w:b w:val="0"/>
              </w:rPr>
              <w:t>Прозорий безбарвний</w:t>
            </w:r>
            <w:r>
              <w:t xml:space="preserve"> розчин.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94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after="18" w:line="256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9"/>
              <w:spacing w:after="30" w:line="252" w:lineRule="exact"/>
              <w:ind w:left="80"/>
              <w:textAlignment w:val="baseline"/>
              <w:rPr>
                <w:sz w:val="21"/>
              </w:rPr>
            </w:pPr>
            <w:proofErr w:type="spellStart"/>
            <w:r w:rsidRPr="00A64774">
              <w:rPr>
                <w:sz w:val="21"/>
              </w:rPr>
              <w:t>рН</w:t>
            </w:r>
            <w:proofErr w:type="spellEnd"/>
            <w:r w:rsidRPr="00A64774">
              <w:rPr>
                <w:sz w:val="21"/>
              </w:rPr>
              <w:t xml:space="preserve"> </w:t>
            </w:r>
            <w:r w:rsidRPr="00A64774">
              <w:rPr>
                <w:sz w:val="20"/>
              </w:rPr>
              <w:t>екстракту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8"/>
              <w:spacing w:after="61" w:line="221" w:lineRule="exact"/>
              <w:ind w:left="100"/>
              <w:textAlignment w:val="baseline"/>
            </w:pPr>
            <w:r w:rsidRPr="00A64774">
              <w:t>6.1 PH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after="28" w:line="254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Від 4,0 до 7,0 PH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8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225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32" w:lineRule="exact"/>
              <w:ind w:left="80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Буферна ємність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9"/>
              <w:spacing w:after="13" w:line="235" w:lineRule="exact"/>
              <w:ind w:left="100"/>
              <w:textAlignment w:val="baseline"/>
              <w:rPr>
                <w:sz w:val="21"/>
              </w:rPr>
            </w:pPr>
            <w:r w:rsidRPr="00A64774">
              <w:rPr>
                <w:sz w:val="21"/>
              </w:rPr>
              <w:t xml:space="preserve">0,40 мл </w:t>
            </w:r>
            <w:r w:rsidRPr="00A64774">
              <w:rPr>
                <w:sz w:val="20"/>
              </w:rPr>
              <w:t>[0,01m1HCL]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32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Різниця Н.М.Т 1.0МІ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1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208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8"/>
              <w:spacing w:line="215" w:lineRule="exact"/>
              <w:ind w:left="80"/>
              <w:textAlignment w:val="baseline"/>
            </w:pPr>
            <w:proofErr w:type="spellStart"/>
            <w:r w:rsidRPr="00A64774">
              <w:t>Відновлююча</w:t>
            </w:r>
            <w:proofErr w:type="spellEnd"/>
            <w:r w:rsidRPr="00A64774">
              <w:t xml:space="preserve"> речовина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9"/>
              <w:spacing w:line="230" w:lineRule="exact"/>
              <w:ind w:left="100"/>
              <w:textAlignment w:val="baseline"/>
              <w:rPr>
                <w:sz w:val="20"/>
              </w:rPr>
            </w:pPr>
            <w:r w:rsidRPr="00A64774">
              <w:rPr>
                <w:sz w:val="20"/>
              </w:rPr>
              <w:t xml:space="preserve">1,20 мл [0,002M </w:t>
            </w:r>
            <w:r w:rsidRPr="00A64774">
              <w:rPr>
                <w:sz w:val="21"/>
              </w:rPr>
              <w:t>KMN04]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14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Різниця Н.М.Т. 2,0 мл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1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205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20" w:lineRule="exact"/>
              <w:ind w:left="80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Важкі метали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34" w:lineRule="exact"/>
              <w:ind w:left="100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Відповідає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22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Не більше 0,1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35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194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6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9"/>
              <w:spacing w:line="209" w:lineRule="exact"/>
              <w:ind w:left="80"/>
              <w:textAlignment w:val="baseline"/>
              <w:rPr>
                <w:sz w:val="21"/>
              </w:rPr>
            </w:pPr>
            <w:r w:rsidRPr="00A64774">
              <w:rPr>
                <w:sz w:val="21"/>
              </w:rPr>
              <w:t xml:space="preserve">Нелеткі </w:t>
            </w:r>
            <w:r w:rsidRPr="00A64774">
              <w:rPr>
                <w:sz w:val="20"/>
              </w:rPr>
              <w:t>залишки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9"/>
              <w:spacing w:line="223" w:lineRule="exact"/>
              <w:ind w:left="100"/>
              <w:textAlignment w:val="baseline"/>
              <w:rPr>
                <w:sz w:val="20"/>
              </w:rPr>
            </w:pPr>
            <w:r w:rsidRPr="00A64774">
              <w:rPr>
                <w:sz w:val="20"/>
              </w:rPr>
              <w:t>03</w:t>
            </w:r>
            <w:r w:rsidRPr="00A64774">
              <w:rPr>
                <w:sz w:val="21"/>
              </w:rPr>
              <w:t>.</w:t>
            </w:r>
            <w:r w:rsidRPr="00A64774">
              <w:rPr>
                <w:sz w:val="20"/>
              </w:rPr>
              <w:t xml:space="preserve"> 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10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Різниця N.M.T. 5,0 mci/50 мл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28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190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7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07" w:lineRule="exact"/>
              <w:ind w:left="80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Поглинальна здатність (230-360)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19" w:lineRule="exact"/>
              <w:ind w:left="100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Не більше 0,1 нм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10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Не більше 0,1 нм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54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before="35" w:line="215" w:lineRule="exact"/>
              <w:ind w:right="315"/>
              <w:jc w:val="right"/>
              <w:textAlignment w:val="baseline"/>
            </w:pPr>
            <w:r w:rsidRPr="00A64774">
              <w:t>С</w:t>
            </w:r>
          </w:p>
        </w:tc>
        <w:tc>
          <w:tcPr>
            <w:tcW w:w="80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Default="00A64774">
            <w:pPr>
              <w:pStyle w:val="P68B1DB1-Normal6"/>
              <w:spacing w:line="225" w:lineRule="exact"/>
              <w:ind w:left="80"/>
              <w:textAlignment w:val="baseline"/>
            </w:pPr>
            <w:r>
              <w:t>Біологічний тест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1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before="36" w:line="205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24" w:lineRule="exact"/>
              <w:ind w:left="80"/>
              <w:textAlignment w:val="baseline"/>
              <w:rPr>
                <w:b w:val="0"/>
              </w:rPr>
            </w:pPr>
            <w:r>
              <w:rPr>
                <w:b w:val="0"/>
              </w:rPr>
              <w:t>С</w:t>
            </w:r>
            <w:r w:rsidRPr="00A64774">
              <w:rPr>
                <w:b w:val="0"/>
              </w:rPr>
              <w:t>терильність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25" w:lineRule="exact"/>
              <w:ind w:left="100"/>
              <w:textAlignment w:val="baseline"/>
              <w:rPr>
                <w:b w:val="0"/>
              </w:rPr>
            </w:pPr>
            <w:proofErr w:type="spellStart"/>
            <w:r w:rsidRPr="00A64774">
              <w:rPr>
                <w:b w:val="0"/>
              </w:rPr>
              <w:t>STFt</w:t>
            </w:r>
            <w:proofErr w:type="spellEnd"/>
            <w:r w:rsidRPr="00A64774">
              <w:rPr>
                <w:b w:val="0"/>
              </w:rPr>
              <w:t>/23/201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after="4" w:line="237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Для відповідності тесту</w:t>
            </w:r>
          </w:p>
        </w:tc>
      </w:tr>
      <w:tr w:rsidR="00CD29A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64" w:type="dxa"/>
          <w:wAfter w:w="997" w:type="dxa"/>
          <w:trHeight w:hRule="exact" w:val="241"/>
        </w:trPr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0D23B9" w:rsidRDefault="00A64774">
            <w:pPr>
              <w:pStyle w:val="P68B1DB1-Normal6"/>
              <w:spacing w:line="201" w:lineRule="exact"/>
              <w:ind w:right="315"/>
              <w:jc w:val="right"/>
              <w:textAlignment w:val="baseline"/>
              <w:rPr>
                <w:b w:val="0"/>
              </w:rPr>
            </w:pPr>
            <w:r w:rsidRPr="000D23B9">
              <w:rPr>
                <w:b w:val="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30" w:lineRule="exact"/>
              <w:ind w:left="80"/>
              <w:textAlignment w:val="baseline"/>
              <w:rPr>
                <w:b w:val="0"/>
              </w:rPr>
            </w:pPr>
            <w:proofErr w:type="spellStart"/>
            <w:r w:rsidRPr="00A64774">
              <w:rPr>
                <w:b w:val="0"/>
              </w:rPr>
              <w:t>Пірогенний</w:t>
            </w:r>
            <w:proofErr w:type="spellEnd"/>
            <w:r w:rsidRPr="00A64774">
              <w:rPr>
                <w:b w:val="0"/>
              </w:rPr>
              <w:t xml:space="preserve"> тест</w:t>
            </w:r>
          </w:p>
        </w:tc>
        <w:tc>
          <w:tcPr>
            <w:tcW w:w="23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30" w:lineRule="exact"/>
              <w:ind w:left="100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BET/23/201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9A7" w:rsidRPr="00A64774" w:rsidRDefault="00A64774">
            <w:pPr>
              <w:pStyle w:val="P68B1DB1-Normal6"/>
              <w:spacing w:line="230" w:lineRule="exact"/>
              <w:ind w:left="94"/>
              <w:textAlignment w:val="baseline"/>
              <w:rPr>
                <w:b w:val="0"/>
              </w:rPr>
            </w:pPr>
            <w:r w:rsidRPr="00A64774">
              <w:rPr>
                <w:b w:val="0"/>
              </w:rPr>
              <w:t>Для відповідності тесту</w:t>
            </w:r>
          </w:p>
        </w:tc>
      </w:tr>
    </w:tbl>
    <w:p w:rsidR="00CD29A7" w:rsidRDefault="00CD29A7">
      <w:pPr>
        <w:sectPr w:rsidR="00CD29A7">
          <w:pgSz w:w="10582" w:h="16825"/>
          <w:pgMar w:top="3456" w:right="0" w:bottom="126" w:left="0" w:header="720" w:footer="720" w:gutter="0"/>
          <w:cols w:space="720"/>
        </w:sectPr>
      </w:pPr>
    </w:p>
    <w:p w:rsidR="00A64774" w:rsidRDefault="00A64774">
      <w:pPr>
        <w:pStyle w:val="P68B1DB1-Normal6"/>
        <w:spacing w:line="248" w:lineRule="exact"/>
        <w:textAlignment w:val="baseline"/>
      </w:pPr>
    </w:p>
    <w:p w:rsidR="00A64774" w:rsidRDefault="00A64774">
      <w:pPr>
        <w:pStyle w:val="P68B1DB1-Normal6"/>
        <w:spacing w:line="248" w:lineRule="exact"/>
        <w:textAlignment w:val="baseline"/>
      </w:pPr>
    </w:p>
    <w:p w:rsidR="00CD29A7" w:rsidRDefault="00A64774">
      <w:pPr>
        <w:pStyle w:val="P68B1DB1-Normal6"/>
        <w:spacing w:line="248" w:lineRule="exact"/>
        <w:textAlignment w:val="baseline"/>
      </w:pPr>
      <w:r>
        <w:t>Продукт відповідає встановленому стандарту</w:t>
      </w:r>
    </w:p>
    <w:p w:rsidR="00CD29A7" w:rsidRDefault="00A64774">
      <w:pPr>
        <w:pStyle w:val="P68B1DB1-Normal6"/>
        <w:spacing w:line="244" w:lineRule="exact"/>
        <w:textAlignment w:val="baseline"/>
      </w:pPr>
      <w:r>
        <w:t>Дата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>8</w:t>
      </w:r>
      <w:r>
        <w:t>/8/</w:t>
      </w:r>
      <w:r>
        <w:t>23</w:t>
      </w:r>
    </w:p>
    <w:p w:rsidR="00CD29A7" w:rsidRDefault="00A64774">
      <w:pPr>
        <w:pStyle w:val="P68B1DB1-Normal6"/>
        <w:spacing w:line="233" w:lineRule="exact"/>
        <w:ind w:left="792"/>
        <w:textAlignment w:val="baseline"/>
      </w:pPr>
      <w:r>
        <w:t>Проаналізовано:</w:t>
      </w:r>
    </w:p>
    <w:p w:rsidR="00CD29A7" w:rsidRDefault="00A64774">
      <w:pPr>
        <w:pStyle w:val="P68B1DB1-Normal6"/>
        <w:spacing w:line="253" w:lineRule="exact"/>
        <w:ind w:left="504"/>
        <w:textAlignment w:val="baseline"/>
      </w:pPr>
      <w:r>
        <w:t>[</w:t>
      </w:r>
      <w:proofErr w:type="spellStart"/>
      <w:r>
        <w:t>Q.C.Incharge</w:t>
      </w:r>
      <w:proofErr w:type="spellEnd"/>
      <w:r>
        <w:t>]</w:t>
      </w:r>
    </w:p>
    <w:p w:rsidR="00A64774" w:rsidRDefault="00A64774">
      <w:pPr>
        <w:spacing w:line="233" w:lineRule="exact"/>
        <w:ind w:left="1080" w:right="648" w:hanging="1080"/>
        <w:textAlignment w:val="baseline"/>
        <w:rPr>
          <w:rFonts w:ascii="Arial" w:eastAsia="Arial" w:hAnsi="Arial"/>
          <w:b/>
          <w:color w:val="000000"/>
          <w:sz w:val="21"/>
        </w:rPr>
      </w:pPr>
      <w:r>
        <w:br w:type="column"/>
      </w:r>
    </w:p>
    <w:p w:rsidR="00A64774" w:rsidRDefault="00A64774">
      <w:pPr>
        <w:spacing w:line="233" w:lineRule="exact"/>
        <w:ind w:left="1080" w:right="648" w:hanging="1080"/>
        <w:textAlignment w:val="baseline"/>
        <w:rPr>
          <w:rFonts w:ascii="Arial" w:eastAsia="Arial" w:hAnsi="Arial"/>
          <w:b/>
          <w:color w:val="000000"/>
          <w:sz w:val="21"/>
        </w:rPr>
      </w:pPr>
    </w:p>
    <w:p w:rsidR="00A64774" w:rsidRDefault="00A64774">
      <w:pPr>
        <w:spacing w:line="233" w:lineRule="exact"/>
        <w:ind w:left="1080" w:right="648" w:hanging="1080"/>
        <w:textAlignment w:val="baseline"/>
        <w:rPr>
          <w:rFonts w:ascii="Arial" w:eastAsia="Arial" w:hAnsi="Arial"/>
          <w:b/>
          <w:color w:val="000000"/>
          <w:sz w:val="21"/>
        </w:rPr>
      </w:pPr>
      <w:r>
        <w:rPr>
          <w:rFonts w:ascii="Arial" w:eastAsia="Arial" w:hAnsi="Arial"/>
          <w:b/>
          <w:color w:val="000000"/>
          <w:sz w:val="21"/>
          <w:lang w:val="en-US"/>
        </w:rPr>
        <w:t>I</w:t>
      </w:r>
      <w:bookmarkStart w:id="0" w:name="_GoBack"/>
      <w:bookmarkEnd w:id="0"/>
      <w:r>
        <w:rPr>
          <w:rFonts w:ascii="Arial" w:eastAsia="Arial" w:hAnsi="Arial"/>
          <w:b/>
          <w:color w:val="000000"/>
          <w:sz w:val="21"/>
        </w:rPr>
        <w:t xml:space="preserve">S-12655/ ISO-8536 / IP-85 / </w:t>
      </w:r>
      <w:proofErr w:type="spellStart"/>
      <w:r>
        <w:rPr>
          <w:rFonts w:ascii="Arial" w:eastAsia="Arial" w:hAnsi="Arial"/>
          <w:b/>
          <w:color w:val="000000"/>
          <w:sz w:val="21"/>
        </w:rPr>
        <w:t>In</w:t>
      </w:r>
      <w:proofErr w:type="spellEnd"/>
    </w:p>
    <w:p w:rsidR="00CD29A7" w:rsidRDefault="00A64774">
      <w:pPr>
        <w:spacing w:line="233" w:lineRule="exact"/>
        <w:ind w:left="1080" w:right="648" w:hanging="1080"/>
        <w:textAlignment w:val="baseline"/>
        <w:rPr>
          <w:rFonts w:ascii="Arial" w:eastAsia="Arial" w:hAnsi="Arial"/>
          <w:b/>
          <w:color w:val="000000"/>
          <w:sz w:val="21"/>
        </w:rPr>
      </w:pPr>
      <w:r>
        <w:rPr>
          <w:rFonts w:ascii="Arial" w:eastAsia="Arial" w:hAnsi="Arial"/>
          <w:b/>
          <w:color w:val="000000"/>
          <w:sz w:val="21"/>
        </w:rPr>
        <w:t xml:space="preserve"> Дата:</w:t>
      </w:r>
      <w:r>
        <w:rPr>
          <w:rFonts w:ascii="Arial" w:eastAsia="Arial" w:hAnsi="Arial"/>
          <w:b/>
          <w:color w:val="000000"/>
          <w:sz w:val="21"/>
          <w:lang w:val="en-US"/>
        </w:rPr>
        <w:t xml:space="preserve"> </w:t>
      </w:r>
      <w:r>
        <w:rPr>
          <w:rFonts w:ascii="Arial" w:eastAsia="Arial" w:hAnsi="Arial"/>
          <w:b/>
          <w:color w:val="000000"/>
          <w:sz w:val="21"/>
        </w:rPr>
        <w:t>8/8/23</w:t>
      </w:r>
    </w:p>
    <w:p w:rsidR="00CD29A7" w:rsidRDefault="00A64774">
      <w:pPr>
        <w:spacing w:line="246" w:lineRule="exact"/>
        <w:ind w:left="1080" w:firstLine="144"/>
        <w:textAlignment w:val="baseline"/>
        <w:rPr>
          <w:rFonts w:ascii="Arial" w:eastAsia="Arial" w:hAnsi="Arial"/>
          <w:b/>
          <w:color w:val="000000"/>
          <w:sz w:val="21"/>
        </w:rPr>
      </w:pPr>
      <w:r>
        <w:pict>
          <v:shape id="_x0000_s1026" type="#_x0000_t202" style="position:absolute;left:0;text-align:left;margin-left:306.4pt;margin-top:826.5pt;width:218.7pt;height:9.35pt;z-index:-251650560;mso-wrap-distance-left:0;mso-wrap-distance-right:0;mso-position-horizontal-relative:page;mso-position-vertical-relative:page" fillcolor="#03a5e2" stroked="f">
            <v:textbox inset="0,0,0,0">
              <w:txbxContent>
                <w:p w:rsidR="00CD29A7" w:rsidRDefault="00CD29A7"/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b/>
          <w:color w:val="000000"/>
          <w:sz w:val="21"/>
        </w:rPr>
        <w:t xml:space="preserve">Затверджено: </w:t>
      </w:r>
      <w:r>
        <w:rPr>
          <w:rFonts w:ascii="Arial" w:eastAsia="Arial" w:hAnsi="Arial"/>
          <w:b/>
          <w:color w:val="000000"/>
          <w:sz w:val="21"/>
        </w:rPr>
        <w:br/>
        <w:t>[</w:t>
      </w:r>
      <w:proofErr w:type="spellStart"/>
      <w:r>
        <w:rPr>
          <w:rFonts w:ascii="Arial" w:eastAsia="Arial" w:hAnsi="Arial"/>
          <w:b/>
          <w:color w:val="000000"/>
          <w:sz w:val="21"/>
        </w:rPr>
        <w:t>Q.A.Incharge</w:t>
      </w:r>
      <w:proofErr w:type="spellEnd"/>
      <w:r>
        <w:rPr>
          <w:rFonts w:ascii="Arial" w:eastAsia="Arial" w:hAnsi="Arial"/>
          <w:b/>
          <w:color w:val="000000"/>
          <w:sz w:val="21"/>
        </w:rPr>
        <w:t>]</w:t>
      </w:r>
    </w:p>
    <w:p w:rsidR="00CD29A7" w:rsidRDefault="00A64774">
      <w:pPr>
        <w:pStyle w:val="P68B1DB1-Normal12"/>
        <w:spacing w:before="64" w:line="174" w:lineRule="exact"/>
        <w:ind w:left="1656" w:right="72" w:hanging="576"/>
        <w:jc w:val="both"/>
        <w:textAlignment w:val="baseline"/>
        <w:rPr>
          <w:color w:val="C7FBFF"/>
        </w:rPr>
      </w:pPr>
      <w:r>
        <w:rPr>
          <w:color w:val="C7FBFF"/>
        </w:rPr>
        <w:t xml:space="preserve"> </w:t>
      </w:r>
    </w:p>
    <w:sectPr w:rsidR="00CD29A7">
      <w:type w:val="continuous"/>
      <w:pgSz w:w="10582" w:h="16825"/>
      <w:pgMar w:top="3456" w:right="316" w:bottom="126" w:left="683" w:header="720" w:footer="720" w:gutter="0"/>
      <w:cols w:num="2" w:space="0" w:equalWidth="0">
        <w:col w:w="5084" w:space="127"/>
        <w:col w:w="43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D29A7"/>
    <w:rsid w:val="000D23B9"/>
    <w:rsid w:val="00A64774"/>
    <w:rsid w:val="00C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65F06124-4BE6-4A0C-91DF-C3A7503F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8B1DB1-Normal1">
    <w:name w:val="P68B1DB1-Normal1"/>
    <w:basedOn w:val="a"/>
    <w:rPr>
      <w:rFonts w:ascii="Arial" w:eastAsia="Arial" w:hAnsi="Arial"/>
      <w:color w:val="000000"/>
      <w:sz w:val="15"/>
    </w:rPr>
  </w:style>
  <w:style w:type="paragraph" w:customStyle="1" w:styleId="P68B1DB1-Normal2">
    <w:name w:val="P68B1DB1-Normal2"/>
    <w:basedOn w:val="a"/>
    <w:rPr>
      <w:rFonts w:ascii="Arial" w:eastAsia="Arial" w:hAnsi="Arial"/>
      <w:b/>
      <w:color w:val="000000"/>
      <w:sz w:val="17"/>
    </w:rPr>
  </w:style>
  <w:style w:type="paragraph" w:customStyle="1" w:styleId="P68B1DB1-Normal3">
    <w:name w:val="P68B1DB1-Normal3"/>
    <w:basedOn w:val="a"/>
    <w:rPr>
      <w:rFonts w:ascii="Arial" w:eastAsia="Arial" w:hAnsi="Arial"/>
      <w:b/>
      <w:color w:val="000000"/>
      <w:sz w:val="14"/>
    </w:rPr>
  </w:style>
  <w:style w:type="paragraph" w:customStyle="1" w:styleId="P68B1DB1-Normal4">
    <w:name w:val="P68B1DB1-Normal4"/>
    <w:basedOn w:val="a"/>
    <w:rPr>
      <w:rFonts w:ascii="Arial" w:eastAsia="Arial" w:hAnsi="Arial"/>
      <w:b/>
      <w:color w:val="8BACBA"/>
      <w:sz w:val="44"/>
    </w:rPr>
  </w:style>
  <w:style w:type="paragraph" w:customStyle="1" w:styleId="P68B1DB1-Normal5">
    <w:name w:val="P68B1DB1-Normal5"/>
    <w:basedOn w:val="a"/>
    <w:rPr>
      <w:rFonts w:ascii="Arial" w:eastAsia="Arial" w:hAnsi="Arial"/>
      <w:color w:val="000000"/>
      <w:sz w:val="14"/>
    </w:rPr>
  </w:style>
  <w:style w:type="paragraph" w:customStyle="1" w:styleId="P68B1DB1-Normal6">
    <w:name w:val="P68B1DB1-Normal6"/>
    <w:basedOn w:val="a"/>
    <w:rPr>
      <w:rFonts w:ascii="Arial" w:eastAsia="Arial" w:hAnsi="Arial"/>
      <w:b/>
      <w:color w:val="000000"/>
      <w:sz w:val="21"/>
    </w:rPr>
  </w:style>
  <w:style w:type="paragraph" w:customStyle="1" w:styleId="P68B1DB1-Normal7">
    <w:name w:val="P68B1DB1-Normal7"/>
    <w:basedOn w:val="a"/>
    <w:rPr>
      <w:rFonts w:ascii="Arial" w:eastAsia="Arial" w:hAnsi="Arial"/>
      <w:color w:val="000000"/>
      <w:sz w:val="24"/>
    </w:rPr>
  </w:style>
  <w:style w:type="paragraph" w:customStyle="1" w:styleId="P68B1DB1-Normal8">
    <w:name w:val="P68B1DB1-Normal8"/>
    <w:basedOn w:val="a"/>
    <w:rPr>
      <w:rFonts w:ascii="Arial" w:eastAsia="Arial" w:hAnsi="Arial"/>
      <w:color w:val="000000"/>
      <w:sz w:val="20"/>
    </w:rPr>
  </w:style>
  <w:style w:type="paragraph" w:customStyle="1" w:styleId="P68B1DB1-Normal9">
    <w:name w:val="P68B1DB1-Normal9"/>
    <w:basedOn w:val="a"/>
    <w:rPr>
      <w:rFonts w:ascii="Arial" w:eastAsia="Arial" w:hAnsi="Arial"/>
      <w:color w:val="000000"/>
    </w:rPr>
  </w:style>
  <w:style w:type="paragraph" w:customStyle="1" w:styleId="P68B1DB1-Normal10">
    <w:name w:val="P68B1DB1-Normal10"/>
    <w:basedOn w:val="a"/>
    <w:rPr>
      <w:rFonts w:ascii="Arial" w:eastAsia="Arial" w:hAnsi="Arial"/>
    </w:rPr>
  </w:style>
  <w:style w:type="paragraph" w:customStyle="1" w:styleId="P68B1DB1-Normal11">
    <w:name w:val="P68B1DB1-Normal11"/>
    <w:basedOn w:val="a"/>
    <w:rPr>
      <w:rFonts w:ascii="Arial" w:eastAsia="Arial" w:hAnsi="Arial"/>
      <w:color w:val="C7FBFF"/>
      <w:sz w:val="11"/>
    </w:rPr>
  </w:style>
  <w:style w:type="paragraph" w:customStyle="1" w:styleId="P68B1DB1-Normal12">
    <w:name w:val="P68B1DB1-Normal12"/>
    <w:basedOn w:val="a"/>
    <w:rPr>
      <w:rFonts w:ascii="Arial" w:eastAsia="Arial" w:hAnsi="Arial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2024-10-30T11:56:00Z</dcterms:created>
  <dcterms:modified xsi:type="dcterms:W3CDTF">2024-10-30T12:14:00Z</dcterms:modified>
</cp:coreProperties>
</file>