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11DF58" w14:textId="4012EEC1" w:rsidR="00A51871" w:rsidRDefault="00A51871"/>
    <w:p w14:paraId="315E2BB2" w14:textId="3F77A2AC" w:rsidR="000102D8" w:rsidRDefault="006261F4">
      <w:hyperlink r:id="rId5" w:history="1">
        <w:r w:rsidRPr="0026230D">
          <w:rPr>
            <w:rStyle w:val="a3"/>
          </w:rPr>
          <w:t>https://proaktivy.ru/delovoy-etiket/</w:t>
        </w:r>
      </w:hyperlink>
      <w:r>
        <w:t xml:space="preserve"> </w:t>
      </w:r>
    </w:p>
    <w:p w14:paraId="3071012E" w14:textId="7A470B5D" w:rsidR="000102D8" w:rsidRDefault="000102D8"/>
    <w:p w14:paraId="128BDDD5" w14:textId="6986ACE2" w:rsidR="000102D8" w:rsidRPr="006261F4" w:rsidRDefault="000102D8">
      <w:pPr>
        <w:rPr>
          <w:b/>
          <w:sz w:val="48"/>
        </w:rPr>
      </w:pPr>
      <w:r w:rsidRPr="006261F4">
        <w:rPr>
          <w:b/>
          <w:sz w:val="48"/>
        </w:rPr>
        <w:t>Деловой этикет</w:t>
      </w:r>
    </w:p>
    <w:p w14:paraId="6EA352CF" w14:textId="5E996B04" w:rsidR="000102D8" w:rsidRDefault="006261F4">
      <w:r w:rsidRPr="006261F4">
        <w:t>Правила делового этикета помогают человеку в бизнесе и других делах. Предприимчивый человек успешный не только по своим профессиональным знаниям, но и умению поддерживать доброжелательные партнерские отношения.</w:t>
      </w:r>
    </w:p>
    <w:p w14:paraId="2072AD34" w14:textId="07A4040E" w:rsidR="000102D8" w:rsidRDefault="006261F4">
      <w:r w:rsidRPr="006261F4">
        <w:t>Этика поведения основана на принципах и нормах, которые задают тактику и стратегию в общении и бизнесе. Этими правилами поведения пользуются банкиры, коммерсанты, владельцы, служащие предприятий и все, кто стремится к совершенствованию и продвижению по карьерной лестнице.</w:t>
      </w:r>
    </w:p>
    <w:p w14:paraId="3A3C376C" w14:textId="6D75DD2F" w:rsidR="006261F4" w:rsidRPr="000102D8" w:rsidRDefault="006261F4">
      <w:r w:rsidRPr="006261F4">
        <w:t>У понятия «этикет» французское происхождение, которое берет начало еще со средневековья. За три столетия правила светских манер прошли много изменений, но нормы поведения остаются актуальными, преобразование дополняется региональными особенностями. Коммуникация с партнерами и работниками отличается: у начальника она своя, у сотрудников другая. Используют ее практически везде: в офисе, на улице в магазине, по телефону.</w:t>
      </w:r>
    </w:p>
    <w:p w14:paraId="4FF0014C" w14:textId="25855A66" w:rsidR="000102D8" w:rsidRPr="006261F4" w:rsidRDefault="006261F4">
      <w:pPr>
        <w:rPr>
          <w:b/>
          <w:sz w:val="36"/>
          <w:szCs w:val="36"/>
        </w:rPr>
      </w:pPr>
      <w:r w:rsidRPr="006261F4">
        <w:rPr>
          <w:b/>
          <w:sz w:val="36"/>
          <w:szCs w:val="36"/>
        </w:rPr>
        <w:t>Как приветствовать собеседника</w:t>
      </w:r>
    </w:p>
    <w:p w14:paraId="07E9C610" w14:textId="71835129" w:rsidR="006261F4" w:rsidRDefault="006261F4">
      <w:r w:rsidRPr="006261F4">
        <w:t>При новом знакомстве или представлении не надо спешить протягивать руку. Кому представляют человека, тот и здоровается первым. При приветствии женщины не принято целовать руку.</w:t>
      </w:r>
    </w:p>
    <w:p w14:paraId="7B00A0A8" w14:textId="08D0717C" w:rsidR="006261F4" w:rsidRDefault="006261F4" w:rsidP="006261F4">
      <w:r>
        <w:t>Правила светского поведения предполагают целовать руку только замужней женщине.</w:t>
      </w:r>
      <w:r>
        <w:t xml:space="preserve"> </w:t>
      </w:r>
    </w:p>
    <w:p w14:paraId="16242B47" w14:textId="4A661A80" w:rsidR="006261F4" w:rsidRDefault="006261F4" w:rsidP="006261F4">
      <w:r>
        <w:t>По этикету в бизнесе не здороваются обеими руками. Такое рукопожатие допустимо только с близкими друзьями. Если Вы не договорились о встрече и не застали человека, то, чтобы выразить к нему почтительность, оставьте для него визитку и загните у нее верхний угол. Возьмите это за правило, как базовый вариант.</w:t>
      </w:r>
      <w:r>
        <w:t xml:space="preserve"> </w:t>
      </w:r>
    </w:p>
    <w:p w14:paraId="40922F28" w14:textId="3F9E628F" w:rsidR="000102D8" w:rsidRDefault="006261F4" w:rsidP="006261F4">
      <w:r>
        <w:t>Гостеприимство — хорошая черта компании. Предложите гостям культурный отдых, предоставьте им служебный транспорт с водителем. Встретьте и проводите делегацию лично. Треть деловых отношений начинаются в ресторанах и кафе. Совместный ужин расширяет круг знакомств, помогает установить доброжелательные отношения или найти в правилах компромисс.</w:t>
      </w:r>
    </w:p>
    <w:p w14:paraId="30FA6F73" w14:textId="214AB9FD" w:rsidR="006261F4" w:rsidRDefault="006261F4" w:rsidP="006261F4">
      <w:r>
        <w:t>Протокольные визиты проходят у принимающей стороны. Руководитель встречает гостей в вестибюле и провожает в кабинет. После визита гости инициируют отбытие, а следующее делегирование будет на переговоры.</w:t>
      </w:r>
      <w:r>
        <w:t xml:space="preserve"> </w:t>
      </w:r>
    </w:p>
    <w:p w14:paraId="59F72148" w14:textId="6CFFCDE1" w:rsidR="006261F4" w:rsidRPr="006261F4" w:rsidRDefault="006261F4" w:rsidP="006261F4">
      <w:pPr>
        <w:rPr>
          <w:b/>
          <w:sz w:val="36"/>
          <w:szCs w:val="36"/>
        </w:rPr>
      </w:pPr>
      <w:r w:rsidRPr="006261F4">
        <w:rPr>
          <w:b/>
          <w:sz w:val="36"/>
          <w:szCs w:val="36"/>
        </w:rPr>
        <w:t>Светский</w:t>
      </w:r>
      <w:r w:rsidRPr="006261F4">
        <w:rPr>
          <w:b/>
          <w:sz w:val="36"/>
          <w:szCs w:val="36"/>
          <w:lang w:val="en-US"/>
        </w:rPr>
        <w:t xml:space="preserve"> </w:t>
      </w:r>
      <w:r w:rsidRPr="006261F4">
        <w:rPr>
          <w:b/>
          <w:sz w:val="36"/>
          <w:szCs w:val="36"/>
        </w:rPr>
        <w:t>этикет</w:t>
      </w:r>
    </w:p>
    <w:p w14:paraId="12136923" w14:textId="20348072" w:rsidR="006261F4" w:rsidRDefault="006261F4" w:rsidP="006261F4">
      <w:r>
        <w:t>Человек дела дает гарантию словам и поступкам, чем заслуживает себе доверие и хорошую репутацию. Светские правила, уверенная речь, приятная внешность — это «ступени» вверх по социальной лестнице, присутствие в высших социокультурных группах. Правила поведения нужно знать и использовать везде, как на работе, так и просто на улице.</w:t>
      </w:r>
      <w:r>
        <w:t xml:space="preserve"> </w:t>
      </w:r>
    </w:p>
    <w:p w14:paraId="172ED0C7" w14:textId="736AE216" w:rsidR="006261F4" w:rsidRDefault="006261F4" w:rsidP="006261F4">
      <w:r>
        <w:t>Бизнесмен всегда опрятный, у него приличные манеры, аккуратное рабочее место. Деловой человек умеет общаться с разными людьми, независимо от национального, культурного или психологического фактора. Вежливое поведение в обществе ценится везде, его можно даже назвать «культурным капиталом», приносящим предприимчивым людям успех. Предприимчивый человек:</w:t>
      </w:r>
      <w:r>
        <w:t xml:space="preserve"> </w:t>
      </w:r>
    </w:p>
    <w:p w14:paraId="5CEAA326" w14:textId="77777777" w:rsidR="006261F4" w:rsidRDefault="006261F4" w:rsidP="006261F4">
      <w:pPr>
        <w:pStyle w:val="a5"/>
        <w:numPr>
          <w:ilvl w:val="0"/>
          <w:numId w:val="1"/>
        </w:numPr>
      </w:pPr>
      <w:r>
        <w:t>создает себе имидж и производит впечатление на окружающих;</w:t>
      </w:r>
    </w:p>
    <w:p w14:paraId="3335C4A7" w14:textId="287CF5B3" w:rsidR="006261F4" w:rsidRDefault="006261F4" w:rsidP="006261F4">
      <w:pPr>
        <w:pStyle w:val="a5"/>
        <w:numPr>
          <w:ilvl w:val="0"/>
          <w:numId w:val="1"/>
        </w:numPr>
      </w:pPr>
      <w:r>
        <w:t>у него деловой стиль поведения;</w:t>
      </w:r>
    </w:p>
    <w:p w14:paraId="7E2AC056" w14:textId="77777777" w:rsidR="006261F4" w:rsidRDefault="006261F4" w:rsidP="006261F4">
      <w:pPr>
        <w:pStyle w:val="a5"/>
        <w:numPr>
          <w:ilvl w:val="0"/>
          <w:numId w:val="1"/>
        </w:numPr>
      </w:pPr>
      <w:r>
        <w:t>умеет убедительно представлять мысли;</w:t>
      </w:r>
    </w:p>
    <w:p w14:paraId="5CF143F0" w14:textId="77777777" w:rsidR="006261F4" w:rsidRDefault="006261F4" w:rsidP="006261F4">
      <w:pPr>
        <w:pStyle w:val="a5"/>
        <w:numPr>
          <w:ilvl w:val="0"/>
          <w:numId w:val="1"/>
        </w:numPr>
      </w:pPr>
      <w:r>
        <w:t>окружает себя нужными людьми, помогающими ему в делах;</w:t>
      </w:r>
    </w:p>
    <w:p w14:paraId="6B338522" w14:textId="77777777" w:rsidR="006261F4" w:rsidRDefault="006261F4" w:rsidP="006261F4">
      <w:pPr>
        <w:pStyle w:val="a5"/>
        <w:numPr>
          <w:ilvl w:val="0"/>
          <w:numId w:val="1"/>
        </w:numPr>
      </w:pPr>
      <w:r>
        <w:t>устанавливает приоритеты, балансирует личными качествами;</w:t>
      </w:r>
    </w:p>
    <w:p w14:paraId="32F81D77" w14:textId="5412AAE9" w:rsidR="006261F4" w:rsidRDefault="006261F4" w:rsidP="006261F4">
      <w:pPr>
        <w:pStyle w:val="a5"/>
        <w:numPr>
          <w:ilvl w:val="0"/>
          <w:numId w:val="1"/>
        </w:numPr>
      </w:pPr>
      <w:r>
        <w:lastRenderedPageBreak/>
        <w:t>управляет временем дома и на работе.</w:t>
      </w:r>
      <w:r>
        <w:t xml:space="preserve"> </w:t>
      </w:r>
    </w:p>
    <w:p w14:paraId="1EBDB67F" w14:textId="5D55EBD8" w:rsidR="006261F4" w:rsidRDefault="006261F4" w:rsidP="006261F4">
      <w:r>
        <w:t xml:space="preserve">У бизнесмена развито чувство достоинства, он целеустремлен, не упускает из виду мелкие детали, кажущиеся другим людям незначительными, легко идет на контакт. Приличные манеры и правила для него важны, так как они помогают развитию бизнеса. </w:t>
      </w:r>
    </w:p>
    <w:p w14:paraId="7737AC67" w14:textId="62D67FBA" w:rsidR="006261F4" w:rsidRDefault="006261F4" w:rsidP="006261F4">
      <w:r>
        <w:t>В цивилизованных странах даже проводятся курсы обучения деловому этикету. В Японии на обучение служащих предприятий тратится каждый год из бюджета страны 700 млн. долларов.</w:t>
      </w:r>
      <w:r>
        <w:t xml:space="preserve"> </w:t>
      </w:r>
    </w:p>
    <w:p w14:paraId="128636B7" w14:textId="4F060ABA" w:rsidR="006261F4" w:rsidRPr="006261F4" w:rsidRDefault="006261F4" w:rsidP="006261F4">
      <w:pPr>
        <w:rPr>
          <w:b/>
          <w:sz w:val="36"/>
          <w:szCs w:val="36"/>
        </w:rPr>
      </w:pPr>
      <w:r w:rsidRPr="006261F4">
        <w:rPr>
          <w:b/>
          <w:sz w:val="36"/>
          <w:szCs w:val="36"/>
        </w:rPr>
        <w:t>Современные требования</w:t>
      </w:r>
    </w:p>
    <w:p w14:paraId="06D72B37" w14:textId="56868C0E" w:rsidR="006261F4" w:rsidRDefault="006261F4" w:rsidP="006261F4">
      <w:r>
        <w:t xml:space="preserve">Ведение последовательной деловой беседы — это хорошее качество человека дела и его компании. Партнерские отношения становятся устойчивыми только при выполнении правил общения и этикета. Руководитель скорее пожертвует прибылью, чем допустит недостойное поведение. Доходы на предприятии можно восстановить, а вот испорченную репутацию поправить намного сложнее. Правилам делового поведения следуют бизнесмены и работники, кому не безразлично отношение в коллективе. </w:t>
      </w:r>
    </w:p>
    <w:p w14:paraId="438D7012" w14:textId="46FFEE29" w:rsidR="006261F4" w:rsidRDefault="006261F4" w:rsidP="006261F4">
      <w:r>
        <w:t>Если Вы не руководитель, вам правила поведения будут нужны в обслуживающей сфере, торговле, на транспорте. Ваша социально-культурная позиция, это уже составляющая часть этики</w:t>
      </w:r>
      <w:r>
        <w:t>.</w:t>
      </w:r>
    </w:p>
    <w:p w14:paraId="718934EF" w14:textId="24113DA7" w:rsidR="006261F4" w:rsidRPr="006261F4" w:rsidRDefault="006261F4" w:rsidP="006261F4">
      <w:pPr>
        <w:rPr>
          <w:b/>
          <w:sz w:val="36"/>
          <w:szCs w:val="36"/>
        </w:rPr>
      </w:pPr>
      <w:r w:rsidRPr="006261F4">
        <w:rPr>
          <w:b/>
          <w:sz w:val="36"/>
          <w:szCs w:val="36"/>
        </w:rPr>
        <w:t>Правила и принципы современного речевого этикета при деловых переговорах</w:t>
      </w:r>
    </w:p>
    <w:p w14:paraId="6A589164" w14:textId="149FB708" w:rsidR="000102D8" w:rsidRDefault="006261F4" w:rsidP="006261F4">
      <w:r>
        <w:t>Цель деловых переговоров — формирование партнерских отношений. Они помогают правильно вести дела и получать высокие прибыли. В интернете и по телефону ведут переговоры на расстоянии, но живое общение в приоритете. Не злоупотребляйте удаленным общением, а старайтесь проводить переговоры напрямую, особенно, если это принципиальный вопрос.</w:t>
      </w:r>
      <w:r>
        <w:t>\</w:t>
      </w:r>
    </w:p>
    <w:p w14:paraId="65C01BD3" w14:textId="4757FA49" w:rsidR="006E01F7" w:rsidRDefault="006E01F7" w:rsidP="006E01F7">
      <w:r>
        <w:t xml:space="preserve">Подготовьтесь к встрече, проработайте протокол и содержательную часть из вопросов. Такое мероприятие практикуется в среде бизнесменов. О переговорах предупреждайте партнера за две недели. Если время беседы назначают в тот же день, то у партнера его может не оказаться, или ему придется откладывать другие обязанности, да и беседа будет проходить в спешке. Держите на переговорах паритет. Нужно, чтобы количество участников было одинаковым с обеих сторон, и представители были равных должностей. </w:t>
      </w:r>
    </w:p>
    <w:p w14:paraId="1DC11949" w14:textId="70B3A978" w:rsidR="006E01F7" w:rsidRPr="006E01F7" w:rsidRDefault="006E01F7" w:rsidP="006E01F7">
      <w:pPr>
        <w:rPr>
          <w:i/>
          <w:color w:val="1F4E79" w:themeColor="accent5" w:themeShade="80"/>
        </w:rPr>
      </w:pPr>
      <w:r w:rsidRPr="006E01F7">
        <w:rPr>
          <w:i/>
          <w:color w:val="1F4E79" w:themeColor="accent5" w:themeShade="80"/>
        </w:rPr>
        <w:t xml:space="preserve">На переговоры надо приглашать только тех сотрудников, от которых зависит сделка, лишние люди и не решают ничего, и создают толпу. </w:t>
      </w:r>
    </w:p>
    <w:p w14:paraId="4A6AD316" w14:textId="71EF6E58" w:rsidR="006E01F7" w:rsidRDefault="006E01F7" w:rsidP="006E01F7">
      <w:r>
        <w:t>Где будут вестись переговоры, решает инициатор, приглашенная сторона может согласиться, но она в праве отклонить приглашение и назначить свое время и место. Бизнес-переговоры не назначают на позднее или слишком раннее время. Не нужно приезжать на встречу заранее. Для места переговоров выделяется отдельная комната. Если в компании ее нет, то нужно выделить и убрать отвлекающие внимание предметы.</w:t>
      </w:r>
      <w:r>
        <w:t xml:space="preserve"> </w:t>
      </w:r>
    </w:p>
    <w:p w14:paraId="35A059D8" w14:textId="3DB4A71D" w:rsidR="006E01F7" w:rsidRPr="006E01F7" w:rsidRDefault="006E01F7" w:rsidP="006E01F7">
      <w:pPr>
        <w:rPr>
          <w:b/>
          <w:sz w:val="36"/>
          <w:szCs w:val="36"/>
        </w:rPr>
      </w:pPr>
      <w:r w:rsidRPr="006E01F7">
        <w:rPr>
          <w:b/>
          <w:sz w:val="36"/>
          <w:szCs w:val="36"/>
        </w:rPr>
        <w:t>Деловой этикет при переписке и телефонном общении</w:t>
      </w:r>
    </w:p>
    <w:p w14:paraId="4E3D58C4" w14:textId="11066083" w:rsidR="006261F4" w:rsidRDefault="006E01F7" w:rsidP="006E01F7">
      <w:r>
        <w:t>Общайтесь с собеседником на понятном ему языке: используйте при переписке или на переговорах рабочие термины, следуйте правилам этикета. Пишите письма грамотно, кратко, заканчивайте мысль, уважайте время человека. Перед общением спросите собеседника, удобно ли ему сейчас писать или звонить, когда лучше связаться. На время переговоров выключайте мобильный телефон. Если он нужен по делу, для разговора отойдите в сторону, не разговаривайте громко, не ограничивайте свободу никого из участников переговоров, не распространяйте конфиденциальную информацию. Звоните партнеру в будни в рабочее время с 9 часов утра.</w:t>
      </w:r>
    </w:p>
    <w:p w14:paraId="2912864B" w14:textId="7CFBD541" w:rsidR="006E01F7" w:rsidRDefault="006E01F7" w:rsidP="006E01F7">
      <w:r>
        <w:t>Используйте в работе отельный телефон или специально выделенную SIM-карту. Говорите по рабочему телефону только о делах компании и не посвящайте в них посторонних. Если вам надо поговорить в общественном месте, то по этикету лучше выйти в другую комнату или на улицу.</w:t>
      </w:r>
      <w:r>
        <w:t xml:space="preserve"> </w:t>
      </w:r>
    </w:p>
    <w:p w14:paraId="226E078A" w14:textId="4E2319D8" w:rsidR="006E01F7" w:rsidRPr="006E01F7" w:rsidRDefault="006E01F7" w:rsidP="006E01F7">
      <w:pPr>
        <w:rPr>
          <w:b/>
          <w:sz w:val="36"/>
          <w:szCs w:val="36"/>
        </w:rPr>
      </w:pPr>
      <w:r w:rsidRPr="006E01F7">
        <w:rPr>
          <w:b/>
          <w:sz w:val="36"/>
          <w:szCs w:val="36"/>
        </w:rPr>
        <w:lastRenderedPageBreak/>
        <w:t>Служебное общение между сотрудниками и руководителями</w:t>
      </w:r>
    </w:p>
    <w:p w14:paraId="2D6964F0" w14:textId="688C11F9" w:rsidR="006E01F7" w:rsidRDefault="006E01F7" w:rsidP="006E01F7">
      <w:r>
        <w:t>Проявление внимания руководителя к сотрудникам создает благоприятную атмосферу в коллективе. Работников лучше периодически поощрять за успехи, высказывать благодарность, лично поздравлять с днем рождения.</w:t>
      </w:r>
    </w:p>
    <w:p w14:paraId="6DF0CB6D" w14:textId="7D6D677C" w:rsidR="006E01F7" w:rsidRPr="006E01F7" w:rsidRDefault="006E01F7" w:rsidP="006E01F7">
      <w:pPr>
        <w:rPr>
          <w:i/>
          <w:color w:val="538135" w:themeColor="accent6" w:themeShade="BF"/>
        </w:rPr>
      </w:pPr>
      <w:r w:rsidRPr="006E01F7">
        <w:rPr>
          <w:i/>
          <w:color w:val="538135" w:themeColor="accent6" w:themeShade="BF"/>
        </w:rPr>
        <w:t>Важно!</w:t>
      </w:r>
      <w:r w:rsidRPr="006E01F7">
        <w:rPr>
          <w:i/>
          <w:color w:val="538135" w:themeColor="accent6" w:themeShade="BF"/>
        </w:rPr>
        <w:t xml:space="preserve"> По этикету руководителю следует обращаться к сотрудникам на «вы». Это дисциплинирует, повышает качество работы. Это уже правила, и такой эталон вводится во всех странах.</w:t>
      </w:r>
      <w:r w:rsidRPr="006E01F7">
        <w:rPr>
          <w:i/>
          <w:color w:val="538135" w:themeColor="accent6" w:themeShade="BF"/>
        </w:rPr>
        <w:t xml:space="preserve"> </w:t>
      </w:r>
    </w:p>
    <w:p w14:paraId="50995599" w14:textId="29D1085F" w:rsidR="006E01F7" w:rsidRPr="006E01F7" w:rsidRDefault="006E01F7" w:rsidP="006E01F7">
      <w:pPr>
        <w:rPr>
          <w:b/>
          <w:sz w:val="36"/>
          <w:szCs w:val="36"/>
        </w:rPr>
      </w:pPr>
      <w:r w:rsidRPr="006E01F7">
        <w:rPr>
          <w:b/>
          <w:sz w:val="36"/>
          <w:szCs w:val="36"/>
        </w:rPr>
        <w:t>Нормы цифрового и денежного делового этикета</w:t>
      </w:r>
    </w:p>
    <w:p w14:paraId="24C02273" w14:textId="0EBE2C33" w:rsidR="006E01F7" w:rsidRPr="006E01F7" w:rsidRDefault="006E01F7" w:rsidP="006E01F7">
      <w:pPr>
        <w:rPr>
          <w:b/>
          <w:sz w:val="36"/>
          <w:szCs w:val="36"/>
        </w:rPr>
      </w:pPr>
      <w:r w:rsidRPr="006E01F7">
        <w:rPr>
          <w:b/>
          <w:sz w:val="36"/>
          <w:szCs w:val="36"/>
        </w:rPr>
        <w:t>Цифровой</w:t>
      </w:r>
      <w:r w:rsidRPr="006E01F7">
        <w:rPr>
          <w:b/>
          <w:sz w:val="36"/>
          <w:szCs w:val="36"/>
          <w:lang w:val="en-US"/>
        </w:rPr>
        <w:t xml:space="preserve"> </w:t>
      </w:r>
      <w:r w:rsidRPr="006E01F7">
        <w:rPr>
          <w:b/>
          <w:sz w:val="36"/>
          <w:szCs w:val="36"/>
        </w:rPr>
        <w:t>этикет</w:t>
      </w:r>
    </w:p>
    <w:p w14:paraId="660B76D9" w14:textId="72B51563" w:rsidR="006E01F7" w:rsidRDefault="006E01F7" w:rsidP="006E01F7">
      <w:r>
        <w:t>Культурное общение с коллегами и агентами в интернете работает на всех платформах и в мессенджерах. Бизнес-переговоры ведутся по правилам цифрового речевого этикета, с позитивом и доброжелательным отношением к собеседнику. Поздоровайтесь в начале телефонного звонка, поблагодарите за общение, попрощайтесь. Не скупитесь на добрые слова, ставьте лайки. Сохраняйте субординацию. Как и в реальном мире, фамильярность недопустима.</w:t>
      </w:r>
      <w:r>
        <w:t xml:space="preserve"> </w:t>
      </w:r>
    </w:p>
    <w:p w14:paraId="4905061D" w14:textId="6B4D8FB3" w:rsidR="006E01F7" w:rsidRPr="006E01F7" w:rsidRDefault="006E01F7" w:rsidP="006E01F7">
      <w:pPr>
        <w:rPr>
          <w:b/>
          <w:sz w:val="36"/>
          <w:szCs w:val="36"/>
        </w:rPr>
      </w:pPr>
      <w:r w:rsidRPr="006E01F7">
        <w:rPr>
          <w:b/>
          <w:sz w:val="36"/>
          <w:szCs w:val="36"/>
        </w:rPr>
        <w:t>Денежный</w:t>
      </w:r>
      <w:r w:rsidRPr="006E01F7">
        <w:rPr>
          <w:b/>
          <w:sz w:val="36"/>
          <w:szCs w:val="36"/>
          <w:lang w:val="en-US"/>
        </w:rPr>
        <w:t xml:space="preserve"> </w:t>
      </w:r>
      <w:r w:rsidRPr="006E01F7">
        <w:rPr>
          <w:b/>
          <w:sz w:val="36"/>
          <w:szCs w:val="36"/>
        </w:rPr>
        <w:t>этикет</w:t>
      </w:r>
    </w:p>
    <w:p w14:paraId="76036248" w14:textId="71300B3A" w:rsidR="006E01F7" w:rsidRDefault="006E01F7" w:rsidP="006E01F7">
      <w:r>
        <w:t>Взаимодействие людей относительно денег называется денежным этикетом или финансовым. Это не закон, но вести себя корректно в этом вопросе нужно. Приведем 10 правил, как вести себя, какие вопросы стоит задавать и когда:</w:t>
      </w:r>
      <w:r>
        <w:t xml:space="preserve"> </w:t>
      </w:r>
    </w:p>
    <w:p w14:paraId="18A28851" w14:textId="2E6203FD" w:rsidR="006E01F7" w:rsidRDefault="006E01F7" w:rsidP="006E01F7">
      <w:r>
        <w:t>Не считайте чужие деньги&lt;/</w:t>
      </w:r>
      <w:proofErr w:type="spellStart"/>
      <w:r>
        <w:t>strong</w:t>
      </w:r>
      <w:proofErr w:type="spellEnd"/>
      <w:r>
        <w:t>&gt;, возьмите это за правило. Не советуйте куда и на что их тратить. Не обсуждайте низкий на ваш взгляд доход собеседника.&lt;/</w:t>
      </w:r>
      <w:proofErr w:type="spellStart"/>
      <w:r>
        <w:t>li</w:t>
      </w:r>
      <w:proofErr w:type="spellEnd"/>
      <w:r>
        <w:t>&gt;&lt;</w:t>
      </w:r>
      <w:proofErr w:type="spellStart"/>
      <w:r>
        <w:t>li</w:t>
      </w:r>
      <w:proofErr w:type="spellEnd"/>
      <w:r>
        <w:t>&gt;&lt;</w:t>
      </w:r>
      <w:proofErr w:type="spellStart"/>
      <w:r>
        <w:t>strong</w:t>
      </w:r>
      <w:proofErr w:type="spellEnd"/>
      <w:r>
        <w:t>&gt;Будьте внимательны к благополучию человека&lt;/</w:t>
      </w:r>
      <w:proofErr w:type="spellStart"/>
      <w:r>
        <w:t>strong</w:t>
      </w:r>
      <w:proofErr w:type="spellEnd"/>
      <w:r>
        <w:t>&gt;, не навязывайте ему свой выбор. Не критикуйте его отказ оплатить подарок или общую поездку, равно как и другие совместные траты. Правила этикета предписывают обсуждение сумм заранее.&lt;/</w:t>
      </w:r>
      <w:proofErr w:type="spellStart"/>
      <w:r>
        <w:t>li</w:t>
      </w:r>
      <w:proofErr w:type="spellEnd"/>
      <w:r>
        <w:t>&gt;&lt;</w:t>
      </w:r>
      <w:proofErr w:type="spellStart"/>
      <w:r>
        <w:t>li</w:t>
      </w:r>
      <w:proofErr w:type="spellEnd"/>
      <w:r>
        <w:t>&gt;&lt;</w:t>
      </w:r>
      <w:proofErr w:type="spellStart"/>
      <w:r>
        <w:t>strong</w:t>
      </w:r>
      <w:proofErr w:type="spellEnd"/>
      <w:r>
        <w:t>&gt;Ни у кого не спрашивайте сколько стоит одежда&lt;/</w:t>
      </w:r>
      <w:proofErr w:type="spellStart"/>
      <w:r>
        <w:t>strong</w:t>
      </w:r>
      <w:proofErr w:type="spellEnd"/>
      <w:r>
        <w:t>&gt;. Такой тест неуместен, при случае человек сам скажет.&lt;/</w:t>
      </w:r>
      <w:proofErr w:type="spellStart"/>
      <w:r>
        <w:t>li</w:t>
      </w:r>
      <w:proofErr w:type="spellEnd"/>
      <w:r>
        <w:t>&gt;&lt;</w:t>
      </w:r>
      <w:proofErr w:type="spellStart"/>
      <w:r>
        <w:t>li</w:t>
      </w:r>
      <w:proofErr w:type="spellEnd"/>
      <w:r>
        <w:t>&gt;&lt;</w:t>
      </w:r>
      <w:proofErr w:type="spellStart"/>
      <w:r>
        <w:t>strong</w:t>
      </w:r>
      <w:proofErr w:type="spellEnd"/>
      <w:r>
        <w:t>&gt;Отдавайте долги, не дожидаясь напоминания&lt;/</w:t>
      </w:r>
      <w:proofErr w:type="spellStart"/>
      <w:r>
        <w:t>strong</w:t>
      </w:r>
      <w:proofErr w:type="spellEnd"/>
      <w:r>
        <w:t>&gt;. Если не получается отдать деньги в срок, объясните причину, найдите возможность, сделайте компенсацию.&lt;/</w:t>
      </w:r>
      <w:proofErr w:type="spellStart"/>
      <w:r>
        <w:t>li</w:t>
      </w:r>
      <w:proofErr w:type="spellEnd"/>
      <w:r>
        <w:t>&gt;&lt;</w:t>
      </w:r>
      <w:proofErr w:type="spellStart"/>
      <w:r>
        <w:t>li</w:t>
      </w:r>
      <w:proofErr w:type="spellEnd"/>
      <w:r>
        <w:t>&gt;&lt;</w:t>
      </w:r>
      <w:proofErr w:type="spellStart"/>
      <w:r>
        <w:t>strong</w:t>
      </w:r>
      <w:proofErr w:type="spellEnd"/>
      <w:r>
        <w:t>&gt;С девушкой сразу договоритесь, кто будет платить на свидании.&lt;/</w:t>
      </w:r>
      <w:proofErr w:type="spellStart"/>
      <w:r>
        <w:t>strong</w:t>
      </w:r>
      <w:proofErr w:type="spellEnd"/>
      <w:r>
        <w:t>&gt; Как правило платит мужчина, но ситуации бывают разные. Когда девушка сама приглашает, то платит она, но стоит заранее обговорить момент.&lt;/</w:t>
      </w:r>
      <w:proofErr w:type="spellStart"/>
      <w:r>
        <w:t>li</w:t>
      </w:r>
      <w:proofErr w:type="spellEnd"/>
      <w:r>
        <w:t>&gt;&lt;</w:t>
      </w:r>
      <w:proofErr w:type="spellStart"/>
      <w:r>
        <w:t>li</w:t>
      </w:r>
      <w:proofErr w:type="spellEnd"/>
      <w:r>
        <w:t>&gt;&lt;</w:t>
      </w:r>
      <w:proofErr w:type="spellStart"/>
      <w:r>
        <w:t>strong</w:t>
      </w:r>
      <w:proofErr w:type="spellEnd"/>
      <w:r>
        <w:t>&gt;Оплата обеда.&lt;/</w:t>
      </w:r>
      <w:proofErr w:type="spellStart"/>
      <w:r>
        <w:t>strong</w:t>
      </w:r>
      <w:proofErr w:type="spellEnd"/>
      <w:r>
        <w:t>&gt; Платит тот, кто приглашает, но оплата может быть и совместной. По правилам этикета счет делят, если каждый оплачивает сам, только надо осведомить официанта. При расчете избегайте торга, заплатите чаевые. Если обед предполагает несколько человек, то оплата является совместным предметом обсуждения.&lt;/</w:t>
      </w:r>
      <w:proofErr w:type="spellStart"/>
      <w:r>
        <w:t>li</w:t>
      </w:r>
      <w:proofErr w:type="spellEnd"/>
      <w:r>
        <w:t>&gt;&lt;</w:t>
      </w:r>
      <w:proofErr w:type="spellStart"/>
      <w:r>
        <w:t>li</w:t>
      </w:r>
      <w:proofErr w:type="spellEnd"/>
      <w:r>
        <w:t>&gt;&lt;</w:t>
      </w:r>
      <w:proofErr w:type="spellStart"/>
      <w:r>
        <w:t>strong</w:t>
      </w:r>
      <w:proofErr w:type="spellEnd"/>
      <w:r>
        <w:t>&gt;Если партнер сказал, что платить за что-либо будет он, не спорьте&lt;/</w:t>
      </w:r>
      <w:proofErr w:type="spellStart"/>
      <w:r>
        <w:t>strong</w:t>
      </w:r>
      <w:proofErr w:type="spellEnd"/>
      <w:r>
        <w:t>&gt;, возможно, так он хочет утвердиться в ваших глазах или проявить к вам уважение.&lt;/</w:t>
      </w:r>
      <w:proofErr w:type="spellStart"/>
      <w:r>
        <w:t>li</w:t>
      </w:r>
      <w:proofErr w:type="spellEnd"/>
      <w:r>
        <w:t>&gt;&lt;</w:t>
      </w:r>
      <w:proofErr w:type="spellStart"/>
      <w:r>
        <w:t>li</w:t>
      </w:r>
      <w:proofErr w:type="spellEnd"/>
      <w:r>
        <w:t>&gt;&lt;</w:t>
      </w:r>
      <w:proofErr w:type="spellStart"/>
      <w:r>
        <w:t>strong</w:t>
      </w:r>
      <w:proofErr w:type="spellEnd"/>
      <w:r>
        <w:t>&gt;Не обсуждайте ваши финансовые достижения и покупки.&lt;/</w:t>
      </w:r>
      <w:proofErr w:type="spellStart"/>
      <w:r>
        <w:t>strong</w:t>
      </w:r>
      <w:proofErr w:type="spellEnd"/>
      <w:r>
        <w:t>&gt; Доход собеседника бывает ниже вашего. У человека со скромными доходами легко вызвать зависть, негодование, а вы будете выглядеть хвастуном. Если человек богат, то ваш восторг от купленной вещи ему может быть непонятен. Говорите о деньгах на равных.&lt;/</w:t>
      </w:r>
      <w:proofErr w:type="spellStart"/>
      <w:r>
        <w:t>li</w:t>
      </w:r>
      <w:proofErr w:type="spellEnd"/>
      <w:r>
        <w:t>&gt;&lt;</w:t>
      </w:r>
      <w:proofErr w:type="spellStart"/>
      <w:r>
        <w:t>li</w:t>
      </w:r>
      <w:proofErr w:type="spellEnd"/>
      <w:r>
        <w:t>&gt;&lt;</w:t>
      </w:r>
      <w:proofErr w:type="spellStart"/>
      <w:r>
        <w:t>strong</w:t>
      </w:r>
      <w:proofErr w:type="spellEnd"/>
      <w:r>
        <w:t>&gt;Никто не будет делиться с вами финансами.&lt;/</w:t>
      </w:r>
      <w:proofErr w:type="spellStart"/>
      <w:r>
        <w:t>strong</w:t>
      </w:r>
      <w:proofErr w:type="spellEnd"/>
      <w:r>
        <w:t>&gt; Только если человек сам захочет. При взятии денег в долг не давите на жалость. У каждого свой бюджет, который он рассчитывает.&lt;/</w:t>
      </w:r>
      <w:proofErr w:type="spellStart"/>
      <w:r>
        <w:t>li</w:t>
      </w:r>
      <w:proofErr w:type="spellEnd"/>
      <w:r>
        <w:t>&gt;&lt;</w:t>
      </w:r>
      <w:proofErr w:type="spellStart"/>
      <w:r>
        <w:t>li</w:t>
      </w:r>
      <w:proofErr w:type="spellEnd"/>
      <w:r>
        <w:t>&gt;&lt;</w:t>
      </w:r>
      <w:proofErr w:type="spellStart"/>
      <w:r>
        <w:t>strong</w:t>
      </w:r>
      <w:proofErr w:type="spellEnd"/>
      <w:r>
        <w:t>&gt;Не отвечайте на вопрос о вашем уровне заработка.&lt;/</w:t>
      </w:r>
      <w:proofErr w:type="spellStart"/>
      <w:r>
        <w:t>strong</w:t>
      </w:r>
      <w:proofErr w:type="spellEnd"/>
      <w:r>
        <w:t>&gt; Это ваше право, включите его в ваши правила.</w:t>
      </w:r>
      <w:r>
        <w:t xml:space="preserve"> </w:t>
      </w:r>
    </w:p>
    <w:p w14:paraId="1287BBF1" w14:textId="044F31F5" w:rsidR="006E01F7" w:rsidRDefault="006E01F7" w:rsidP="006E01F7">
      <w:r>
        <w:t>Все правила простые, но если уважительно относиться к другим людям, то и вы заслужите уважение. Обговаривайте денежные вопросы сразу.</w:t>
      </w:r>
    </w:p>
    <w:p w14:paraId="3BE38B85" w14:textId="79881DC2" w:rsidR="006E01F7" w:rsidRPr="006E01F7" w:rsidRDefault="006E01F7" w:rsidP="006E01F7">
      <w:pPr>
        <w:rPr>
          <w:b/>
          <w:sz w:val="36"/>
          <w:szCs w:val="36"/>
        </w:rPr>
      </w:pPr>
      <w:r w:rsidRPr="006E01F7">
        <w:rPr>
          <w:b/>
          <w:sz w:val="36"/>
          <w:szCs w:val="36"/>
        </w:rPr>
        <w:t>Деловое общение с женщинами</w:t>
      </w:r>
    </w:p>
    <w:p w14:paraId="1D67CB65" w14:textId="33C7FD70" w:rsidR="006261F4" w:rsidRDefault="006E01F7" w:rsidP="006E01F7">
      <w:r>
        <w:lastRenderedPageBreak/>
        <w:t>В мире мужчин принята демонстрация силы, а женщин они считают слабым полом. В этой связи женщина по правилам этикета выбирает как ей вести себя в бизнесе: выбрать женский поведенческий стиль или мужской, повышающий оценку мужского окружения, но мешающий делать карьеру.</w:t>
      </w:r>
    </w:p>
    <w:p w14:paraId="260E02E8" w14:textId="77777777" w:rsidR="006E01F7" w:rsidRDefault="006E01F7" w:rsidP="006E01F7">
      <w:r>
        <w:t>Обращаясь к женщине по имени отчеству, вы показываете уважение к ней, а ласкательное обращение говорит о ее положении в коллективе. У женщины и в этом деле есть альтернатива: обречь себя на пренебрежение или возражать, рискуя попасть в неловкое положение. Любой деловой мужчина ценит правила поведения больше работы. Если этикет соблюдают, то и любые проблемы быстро забываются. У женщин всё не так: дружеские отношения они восстанавливают не скоро.&lt;/p&gt;</w:t>
      </w:r>
    </w:p>
    <w:p w14:paraId="029232F6" w14:textId="77777777" w:rsidR="006E01F7" w:rsidRDefault="006E01F7" w:rsidP="006E01F7"/>
    <w:p w14:paraId="3DB9AF14" w14:textId="77777777" w:rsidR="006E01F7" w:rsidRDefault="006E01F7" w:rsidP="006E01F7"/>
    <w:p w14:paraId="177E7673" w14:textId="77777777" w:rsidR="006E01F7" w:rsidRDefault="006E01F7" w:rsidP="006E01F7"/>
    <w:p w14:paraId="6992DEA2" w14:textId="77777777" w:rsidR="006E01F7" w:rsidRDefault="006E01F7" w:rsidP="006E01F7">
      <w:r>
        <w:t>&lt;</w:t>
      </w:r>
      <w:proofErr w:type="spellStart"/>
      <w:r>
        <w:t>blockquote</w:t>
      </w:r>
      <w:proofErr w:type="spellEnd"/>
      <w:r>
        <w:t xml:space="preserve"> </w:t>
      </w:r>
      <w:proofErr w:type="spellStart"/>
      <w:r>
        <w:t>class</w:t>
      </w:r>
      <w:proofErr w:type="spellEnd"/>
      <w:r>
        <w:t>="</w:t>
      </w:r>
      <w:proofErr w:type="spellStart"/>
      <w:r>
        <w:t>wp-block-quote</w:t>
      </w:r>
      <w:proofErr w:type="spellEnd"/>
      <w:r>
        <w:t xml:space="preserve"> </w:t>
      </w:r>
      <w:proofErr w:type="spellStart"/>
      <w:r>
        <w:t>is-style-info</w:t>
      </w:r>
      <w:proofErr w:type="spellEnd"/>
      <w:r>
        <w:t>"&gt;&lt;p&gt;Предприимчивой женщине надо знать, что при переговорах или общении с мужчиной нельзя ущемлять его значимость. Лучше эту веру укреплять. Мужчину нужно хвалить, но только за действительные достижения и конкретные дела.&lt;/p&gt;&lt;/</w:t>
      </w:r>
      <w:proofErr w:type="spellStart"/>
      <w:r>
        <w:t>blockquote</w:t>
      </w:r>
      <w:proofErr w:type="spellEnd"/>
      <w:r>
        <w:t>&gt;</w:t>
      </w:r>
    </w:p>
    <w:p w14:paraId="4273EA48" w14:textId="77777777" w:rsidR="006E01F7" w:rsidRDefault="006E01F7" w:rsidP="006E01F7"/>
    <w:p w14:paraId="73EFA88A" w14:textId="77777777" w:rsidR="006E01F7" w:rsidRDefault="006E01F7" w:rsidP="006E01F7"/>
    <w:p w14:paraId="4C21B4E9" w14:textId="77777777" w:rsidR="006E01F7" w:rsidRDefault="006E01F7" w:rsidP="006E01F7"/>
    <w:p w14:paraId="4426355F" w14:textId="77777777" w:rsidR="006E01F7" w:rsidRDefault="006E01F7" w:rsidP="006E01F7">
      <w:r>
        <w:t xml:space="preserve">&lt;h2 </w:t>
      </w:r>
      <w:proofErr w:type="spellStart"/>
      <w:r>
        <w:t>id</w:t>
      </w:r>
      <w:proofErr w:type="spellEnd"/>
      <w:r>
        <w:t>="h--11"&gt;&lt;a&gt;&lt;/a&gt;&lt;</w:t>
      </w:r>
      <w:proofErr w:type="spellStart"/>
      <w:r>
        <w:t>strong</w:t>
      </w:r>
      <w:proofErr w:type="spellEnd"/>
      <w:r>
        <w:t>&gt;Внешность и поведение делового человека&lt;/</w:t>
      </w:r>
      <w:proofErr w:type="spellStart"/>
      <w:r>
        <w:t>strong</w:t>
      </w:r>
      <w:proofErr w:type="spellEnd"/>
      <w:r>
        <w:t>&gt;&lt;/h2&gt;</w:t>
      </w:r>
    </w:p>
    <w:p w14:paraId="08DA587A" w14:textId="77777777" w:rsidR="006E01F7" w:rsidRDefault="006E01F7" w:rsidP="006E01F7"/>
    <w:p w14:paraId="3B81076E" w14:textId="77777777" w:rsidR="006E01F7" w:rsidRDefault="006E01F7" w:rsidP="006E01F7"/>
    <w:p w14:paraId="6006C8E5" w14:textId="77777777" w:rsidR="006E01F7" w:rsidRDefault="006E01F7" w:rsidP="006E01F7"/>
    <w:p w14:paraId="7F55F365" w14:textId="77777777" w:rsidR="006E01F7" w:rsidRPr="006E01F7" w:rsidRDefault="006E01F7" w:rsidP="006E01F7">
      <w:pPr>
        <w:rPr>
          <w:lang w:val="en-US"/>
        </w:rPr>
      </w:pPr>
      <w:r w:rsidRPr="006E01F7">
        <w:rPr>
          <w:lang w:val="en-US"/>
        </w:rPr>
        <w:t>&lt;h3 id="h--12"&gt;&lt;a&gt;&lt;/a&gt;&lt;strong&gt;</w:t>
      </w:r>
      <w:proofErr w:type="spellStart"/>
      <w:r>
        <w:t>Дресс</w:t>
      </w:r>
      <w:proofErr w:type="spellEnd"/>
      <w:r w:rsidRPr="006E01F7">
        <w:rPr>
          <w:lang w:val="en-US"/>
        </w:rPr>
        <w:t>-</w:t>
      </w:r>
      <w:r>
        <w:t>код</w:t>
      </w:r>
      <w:r w:rsidRPr="006E01F7">
        <w:rPr>
          <w:lang w:val="en-US"/>
        </w:rPr>
        <w:t>&lt;/strong&gt;&lt;/h3&gt;</w:t>
      </w:r>
    </w:p>
    <w:p w14:paraId="1F6773B6" w14:textId="77777777" w:rsidR="006E01F7" w:rsidRPr="006E01F7" w:rsidRDefault="006E01F7" w:rsidP="006E01F7">
      <w:pPr>
        <w:rPr>
          <w:lang w:val="en-US"/>
        </w:rPr>
      </w:pPr>
    </w:p>
    <w:p w14:paraId="5ECED712" w14:textId="77777777" w:rsidR="006E01F7" w:rsidRPr="006E01F7" w:rsidRDefault="006E01F7" w:rsidP="006E01F7">
      <w:pPr>
        <w:rPr>
          <w:lang w:val="en-US"/>
        </w:rPr>
      </w:pPr>
    </w:p>
    <w:p w14:paraId="401DB218" w14:textId="77777777" w:rsidR="006E01F7" w:rsidRPr="006E01F7" w:rsidRDefault="006E01F7" w:rsidP="006E01F7">
      <w:pPr>
        <w:rPr>
          <w:lang w:val="en-US"/>
        </w:rPr>
      </w:pPr>
    </w:p>
    <w:p w14:paraId="4E46136A" w14:textId="77777777" w:rsidR="006E01F7" w:rsidRDefault="006E01F7" w:rsidP="006E01F7">
      <w:r>
        <w:t xml:space="preserve">&lt;p&gt;Соблюдение дресс-кода важно для бизнесмена. Это дома вы ходите в чём нравится, но в общественном месте нужно выглядеть как подобает, иначе к вам будут относиться несерьезно, поверхностно, а новые партнеры задумаются о вашей некомпетентности. Может сложиться мнение, что главное &amp;#8212; это умения в работе, а личные качества — по настроению. Современные правила важны, но при встрече или знакомстве о человеке судят по внешности. Требования </w:t>
      </w:r>
      <w:proofErr w:type="gramStart"/>
      <w:r>
        <w:t>к дресс-коду</w:t>
      </w:r>
      <w:proofErr w:type="gramEnd"/>
      <w:r>
        <w:t xml:space="preserve"> следующие:&lt;/p&gt;</w:t>
      </w:r>
    </w:p>
    <w:p w14:paraId="7163BB65" w14:textId="77777777" w:rsidR="006E01F7" w:rsidRDefault="006E01F7" w:rsidP="006E01F7"/>
    <w:p w14:paraId="1A19157E" w14:textId="77777777" w:rsidR="006E01F7" w:rsidRDefault="006E01F7" w:rsidP="006E01F7"/>
    <w:p w14:paraId="4F5A49BB" w14:textId="77777777" w:rsidR="006E01F7" w:rsidRDefault="006E01F7" w:rsidP="006E01F7"/>
    <w:p w14:paraId="55CB654C" w14:textId="77777777" w:rsidR="006E01F7" w:rsidRDefault="006E01F7" w:rsidP="006E01F7">
      <w:r>
        <w:t>&lt;</w:t>
      </w:r>
      <w:proofErr w:type="spellStart"/>
      <w:r>
        <w:t>ol</w:t>
      </w:r>
      <w:proofErr w:type="spellEnd"/>
      <w:r>
        <w:t xml:space="preserve"> </w:t>
      </w:r>
      <w:proofErr w:type="spellStart"/>
      <w:r>
        <w:t>type</w:t>
      </w:r>
      <w:proofErr w:type="spellEnd"/>
      <w:r>
        <w:t>="1"&gt;&lt;</w:t>
      </w:r>
      <w:proofErr w:type="spellStart"/>
      <w:r>
        <w:t>li</w:t>
      </w:r>
      <w:proofErr w:type="spellEnd"/>
      <w:r>
        <w:t>&gt;Мужчина одет в строгий костюм. Если никаких встреч не намечается, тогда допускаются джинсы и пиджак. У женщины по правилам юбка до колен, блузка без глубокого декольте, пиджак. Не стоит надевать много украшений. Мужчине будет достаточно и часов.&lt;/</w:t>
      </w:r>
      <w:proofErr w:type="spellStart"/>
      <w:r>
        <w:t>li</w:t>
      </w:r>
      <w:proofErr w:type="spellEnd"/>
      <w:r>
        <w:t>&gt;&lt;</w:t>
      </w:r>
      <w:proofErr w:type="spellStart"/>
      <w:r>
        <w:t>li</w:t>
      </w:r>
      <w:proofErr w:type="spellEnd"/>
      <w:r>
        <w:t>&gt;Неважно какие у вас волосы, длинные или короткие, за ними надо ухаживать. Для укладки длинных волос мужчинам можно использовать гель. Усы и бороду надо подстригать. За ногтями нужно ухаживать женщинам и мужчинам.&lt;/</w:t>
      </w:r>
      <w:proofErr w:type="spellStart"/>
      <w:r>
        <w:t>li</w:t>
      </w:r>
      <w:proofErr w:type="spellEnd"/>
      <w:r>
        <w:t>&gt;&lt;</w:t>
      </w:r>
      <w:proofErr w:type="spellStart"/>
      <w:r>
        <w:t>li</w:t>
      </w:r>
      <w:proofErr w:type="spellEnd"/>
      <w:r>
        <w:t>&gt;Если у вас есть на теле татуировка, то не стоит ее выставлять на показ. Пирсингом также не нужно пользоваться.&lt;/</w:t>
      </w:r>
      <w:proofErr w:type="spellStart"/>
      <w:r>
        <w:t>li</w:t>
      </w:r>
      <w:proofErr w:type="spellEnd"/>
      <w:r>
        <w:t>&gt;&lt;/</w:t>
      </w:r>
      <w:proofErr w:type="spellStart"/>
      <w:r>
        <w:t>ol</w:t>
      </w:r>
      <w:proofErr w:type="spellEnd"/>
      <w:r>
        <w:t>&gt;</w:t>
      </w:r>
    </w:p>
    <w:p w14:paraId="76F9F0B1" w14:textId="77777777" w:rsidR="006E01F7" w:rsidRDefault="006E01F7" w:rsidP="006E01F7"/>
    <w:p w14:paraId="6D93BF91" w14:textId="77777777" w:rsidR="006E01F7" w:rsidRDefault="006E01F7" w:rsidP="006E01F7"/>
    <w:p w14:paraId="582914E3" w14:textId="77777777" w:rsidR="006E01F7" w:rsidRDefault="006E01F7" w:rsidP="006E01F7"/>
    <w:p w14:paraId="3B132201" w14:textId="77777777" w:rsidR="006E01F7" w:rsidRDefault="006E01F7" w:rsidP="006E01F7">
      <w:r>
        <w:t>&lt;p&gt;Строгий дресс-код необходим, если намечаются переговоры или встреча. Традиционные цвета мужского костюма — коричневый, бежевый, серый. Ярких цветов нет даже в пятничном дресс-коде. Бизнесмен обязательно одевается сдержанно. Надевать джинсы можно в офис, но никак на деловые переговоры.&lt;/p&gt;</w:t>
      </w:r>
    </w:p>
    <w:p w14:paraId="680C5C86" w14:textId="77777777" w:rsidR="006E01F7" w:rsidRDefault="006E01F7" w:rsidP="006E01F7"/>
    <w:p w14:paraId="3D466A8E" w14:textId="77777777" w:rsidR="006E01F7" w:rsidRDefault="006E01F7" w:rsidP="006E01F7"/>
    <w:p w14:paraId="51729650" w14:textId="77777777" w:rsidR="006E01F7" w:rsidRDefault="006E01F7" w:rsidP="006E01F7"/>
    <w:p w14:paraId="33FD54E7" w14:textId="77777777" w:rsidR="006E01F7" w:rsidRDefault="006E01F7" w:rsidP="006E01F7">
      <w:r>
        <w:t>&lt;</w:t>
      </w:r>
      <w:proofErr w:type="spellStart"/>
      <w:r>
        <w:t>blockquote</w:t>
      </w:r>
      <w:proofErr w:type="spellEnd"/>
      <w:r>
        <w:t xml:space="preserve"> </w:t>
      </w:r>
      <w:proofErr w:type="spellStart"/>
      <w:r>
        <w:t>class</w:t>
      </w:r>
      <w:proofErr w:type="spellEnd"/>
      <w:r>
        <w:t>="</w:t>
      </w:r>
      <w:proofErr w:type="spellStart"/>
      <w:r>
        <w:t>wp-block-quote</w:t>
      </w:r>
      <w:proofErr w:type="spellEnd"/>
      <w:r>
        <w:t xml:space="preserve"> </w:t>
      </w:r>
      <w:proofErr w:type="spellStart"/>
      <w:r>
        <w:t>is-style-thumbs-up</w:t>
      </w:r>
      <w:proofErr w:type="spellEnd"/>
      <w:r>
        <w:t>"&gt;&lt;p&gt;Возможно вам понравится: &lt;</w:t>
      </w:r>
      <w:proofErr w:type="spellStart"/>
      <w:r>
        <w:t>strong</w:t>
      </w:r>
      <w:proofErr w:type="spellEnd"/>
      <w:r>
        <w:t xml:space="preserve">&gt;&lt;a </w:t>
      </w:r>
      <w:proofErr w:type="spellStart"/>
      <w:r>
        <w:t>href</w:t>
      </w:r>
      <w:proofErr w:type="spellEnd"/>
      <w:r>
        <w:t xml:space="preserve">="https://proaktivy.ru/urovni-delovogo-obshcheniya/" </w:t>
      </w:r>
      <w:proofErr w:type="spellStart"/>
      <w:r>
        <w:t>target</w:t>
      </w:r>
      <w:proofErr w:type="spellEnd"/>
      <w:r>
        <w:t>="_</w:t>
      </w:r>
      <w:proofErr w:type="spellStart"/>
      <w:r>
        <w:t>blank</w:t>
      </w:r>
      <w:proofErr w:type="spellEnd"/>
      <w:r>
        <w:t xml:space="preserve">" </w:t>
      </w:r>
      <w:proofErr w:type="spellStart"/>
      <w:r>
        <w:t>rel</w:t>
      </w:r>
      <w:proofErr w:type="spellEnd"/>
      <w:r>
        <w:t>="</w:t>
      </w:r>
      <w:proofErr w:type="spellStart"/>
      <w:r>
        <w:t>noreferrer</w:t>
      </w:r>
      <w:proofErr w:type="spellEnd"/>
      <w:r>
        <w:t xml:space="preserve"> </w:t>
      </w:r>
      <w:proofErr w:type="spellStart"/>
      <w:r>
        <w:t>noopener</w:t>
      </w:r>
      <w:proofErr w:type="spellEnd"/>
      <w:r>
        <w:t>"&gt;Уровни общения в деловом разговоре – сколько существует основных форм и их характеристики&lt;/a&gt;&lt;/</w:t>
      </w:r>
      <w:proofErr w:type="spellStart"/>
      <w:r>
        <w:t>strong</w:t>
      </w:r>
      <w:proofErr w:type="spellEnd"/>
      <w:r>
        <w:t>&gt;&lt;/p&gt;&lt;/</w:t>
      </w:r>
      <w:proofErr w:type="spellStart"/>
      <w:r>
        <w:t>blockquote</w:t>
      </w:r>
      <w:proofErr w:type="spellEnd"/>
      <w:r>
        <w:t>&gt;</w:t>
      </w:r>
    </w:p>
    <w:p w14:paraId="18AEF398" w14:textId="77777777" w:rsidR="006E01F7" w:rsidRDefault="006E01F7" w:rsidP="006E01F7"/>
    <w:p w14:paraId="0AC3C140" w14:textId="77777777" w:rsidR="006E01F7" w:rsidRDefault="006E01F7" w:rsidP="006E01F7"/>
    <w:p w14:paraId="12D95C1D" w14:textId="77777777" w:rsidR="006E01F7" w:rsidRDefault="006E01F7" w:rsidP="006E01F7"/>
    <w:p w14:paraId="37AF904A" w14:textId="77777777" w:rsidR="006E01F7" w:rsidRPr="006E01F7" w:rsidRDefault="006E01F7" w:rsidP="006E01F7">
      <w:pPr>
        <w:rPr>
          <w:lang w:val="en-US"/>
        </w:rPr>
      </w:pPr>
      <w:r w:rsidRPr="006E01F7">
        <w:rPr>
          <w:lang w:val="en-US"/>
        </w:rPr>
        <w:t>&lt;h3 id="h--13"&gt;&lt;a&gt;&lt;/a&gt;&lt;strong&gt;</w:t>
      </w:r>
      <w:r>
        <w:t>Мимика</w:t>
      </w:r>
      <w:r w:rsidRPr="006E01F7">
        <w:rPr>
          <w:lang w:val="en-US"/>
        </w:rPr>
        <w:t xml:space="preserve"> </w:t>
      </w:r>
      <w:r>
        <w:t>и</w:t>
      </w:r>
      <w:r w:rsidRPr="006E01F7">
        <w:rPr>
          <w:lang w:val="en-US"/>
        </w:rPr>
        <w:t xml:space="preserve"> </w:t>
      </w:r>
      <w:r>
        <w:t>группы</w:t>
      </w:r>
      <w:r w:rsidRPr="006E01F7">
        <w:rPr>
          <w:lang w:val="en-US"/>
        </w:rPr>
        <w:t xml:space="preserve"> </w:t>
      </w:r>
      <w:r>
        <w:t>жестов</w:t>
      </w:r>
      <w:r w:rsidRPr="006E01F7">
        <w:rPr>
          <w:lang w:val="en-US"/>
        </w:rPr>
        <w:t>&lt;/strong&gt;&lt;/h3&gt;</w:t>
      </w:r>
    </w:p>
    <w:p w14:paraId="653F32DC" w14:textId="77777777" w:rsidR="006E01F7" w:rsidRPr="006E01F7" w:rsidRDefault="006E01F7" w:rsidP="006E01F7">
      <w:pPr>
        <w:rPr>
          <w:lang w:val="en-US"/>
        </w:rPr>
      </w:pPr>
    </w:p>
    <w:p w14:paraId="448F02CE" w14:textId="77777777" w:rsidR="006E01F7" w:rsidRPr="006E01F7" w:rsidRDefault="006E01F7" w:rsidP="006E01F7">
      <w:pPr>
        <w:rPr>
          <w:lang w:val="en-US"/>
        </w:rPr>
      </w:pPr>
    </w:p>
    <w:p w14:paraId="3D6B6D5B" w14:textId="77777777" w:rsidR="006E01F7" w:rsidRPr="006E01F7" w:rsidRDefault="006E01F7" w:rsidP="006E01F7">
      <w:pPr>
        <w:rPr>
          <w:lang w:val="en-US"/>
        </w:rPr>
      </w:pPr>
    </w:p>
    <w:p w14:paraId="5D4F11B3" w14:textId="77777777" w:rsidR="006E01F7" w:rsidRDefault="006E01F7" w:rsidP="006E01F7">
      <w:r>
        <w:t>&lt;p&gt;Если вы при разговоре любите жестикулировать, то в этом ничего плохого нет. Главное не усердствовать и не фамильярничать. Жесты уместны, однако не всегда удается их контролировать. Чтобы научиться не слишком размахивать руками при деловом разговоре, нужно уделить этому правилу внимание и несколько раз потренироваться. Избегайте непристойных жестов и мимики. Для человека это табу. К правилам поведения относятся:&lt;/p&gt;</w:t>
      </w:r>
    </w:p>
    <w:p w14:paraId="3D66F178" w14:textId="77777777" w:rsidR="006E01F7" w:rsidRDefault="006E01F7" w:rsidP="006E01F7"/>
    <w:p w14:paraId="314A6295" w14:textId="77777777" w:rsidR="006E01F7" w:rsidRDefault="006E01F7" w:rsidP="006E01F7"/>
    <w:p w14:paraId="0DB4CDBE" w14:textId="77777777" w:rsidR="006E01F7" w:rsidRDefault="006E01F7" w:rsidP="006E01F7"/>
    <w:p w14:paraId="6C459CCE" w14:textId="77777777" w:rsidR="006E01F7" w:rsidRDefault="006E01F7" w:rsidP="006E01F7">
      <w:r>
        <w:t>&lt;</w:t>
      </w:r>
      <w:proofErr w:type="spellStart"/>
      <w:r>
        <w:t>ul</w:t>
      </w:r>
      <w:proofErr w:type="spellEnd"/>
      <w:r>
        <w:t>&gt;&lt;</w:t>
      </w:r>
      <w:proofErr w:type="spellStart"/>
      <w:r>
        <w:t>li</w:t>
      </w:r>
      <w:proofErr w:type="spellEnd"/>
      <w:r>
        <w:t>&gt;сдерживание эмоций, отсутствие суетливости;&lt;/</w:t>
      </w:r>
      <w:proofErr w:type="spellStart"/>
      <w:r>
        <w:t>li</w:t>
      </w:r>
      <w:proofErr w:type="spellEnd"/>
      <w:r>
        <w:t>&gt;&lt;</w:t>
      </w:r>
      <w:proofErr w:type="spellStart"/>
      <w:r>
        <w:t>li</w:t>
      </w:r>
      <w:proofErr w:type="spellEnd"/>
      <w:r>
        <w:t>&gt;уверенный, но не настырный взгляд в глаза собеседника;&lt;/</w:t>
      </w:r>
      <w:proofErr w:type="spellStart"/>
      <w:r>
        <w:t>li</w:t>
      </w:r>
      <w:proofErr w:type="spellEnd"/>
      <w:r>
        <w:t>&gt;&lt;</w:t>
      </w:r>
      <w:proofErr w:type="spellStart"/>
      <w:r>
        <w:t>li</w:t>
      </w:r>
      <w:proofErr w:type="spellEnd"/>
      <w:r>
        <w:t>&gt;стройная осанка.&lt;/</w:t>
      </w:r>
      <w:proofErr w:type="spellStart"/>
      <w:r>
        <w:t>li</w:t>
      </w:r>
      <w:proofErr w:type="spellEnd"/>
      <w:r>
        <w:t>&gt;&lt;/</w:t>
      </w:r>
      <w:proofErr w:type="spellStart"/>
      <w:r>
        <w:t>ul</w:t>
      </w:r>
      <w:proofErr w:type="spellEnd"/>
      <w:r>
        <w:t>&gt;</w:t>
      </w:r>
    </w:p>
    <w:p w14:paraId="459D802C" w14:textId="77777777" w:rsidR="006E01F7" w:rsidRDefault="006E01F7" w:rsidP="006E01F7"/>
    <w:p w14:paraId="464B0335" w14:textId="77777777" w:rsidR="006E01F7" w:rsidRDefault="006E01F7" w:rsidP="006E01F7"/>
    <w:p w14:paraId="46C6DF52" w14:textId="77777777" w:rsidR="006E01F7" w:rsidRDefault="006E01F7" w:rsidP="006E01F7"/>
    <w:p w14:paraId="5672292D" w14:textId="77777777" w:rsidR="006E01F7" w:rsidRDefault="006E01F7" w:rsidP="006E01F7">
      <w:r>
        <w:t>&lt;p&gt;В деловой обстановке приняты рукопожатия, но не стоит ими злоупотреблять. При обсуждении дела не хлопайте партнера по плечам, не берите его в крепкие объятия. Некоторые люди не любят прикосновений. Такое поведение допустимо только с близкими друзьями. При разговорах случаются и суеверия: на кого смотрят носки ботинок говорящего, тот для него самый серьезный, если собеседник отводит взгляд влево, то он говорит неправду, если скрещивает руки на груди, значит хочет завершить разговор. Эти признаки учитываются, и делается так, чтобы партнеру было комфортно вести с вами беседу. &lt;/p&gt;</w:t>
      </w:r>
    </w:p>
    <w:p w14:paraId="74A27BC3" w14:textId="77777777" w:rsidR="006E01F7" w:rsidRDefault="006E01F7" w:rsidP="006E01F7"/>
    <w:p w14:paraId="1872CE92" w14:textId="77777777" w:rsidR="006E01F7" w:rsidRDefault="006E01F7" w:rsidP="006E01F7"/>
    <w:p w14:paraId="076B6BB8" w14:textId="77777777" w:rsidR="006E01F7" w:rsidRDefault="006E01F7" w:rsidP="006E01F7"/>
    <w:p w14:paraId="3F10198E" w14:textId="446256E1" w:rsidR="006E01F7" w:rsidRDefault="006E01F7" w:rsidP="006E01F7">
      <w:r>
        <w:t>&lt;</w:t>
      </w:r>
      <w:proofErr w:type="spellStart"/>
      <w:r>
        <w:t>blockquote</w:t>
      </w:r>
      <w:proofErr w:type="spellEnd"/>
      <w:r>
        <w:t xml:space="preserve"> </w:t>
      </w:r>
      <w:proofErr w:type="spellStart"/>
      <w:r>
        <w:t>class</w:t>
      </w:r>
      <w:proofErr w:type="spellEnd"/>
      <w:r>
        <w:t>="</w:t>
      </w:r>
      <w:proofErr w:type="spellStart"/>
      <w:r>
        <w:t>wp-block-quote</w:t>
      </w:r>
      <w:proofErr w:type="spellEnd"/>
      <w:r>
        <w:t xml:space="preserve"> </w:t>
      </w:r>
      <w:proofErr w:type="spellStart"/>
      <w:r>
        <w:t>is-style-check</w:t>
      </w:r>
      <w:proofErr w:type="spellEnd"/>
      <w:r>
        <w:t>"&gt;&lt;p&gt;Если собеседник не суеверный, то лучше предупредить ситуацию и научиться относиться к таким мелочам учтиво.</w:t>
      </w:r>
      <w:r>
        <w:t xml:space="preserve"> </w:t>
      </w:r>
    </w:p>
    <w:p w14:paraId="0E22AFB7" w14:textId="15CE67E0" w:rsidR="006E01F7" w:rsidRPr="006E01F7" w:rsidRDefault="006E01F7" w:rsidP="006E01F7">
      <w:pPr>
        <w:rPr>
          <w:b/>
          <w:sz w:val="36"/>
          <w:szCs w:val="36"/>
        </w:rPr>
      </w:pPr>
      <w:r w:rsidRPr="006E01F7">
        <w:rPr>
          <w:b/>
          <w:sz w:val="36"/>
          <w:szCs w:val="36"/>
        </w:rPr>
        <w:t>Кратко о порядке на рабочем месте</w:t>
      </w:r>
    </w:p>
    <w:p w14:paraId="1A5273B4" w14:textId="7578ECFC" w:rsidR="006E01F7" w:rsidRDefault="006E01F7" w:rsidP="006E01F7">
      <w:r>
        <w:t>Кто-то из бизнесменов любит, когда рабочем столе куча бумаг. Так они создают видимость рабочей обстановки, и всё под рукой, но лучше для документации выделить место. Когда каждый документ лежит на своем месте, меньше вероятность его утери. За чистым столом лучше думается. Не вешайте пиджак на стул &amp;#8212; он помнется. Лучше убирайте его на вешалку или в платяной шкаф, и вы будете выглядеть опрятно.</w:t>
      </w:r>
    </w:p>
    <w:p w14:paraId="52E9460F" w14:textId="77777777" w:rsidR="006E01F7" w:rsidRDefault="006E01F7" w:rsidP="006E01F7">
      <w:r>
        <w:t>Цените время собеседника&lt;/</w:t>
      </w:r>
      <w:proofErr w:type="spellStart"/>
      <w:r>
        <w:t>strong</w:t>
      </w:r>
      <w:proofErr w:type="spellEnd"/>
      <w:r>
        <w:t>&gt;&lt;/h3&gt;</w:t>
      </w:r>
    </w:p>
    <w:p w14:paraId="5A3191DA" w14:textId="77777777" w:rsidR="006E01F7" w:rsidRDefault="006E01F7" w:rsidP="006E01F7"/>
    <w:p w14:paraId="3AB54152" w14:textId="77777777" w:rsidR="006E01F7" w:rsidRDefault="006E01F7" w:rsidP="006E01F7"/>
    <w:p w14:paraId="5697BA8F" w14:textId="77777777" w:rsidR="006E01F7" w:rsidRDefault="006E01F7" w:rsidP="006E01F7"/>
    <w:p w14:paraId="15DCDCA3" w14:textId="77777777" w:rsidR="006E01F7" w:rsidRDefault="006E01F7" w:rsidP="006E01F7">
      <w:r>
        <w:t xml:space="preserve">&lt;p&gt;Время в бизнесе — это финансовый ресурс, и у руководителя оно расписано по минутам. Если нарушить хоть один пункт в распорядке дня, то сдвинется весь график. Выполнять всё по времени станет просто, когда вы к этому привыкнете. Изучите тайм-менеджмент &amp;#8212; опаздывать нельзя, особенно на переговоры. Если возник </w:t>
      </w:r>
      <w:proofErr w:type="spellStart"/>
      <w:r>
        <w:t>форсмажор</w:t>
      </w:r>
      <w:proofErr w:type="spellEnd"/>
      <w:r>
        <w:t>, позвоните партнеру, чтобы предупредить или перенести встречу.&lt;/p&gt;</w:t>
      </w:r>
    </w:p>
    <w:p w14:paraId="55092724" w14:textId="77777777" w:rsidR="006E01F7" w:rsidRDefault="006E01F7" w:rsidP="006E01F7"/>
    <w:p w14:paraId="5B2F6652" w14:textId="77777777" w:rsidR="006E01F7" w:rsidRDefault="006E01F7" w:rsidP="006E01F7"/>
    <w:p w14:paraId="44753440" w14:textId="77777777" w:rsidR="006E01F7" w:rsidRDefault="006E01F7" w:rsidP="006E01F7"/>
    <w:p w14:paraId="5F625AA2" w14:textId="77777777" w:rsidR="006E01F7" w:rsidRDefault="006E01F7" w:rsidP="006E01F7">
      <w:r>
        <w:t xml:space="preserve">&lt;h3 </w:t>
      </w:r>
      <w:proofErr w:type="spellStart"/>
      <w:r>
        <w:t>id</w:t>
      </w:r>
      <w:proofErr w:type="spellEnd"/>
      <w:r>
        <w:t>="h--16"&gt;&lt;a&gt;&lt;/a&gt;&lt;</w:t>
      </w:r>
      <w:proofErr w:type="spellStart"/>
      <w:r>
        <w:t>strong</w:t>
      </w:r>
      <w:proofErr w:type="spellEnd"/>
      <w:r>
        <w:t>&gt;Учитесь слушать, читайте книги&lt;/</w:t>
      </w:r>
      <w:proofErr w:type="spellStart"/>
      <w:r>
        <w:t>strong</w:t>
      </w:r>
      <w:proofErr w:type="spellEnd"/>
      <w:r>
        <w:t>&gt;&lt;/h3&gt;</w:t>
      </w:r>
    </w:p>
    <w:p w14:paraId="5B3BDB75" w14:textId="77777777" w:rsidR="006E01F7" w:rsidRDefault="006E01F7" w:rsidP="006E01F7"/>
    <w:p w14:paraId="225EF2D8" w14:textId="77777777" w:rsidR="006E01F7" w:rsidRDefault="006E01F7" w:rsidP="006E01F7"/>
    <w:p w14:paraId="2F970C0E" w14:textId="77777777" w:rsidR="006E01F7" w:rsidRDefault="006E01F7" w:rsidP="006E01F7"/>
    <w:p w14:paraId="50B648C8" w14:textId="77777777" w:rsidR="006E01F7" w:rsidRDefault="006E01F7" w:rsidP="006E01F7">
      <w:r>
        <w:t xml:space="preserve">&lt;p&gt;Об умении слушать учат начинающих психологов в университетах, об этом написано много книг. А руководитель &amp;#8212; это тоже психолог, он просто умеет слышать партнера. Выработайте правило — слушать собеседника. Беседа ли это с партнером, или </w:t>
      </w:r>
      <w:proofErr w:type="spellStart"/>
      <w:r>
        <w:t>отчитывание</w:t>
      </w:r>
      <w:proofErr w:type="spellEnd"/>
      <w:r>
        <w:t xml:space="preserve"> провинившегося работника, надо сначала выслушать человека, чтобы следовать правильному вектору разговора. Не нужно перебивать на недосказанном, дайте собеседнику закончить речь. При размеренной беседе будет всё услышано и понято каждым участником, ведь в таких встречах по большей части участвуют несколько человек. При разговоре не зевайте, не мните галстук, не играйте ручкой, не рисуйте в записях.&lt;/p&gt;</w:t>
      </w:r>
    </w:p>
    <w:p w14:paraId="7C12F65F" w14:textId="77777777" w:rsidR="006E01F7" w:rsidRDefault="006E01F7" w:rsidP="006E01F7"/>
    <w:p w14:paraId="7E8292EB" w14:textId="77777777" w:rsidR="006E01F7" w:rsidRDefault="006E01F7" w:rsidP="006E01F7"/>
    <w:p w14:paraId="724B3DAD" w14:textId="77777777" w:rsidR="006E01F7" w:rsidRDefault="006E01F7" w:rsidP="006E01F7"/>
    <w:p w14:paraId="4B89FCE0" w14:textId="77777777" w:rsidR="006E01F7" w:rsidRPr="006E01F7" w:rsidRDefault="006E01F7" w:rsidP="006E01F7">
      <w:pPr>
        <w:rPr>
          <w:lang w:val="en-US"/>
        </w:rPr>
      </w:pPr>
      <w:r>
        <w:t>&lt;</w:t>
      </w:r>
      <w:proofErr w:type="spellStart"/>
      <w:r>
        <w:t>blockquote</w:t>
      </w:r>
      <w:proofErr w:type="spellEnd"/>
      <w:r>
        <w:t xml:space="preserve"> </w:t>
      </w:r>
      <w:proofErr w:type="spellStart"/>
      <w:r>
        <w:t>class</w:t>
      </w:r>
      <w:proofErr w:type="spellEnd"/>
      <w:r>
        <w:t>="</w:t>
      </w:r>
      <w:proofErr w:type="spellStart"/>
      <w:r>
        <w:t>wp-block-quote</w:t>
      </w:r>
      <w:proofErr w:type="spellEnd"/>
      <w:r>
        <w:t xml:space="preserve"> </w:t>
      </w:r>
      <w:proofErr w:type="spellStart"/>
      <w:r>
        <w:t>is-style-warning</w:t>
      </w:r>
      <w:proofErr w:type="spellEnd"/>
      <w:r>
        <w:t>"&gt;&lt;p&gt;&lt;</w:t>
      </w:r>
      <w:proofErr w:type="spellStart"/>
      <w:r>
        <w:t>strong</w:t>
      </w:r>
      <w:proofErr w:type="spellEnd"/>
      <w:r>
        <w:t>&gt;Важно!&lt;/</w:t>
      </w:r>
      <w:proofErr w:type="spellStart"/>
      <w:r>
        <w:t>strong</w:t>
      </w:r>
      <w:proofErr w:type="spellEnd"/>
      <w:r>
        <w:t xml:space="preserve">&gt; Неуслышанные детали делового разговора становятся причиной убытков. </w:t>
      </w:r>
      <w:r w:rsidRPr="006E01F7">
        <w:rPr>
          <w:lang w:val="en-US"/>
        </w:rPr>
        <w:t>&lt;/p&gt;&lt;/blockquote&gt;</w:t>
      </w:r>
    </w:p>
    <w:p w14:paraId="07B6EDED" w14:textId="77777777" w:rsidR="006E01F7" w:rsidRPr="006E01F7" w:rsidRDefault="006E01F7" w:rsidP="006E01F7">
      <w:pPr>
        <w:rPr>
          <w:lang w:val="en-US"/>
        </w:rPr>
      </w:pPr>
    </w:p>
    <w:p w14:paraId="0FD25AB1" w14:textId="77777777" w:rsidR="006E01F7" w:rsidRPr="006E01F7" w:rsidRDefault="006E01F7" w:rsidP="006E01F7">
      <w:pPr>
        <w:rPr>
          <w:lang w:val="en-US"/>
        </w:rPr>
      </w:pPr>
    </w:p>
    <w:p w14:paraId="13EDF79E" w14:textId="77777777" w:rsidR="006E01F7" w:rsidRPr="006E01F7" w:rsidRDefault="006E01F7" w:rsidP="006E01F7">
      <w:pPr>
        <w:rPr>
          <w:lang w:val="en-US"/>
        </w:rPr>
      </w:pPr>
    </w:p>
    <w:p w14:paraId="2B412E88" w14:textId="77777777" w:rsidR="006E01F7" w:rsidRPr="006E01F7" w:rsidRDefault="006E01F7" w:rsidP="006E01F7">
      <w:pPr>
        <w:rPr>
          <w:lang w:val="en-US"/>
        </w:rPr>
      </w:pPr>
      <w:r w:rsidRPr="006E01F7">
        <w:rPr>
          <w:lang w:val="en-US"/>
        </w:rPr>
        <w:lastRenderedPageBreak/>
        <w:t>&lt;h3 id="h--17"&gt;&lt;a&gt;&lt;/a&gt;&lt;strong&gt;</w:t>
      </w:r>
      <w:r>
        <w:t>Внятная</w:t>
      </w:r>
      <w:r w:rsidRPr="006E01F7">
        <w:rPr>
          <w:lang w:val="en-US"/>
        </w:rPr>
        <w:t xml:space="preserve"> </w:t>
      </w:r>
      <w:r>
        <w:t>дикция</w:t>
      </w:r>
      <w:r w:rsidRPr="006E01F7">
        <w:rPr>
          <w:lang w:val="en-US"/>
        </w:rPr>
        <w:t>&lt;/strong&gt;&lt;/h3&gt;</w:t>
      </w:r>
    </w:p>
    <w:p w14:paraId="7EA2F1D7" w14:textId="77777777" w:rsidR="006E01F7" w:rsidRPr="006E01F7" w:rsidRDefault="006E01F7" w:rsidP="006E01F7">
      <w:pPr>
        <w:rPr>
          <w:lang w:val="en-US"/>
        </w:rPr>
      </w:pPr>
    </w:p>
    <w:p w14:paraId="4C24CE86" w14:textId="77777777" w:rsidR="006E01F7" w:rsidRPr="006E01F7" w:rsidRDefault="006E01F7" w:rsidP="006E01F7">
      <w:pPr>
        <w:rPr>
          <w:lang w:val="en-US"/>
        </w:rPr>
      </w:pPr>
    </w:p>
    <w:p w14:paraId="3B13C99D" w14:textId="77777777" w:rsidR="006E01F7" w:rsidRPr="006E01F7" w:rsidRDefault="006E01F7" w:rsidP="006E01F7">
      <w:pPr>
        <w:rPr>
          <w:lang w:val="en-US"/>
        </w:rPr>
      </w:pPr>
    </w:p>
    <w:p w14:paraId="012A6B33" w14:textId="77777777" w:rsidR="006E01F7" w:rsidRDefault="006E01F7" w:rsidP="006E01F7">
      <w:r>
        <w:t>&lt;p&gt;Учитесь разговаривать спокойно, уверенно, не перебивая собеседника. Четко поставленная речь делового человека — это его визитная карточка при новых знакомствах. Сказанное много значит, а сказанное кратко и по делу значит еще больше. &lt;/p&gt;</w:t>
      </w:r>
    </w:p>
    <w:p w14:paraId="535F2ADD" w14:textId="77777777" w:rsidR="006E01F7" w:rsidRDefault="006E01F7" w:rsidP="006E01F7"/>
    <w:p w14:paraId="04FC47FE" w14:textId="77777777" w:rsidR="006E01F7" w:rsidRDefault="006E01F7" w:rsidP="006E01F7"/>
    <w:p w14:paraId="5D6282D6" w14:textId="77777777" w:rsidR="006E01F7" w:rsidRDefault="006E01F7" w:rsidP="006E01F7"/>
    <w:p w14:paraId="274221FD" w14:textId="77777777" w:rsidR="006E01F7" w:rsidRDefault="006E01F7" w:rsidP="006E01F7">
      <w:r>
        <w:t>&lt;</w:t>
      </w:r>
      <w:proofErr w:type="spellStart"/>
      <w:r>
        <w:t>blockquote</w:t>
      </w:r>
      <w:proofErr w:type="spellEnd"/>
      <w:r>
        <w:t xml:space="preserve"> </w:t>
      </w:r>
      <w:proofErr w:type="spellStart"/>
      <w:r>
        <w:t>class</w:t>
      </w:r>
      <w:proofErr w:type="spellEnd"/>
      <w:r>
        <w:t>="</w:t>
      </w:r>
      <w:proofErr w:type="spellStart"/>
      <w:r>
        <w:t>wp-block-quote</w:t>
      </w:r>
      <w:proofErr w:type="spellEnd"/>
      <w:r>
        <w:t xml:space="preserve"> </w:t>
      </w:r>
      <w:proofErr w:type="spellStart"/>
      <w:r>
        <w:t>is-style-thumbs-up</w:t>
      </w:r>
      <w:proofErr w:type="spellEnd"/>
      <w:r>
        <w:t>"&gt;&lt;p&gt;Чтобы научиться говорить грамотно, больше читайте.&lt;/p&gt;&lt;/</w:t>
      </w:r>
      <w:proofErr w:type="spellStart"/>
      <w:r>
        <w:t>blockquote</w:t>
      </w:r>
      <w:proofErr w:type="spellEnd"/>
      <w:r>
        <w:t>&gt;</w:t>
      </w:r>
    </w:p>
    <w:p w14:paraId="2F1E9D02" w14:textId="77777777" w:rsidR="006E01F7" w:rsidRDefault="006E01F7" w:rsidP="006E01F7"/>
    <w:p w14:paraId="447A351C" w14:textId="77777777" w:rsidR="006E01F7" w:rsidRDefault="006E01F7" w:rsidP="006E01F7"/>
    <w:p w14:paraId="1F5455C8" w14:textId="77777777" w:rsidR="006E01F7" w:rsidRDefault="006E01F7" w:rsidP="006E01F7"/>
    <w:p w14:paraId="016B8EA2" w14:textId="77777777" w:rsidR="006E01F7" w:rsidRDefault="006E01F7" w:rsidP="006E01F7">
      <w:r>
        <w:t xml:space="preserve">&lt;h3 </w:t>
      </w:r>
      <w:proofErr w:type="spellStart"/>
      <w:r>
        <w:t>id</w:t>
      </w:r>
      <w:proofErr w:type="spellEnd"/>
      <w:r>
        <w:t>="h--18"&gt;&lt;a&gt;&lt;/a&gt;&lt;</w:t>
      </w:r>
      <w:proofErr w:type="spellStart"/>
      <w:r>
        <w:t>strong</w:t>
      </w:r>
      <w:proofErr w:type="spellEnd"/>
      <w:r>
        <w:t>&gt;Голосовая почта в письмах&lt;/</w:t>
      </w:r>
      <w:proofErr w:type="spellStart"/>
      <w:r>
        <w:t>strong</w:t>
      </w:r>
      <w:proofErr w:type="spellEnd"/>
      <w:r>
        <w:t>&gt;&lt;/h3&gt;</w:t>
      </w:r>
    </w:p>
    <w:p w14:paraId="164BA071" w14:textId="77777777" w:rsidR="006E01F7" w:rsidRDefault="006E01F7" w:rsidP="006E01F7"/>
    <w:p w14:paraId="6E56BC62" w14:textId="77777777" w:rsidR="006E01F7" w:rsidRDefault="006E01F7" w:rsidP="006E01F7"/>
    <w:p w14:paraId="1085DCD3" w14:textId="77777777" w:rsidR="006E01F7" w:rsidRDefault="006E01F7" w:rsidP="006E01F7"/>
    <w:p w14:paraId="7A754505" w14:textId="77777777" w:rsidR="006E01F7" w:rsidRDefault="006E01F7" w:rsidP="006E01F7">
      <w:r>
        <w:t>&lt;p&gt;Говорите без запинок, уверенно. Подготовьте речь предварительно или запишите на листе бумаги. Укажите свое имя, название компании, отдела. Чем короче сообщение, тем лучше в нем отражается конкретная информация. Как правило, указывается только один номер телефона или адрес электронной почты, куда клиенту нужно обратиться.&lt;/p&gt;</w:t>
      </w:r>
    </w:p>
    <w:p w14:paraId="7FE5BDC2" w14:textId="77777777" w:rsidR="006E01F7" w:rsidRDefault="006E01F7" w:rsidP="006E01F7"/>
    <w:p w14:paraId="2BADBFE0" w14:textId="77777777" w:rsidR="006E01F7" w:rsidRDefault="006E01F7" w:rsidP="006E01F7"/>
    <w:p w14:paraId="43A6CCB7" w14:textId="77777777" w:rsidR="006E01F7" w:rsidRDefault="006E01F7" w:rsidP="006E01F7"/>
    <w:p w14:paraId="7108683C" w14:textId="77777777" w:rsidR="006E01F7" w:rsidRPr="006E01F7" w:rsidRDefault="006E01F7" w:rsidP="006E01F7">
      <w:pPr>
        <w:rPr>
          <w:lang w:val="en-US"/>
        </w:rPr>
      </w:pPr>
      <w:r w:rsidRPr="006E01F7">
        <w:rPr>
          <w:lang w:val="en-US"/>
        </w:rPr>
        <w:t>&lt;h3 id="h--19"&gt;&lt;a&gt;&lt;/a&gt;&lt;strong&gt;</w:t>
      </w:r>
      <w:r>
        <w:t>Громкая</w:t>
      </w:r>
      <w:r w:rsidRPr="006E01F7">
        <w:rPr>
          <w:lang w:val="en-US"/>
        </w:rPr>
        <w:t xml:space="preserve"> </w:t>
      </w:r>
      <w:r>
        <w:t>связь</w:t>
      </w:r>
      <w:r w:rsidRPr="006E01F7">
        <w:rPr>
          <w:lang w:val="en-US"/>
        </w:rPr>
        <w:t>&lt;/strong&gt;&lt;/h3&gt;</w:t>
      </w:r>
    </w:p>
    <w:p w14:paraId="6A93CB3E" w14:textId="77777777" w:rsidR="006E01F7" w:rsidRPr="006E01F7" w:rsidRDefault="006E01F7" w:rsidP="006E01F7">
      <w:pPr>
        <w:rPr>
          <w:lang w:val="en-US"/>
        </w:rPr>
      </w:pPr>
    </w:p>
    <w:p w14:paraId="42E8F6B2" w14:textId="77777777" w:rsidR="006E01F7" w:rsidRPr="006E01F7" w:rsidRDefault="006E01F7" w:rsidP="006E01F7">
      <w:pPr>
        <w:rPr>
          <w:lang w:val="en-US"/>
        </w:rPr>
      </w:pPr>
    </w:p>
    <w:p w14:paraId="7E4CD716" w14:textId="77777777" w:rsidR="006E01F7" w:rsidRPr="006E01F7" w:rsidRDefault="006E01F7" w:rsidP="006E01F7">
      <w:pPr>
        <w:rPr>
          <w:lang w:val="en-US"/>
        </w:rPr>
      </w:pPr>
    </w:p>
    <w:p w14:paraId="64E471AF" w14:textId="77777777" w:rsidR="006E01F7" w:rsidRDefault="006E01F7" w:rsidP="006E01F7">
      <w:r>
        <w:t>&lt;p&gt;Включая на телефоне громкий режим разговора, предупреждайте абонента заранее или спрашивайте у него разрешения. Не включайте громкую связь сразу перед разговором. Старайтесь не использовать громкий режим в общественном транспорте.&lt;/p&gt;</w:t>
      </w:r>
    </w:p>
    <w:p w14:paraId="2AEA28CF" w14:textId="77777777" w:rsidR="006E01F7" w:rsidRDefault="006E01F7" w:rsidP="006E01F7"/>
    <w:p w14:paraId="742C45B1" w14:textId="77777777" w:rsidR="006E01F7" w:rsidRDefault="006E01F7" w:rsidP="006E01F7"/>
    <w:p w14:paraId="617A95DA" w14:textId="77777777" w:rsidR="006E01F7" w:rsidRDefault="006E01F7" w:rsidP="006E01F7"/>
    <w:p w14:paraId="36D3C475" w14:textId="77777777" w:rsidR="006E01F7" w:rsidRPr="006E01F7" w:rsidRDefault="006E01F7" w:rsidP="006E01F7">
      <w:pPr>
        <w:rPr>
          <w:lang w:val="en-US"/>
        </w:rPr>
      </w:pPr>
      <w:r w:rsidRPr="006E01F7">
        <w:rPr>
          <w:lang w:val="en-US"/>
        </w:rPr>
        <w:t>&lt;h3 id="h--20"&gt;&lt;a&gt;&lt;/a&gt;&lt;strong&gt;</w:t>
      </w:r>
      <w:r>
        <w:t>Не</w:t>
      </w:r>
      <w:r w:rsidRPr="006E01F7">
        <w:rPr>
          <w:lang w:val="en-US"/>
        </w:rPr>
        <w:t xml:space="preserve"> </w:t>
      </w:r>
      <w:r>
        <w:t>говорите</w:t>
      </w:r>
      <w:r w:rsidRPr="006E01F7">
        <w:rPr>
          <w:lang w:val="en-US"/>
        </w:rPr>
        <w:t xml:space="preserve"> </w:t>
      </w:r>
      <w:r>
        <w:t>лишнего</w:t>
      </w:r>
      <w:r w:rsidRPr="006E01F7">
        <w:rPr>
          <w:lang w:val="en-US"/>
        </w:rPr>
        <w:t>&lt;/strong&gt;&lt;/h3&gt;</w:t>
      </w:r>
    </w:p>
    <w:p w14:paraId="7524846F" w14:textId="77777777" w:rsidR="006E01F7" w:rsidRPr="006E01F7" w:rsidRDefault="006E01F7" w:rsidP="006E01F7">
      <w:pPr>
        <w:rPr>
          <w:lang w:val="en-US"/>
        </w:rPr>
      </w:pPr>
    </w:p>
    <w:p w14:paraId="14F97E8D" w14:textId="77777777" w:rsidR="006E01F7" w:rsidRPr="006E01F7" w:rsidRDefault="006E01F7" w:rsidP="006E01F7">
      <w:pPr>
        <w:rPr>
          <w:lang w:val="en-US"/>
        </w:rPr>
      </w:pPr>
    </w:p>
    <w:p w14:paraId="4278B42D" w14:textId="77777777" w:rsidR="006E01F7" w:rsidRPr="006E01F7" w:rsidRDefault="006E01F7" w:rsidP="006E01F7">
      <w:pPr>
        <w:rPr>
          <w:lang w:val="en-US"/>
        </w:rPr>
      </w:pPr>
    </w:p>
    <w:p w14:paraId="2BA4EABB" w14:textId="77777777" w:rsidR="006E01F7" w:rsidRDefault="006E01F7" w:rsidP="006E01F7">
      <w:r>
        <w:t>&lt;p&gt;Близким друзьям и родным рассказывают многое. Но стоит ли говорить всё, если ситуация завтра поменяется, а близкий друг станет вашим конкурентом. Нам свойственно использовать личные данные других людей в своих целях. В борьбе за власть и прибыль действенным оружием становится черный пиар. В итоге страдает репутация, возникают проблемы в компании.&lt;/p&gt;</w:t>
      </w:r>
    </w:p>
    <w:p w14:paraId="70CDCD3D" w14:textId="77777777" w:rsidR="006E01F7" w:rsidRDefault="006E01F7" w:rsidP="006E01F7"/>
    <w:p w14:paraId="22479E0A" w14:textId="77777777" w:rsidR="006E01F7" w:rsidRDefault="006E01F7" w:rsidP="006E01F7"/>
    <w:p w14:paraId="3086A94B" w14:textId="77777777" w:rsidR="006E01F7" w:rsidRDefault="006E01F7" w:rsidP="006E01F7"/>
    <w:p w14:paraId="39197CE9" w14:textId="7A7373C3" w:rsidR="006E01F7" w:rsidRDefault="006E01F7" w:rsidP="006E01F7">
      <w:r>
        <w:t>&lt;</w:t>
      </w:r>
      <w:proofErr w:type="spellStart"/>
      <w:r>
        <w:t>blockquote</w:t>
      </w:r>
      <w:proofErr w:type="spellEnd"/>
      <w:r>
        <w:t xml:space="preserve"> </w:t>
      </w:r>
      <w:proofErr w:type="spellStart"/>
      <w:r>
        <w:t>class</w:t>
      </w:r>
      <w:proofErr w:type="spellEnd"/>
      <w:r>
        <w:t>="</w:t>
      </w:r>
      <w:proofErr w:type="spellStart"/>
      <w:r>
        <w:t>wp-block-quote</w:t>
      </w:r>
      <w:proofErr w:type="spellEnd"/>
      <w:r>
        <w:t xml:space="preserve"> </w:t>
      </w:r>
      <w:proofErr w:type="spellStart"/>
      <w:r>
        <w:t>is-style-warning</w:t>
      </w:r>
      <w:proofErr w:type="spellEnd"/>
      <w:r>
        <w:t>"&gt;&lt;p&gt;&lt;</w:t>
      </w:r>
      <w:proofErr w:type="spellStart"/>
      <w:r>
        <w:t>strong</w:t>
      </w:r>
      <w:proofErr w:type="spellEnd"/>
      <w:r>
        <w:t>&gt;Важно!&lt;/</w:t>
      </w:r>
      <w:proofErr w:type="spellStart"/>
      <w:r>
        <w:t>strong</w:t>
      </w:r>
      <w:proofErr w:type="spellEnd"/>
      <w:r>
        <w:t>&gt; Не говорить лишнего сложно, так как бывает невозможно знать, что последует за сказанным. Назвать кого-то не так по отчеству &amp;#8212; это нежелательно, а рассказать секретную информацию &amp;#8212; уже недопустимо.</w:t>
      </w:r>
      <w:r>
        <w:t xml:space="preserve"> </w:t>
      </w:r>
    </w:p>
    <w:p w14:paraId="65B8B7B7" w14:textId="686AF85F" w:rsidR="006E01F7" w:rsidRPr="006E01F7" w:rsidRDefault="006E01F7" w:rsidP="006E01F7">
      <w:pPr>
        <w:rPr>
          <w:b/>
          <w:sz w:val="36"/>
          <w:szCs w:val="36"/>
        </w:rPr>
      </w:pPr>
      <w:r w:rsidRPr="006E01F7">
        <w:rPr>
          <w:b/>
          <w:sz w:val="36"/>
          <w:szCs w:val="36"/>
        </w:rPr>
        <w:t>Не сплетничайте</w:t>
      </w:r>
    </w:p>
    <w:p w14:paraId="78620F63" w14:textId="0720C4A7" w:rsidR="006E01F7" w:rsidRDefault="006E01F7" w:rsidP="006E01F7">
      <w:r>
        <w:t>Мир тесен, потому обсуждение своего партнера в узком кругу не останется тайным. Не обсуждайте людей на стороне, лучше выскажите человеку, что о нем думаете в глаза. Слухи быстро распространяются в искаженном виде, поэтому они дойдут до адресата в более жесткой форме. После этого никто не захочет работать со сплетником, так как нет гарантии, что в следующий раз сплетни не повторятся.</w:t>
      </w:r>
    </w:p>
    <w:p w14:paraId="0D9AFEC7" w14:textId="77777777" w:rsidR="006E01F7" w:rsidRDefault="006E01F7" w:rsidP="006E01F7">
      <w:r>
        <w:t>Реакция на критику&lt;/</w:t>
      </w:r>
      <w:proofErr w:type="spellStart"/>
      <w:r>
        <w:t>strong</w:t>
      </w:r>
      <w:proofErr w:type="spellEnd"/>
      <w:r>
        <w:t>&gt;&lt;/h3&gt;</w:t>
      </w:r>
    </w:p>
    <w:p w14:paraId="0E2CC2A2" w14:textId="77777777" w:rsidR="006E01F7" w:rsidRDefault="006E01F7" w:rsidP="006E01F7"/>
    <w:p w14:paraId="66337D04" w14:textId="77777777" w:rsidR="006E01F7" w:rsidRDefault="006E01F7" w:rsidP="006E01F7"/>
    <w:p w14:paraId="604FFD2F" w14:textId="77777777" w:rsidR="006E01F7" w:rsidRDefault="006E01F7" w:rsidP="006E01F7"/>
    <w:p w14:paraId="77B0E224" w14:textId="77777777" w:rsidR="006E01F7" w:rsidRDefault="006E01F7" w:rsidP="006E01F7">
      <w:r>
        <w:t>&lt;p&gt;Каждого из нас хоть раз в жизни критиковали. Вы конечно же помните вашу реакцию и оставшийся осадок. Теперь, если вы уже деловой человек, воспринимайте критику с пользой для себя и компании. Это помогает развиваться, ведь объективно смотреть на свои ошибки не всегда удается, а другие их подмечают видят.&lt;/p&gt;</w:t>
      </w:r>
    </w:p>
    <w:p w14:paraId="57E078C3" w14:textId="77777777" w:rsidR="006E01F7" w:rsidRDefault="006E01F7" w:rsidP="006E01F7"/>
    <w:p w14:paraId="5985AA14" w14:textId="77777777" w:rsidR="006E01F7" w:rsidRDefault="006E01F7" w:rsidP="006E01F7"/>
    <w:p w14:paraId="77DAA7EA" w14:textId="77777777" w:rsidR="006E01F7" w:rsidRDefault="006E01F7" w:rsidP="006E01F7"/>
    <w:p w14:paraId="1A68B65E" w14:textId="77777777" w:rsidR="006E01F7" w:rsidRDefault="006E01F7" w:rsidP="006E01F7">
      <w:r>
        <w:t>&lt;</w:t>
      </w:r>
      <w:proofErr w:type="spellStart"/>
      <w:r>
        <w:t>blockquote</w:t>
      </w:r>
      <w:proofErr w:type="spellEnd"/>
      <w:r>
        <w:t xml:space="preserve"> </w:t>
      </w:r>
      <w:proofErr w:type="spellStart"/>
      <w:r>
        <w:t>class</w:t>
      </w:r>
      <w:proofErr w:type="spellEnd"/>
      <w:r>
        <w:t>="</w:t>
      </w:r>
      <w:proofErr w:type="spellStart"/>
      <w:r>
        <w:t>wp-block-quote</w:t>
      </w:r>
      <w:proofErr w:type="spellEnd"/>
      <w:r>
        <w:t xml:space="preserve"> </w:t>
      </w:r>
      <w:proofErr w:type="spellStart"/>
      <w:r>
        <w:t>is-style-thumbs-up</w:t>
      </w:r>
      <w:proofErr w:type="spellEnd"/>
      <w:r>
        <w:t>"&gt;&lt;p&gt;Возможно вам будет интересно: &lt;</w:t>
      </w:r>
      <w:proofErr w:type="spellStart"/>
      <w:r>
        <w:t>strong</w:t>
      </w:r>
      <w:proofErr w:type="spellEnd"/>
      <w:r>
        <w:t xml:space="preserve">&gt;&lt;a </w:t>
      </w:r>
      <w:proofErr w:type="spellStart"/>
      <w:r>
        <w:t>href</w:t>
      </w:r>
      <w:proofErr w:type="spellEnd"/>
      <w:r>
        <w:t xml:space="preserve">="https://proaktivy.ru/reshenie-konfliktnyh-situacij/" </w:t>
      </w:r>
      <w:proofErr w:type="spellStart"/>
      <w:r>
        <w:t>target</w:t>
      </w:r>
      <w:proofErr w:type="spellEnd"/>
      <w:r>
        <w:t>="_</w:t>
      </w:r>
      <w:proofErr w:type="spellStart"/>
      <w:r>
        <w:t>blank</w:t>
      </w:r>
      <w:proofErr w:type="spellEnd"/>
      <w:r>
        <w:t xml:space="preserve">" </w:t>
      </w:r>
      <w:proofErr w:type="spellStart"/>
      <w:r>
        <w:t>rel</w:t>
      </w:r>
      <w:proofErr w:type="spellEnd"/>
      <w:r>
        <w:t>="</w:t>
      </w:r>
      <w:proofErr w:type="spellStart"/>
      <w:r>
        <w:t>noreferrer</w:t>
      </w:r>
      <w:proofErr w:type="spellEnd"/>
      <w:r>
        <w:t xml:space="preserve"> </w:t>
      </w:r>
      <w:proofErr w:type="spellStart"/>
      <w:r>
        <w:t>noopener</w:t>
      </w:r>
      <w:proofErr w:type="spellEnd"/>
      <w:r>
        <w:t>"&gt;Решаем любую конфликтную ситуацию с клиентом – пошаговая инструкция с примерами&lt;/a&gt;&lt;/</w:t>
      </w:r>
      <w:proofErr w:type="spellStart"/>
      <w:r>
        <w:t>strong</w:t>
      </w:r>
      <w:proofErr w:type="spellEnd"/>
      <w:r>
        <w:t>&gt;&lt;/p&gt;&lt;/</w:t>
      </w:r>
      <w:proofErr w:type="spellStart"/>
      <w:r>
        <w:t>blockquote</w:t>
      </w:r>
      <w:proofErr w:type="spellEnd"/>
      <w:r>
        <w:t>&gt;</w:t>
      </w:r>
    </w:p>
    <w:p w14:paraId="3E28FF74" w14:textId="77777777" w:rsidR="006E01F7" w:rsidRDefault="006E01F7" w:rsidP="006E01F7"/>
    <w:p w14:paraId="45DCCDAC" w14:textId="77777777" w:rsidR="006E01F7" w:rsidRDefault="006E01F7" w:rsidP="006E01F7"/>
    <w:p w14:paraId="42CB12BB" w14:textId="77777777" w:rsidR="006E01F7" w:rsidRDefault="006E01F7" w:rsidP="006E01F7"/>
    <w:p w14:paraId="039A6235" w14:textId="77777777" w:rsidR="006E01F7" w:rsidRDefault="006E01F7" w:rsidP="006E01F7">
      <w:r>
        <w:t xml:space="preserve">&lt;h2 </w:t>
      </w:r>
      <w:proofErr w:type="spellStart"/>
      <w:r>
        <w:t>id</w:t>
      </w:r>
      <w:proofErr w:type="spellEnd"/>
      <w:r>
        <w:t>="h--23"&gt;&lt;a&gt;&lt;/a&gt;&lt;</w:t>
      </w:r>
      <w:proofErr w:type="spellStart"/>
      <w:r>
        <w:t>strong</w:t>
      </w:r>
      <w:proofErr w:type="spellEnd"/>
      <w:r>
        <w:t>&gt;Деловой этикет в медицине&lt;/</w:t>
      </w:r>
      <w:proofErr w:type="spellStart"/>
      <w:r>
        <w:t>strong</w:t>
      </w:r>
      <w:proofErr w:type="spellEnd"/>
      <w:r>
        <w:t>&gt;&lt;/h2&gt;</w:t>
      </w:r>
    </w:p>
    <w:p w14:paraId="54B64FAA" w14:textId="77777777" w:rsidR="006E01F7" w:rsidRDefault="006E01F7" w:rsidP="006E01F7"/>
    <w:p w14:paraId="711B0060" w14:textId="77777777" w:rsidR="006E01F7" w:rsidRDefault="006E01F7" w:rsidP="006E01F7"/>
    <w:p w14:paraId="33EA57FD" w14:textId="77777777" w:rsidR="006E01F7" w:rsidRDefault="006E01F7" w:rsidP="006E01F7"/>
    <w:p w14:paraId="403E5B27" w14:textId="77777777" w:rsidR="006E01F7" w:rsidRDefault="006E01F7" w:rsidP="006E01F7">
      <w:r>
        <w:lastRenderedPageBreak/>
        <w:t>&lt;p&gt;Нормы и правила этики в медицине основаны на доверительном обращении медицинского работника к больному, который доверил ему здоровье и даже жизнь. У всех давно сложился такой образ врача:&lt;/p&gt;</w:t>
      </w:r>
    </w:p>
    <w:p w14:paraId="333BC3A1" w14:textId="77777777" w:rsidR="006E01F7" w:rsidRDefault="006E01F7" w:rsidP="006E01F7"/>
    <w:p w14:paraId="16CCD6E0" w14:textId="77777777" w:rsidR="006E01F7" w:rsidRDefault="006E01F7" w:rsidP="006E01F7"/>
    <w:p w14:paraId="4B5C0B9E" w14:textId="77777777" w:rsidR="006E01F7" w:rsidRDefault="006E01F7" w:rsidP="006E01F7"/>
    <w:p w14:paraId="253687BD" w14:textId="77777777" w:rsidR="006E01F7" w:rsidRDefault="006E01F7" w:rsidP="006E01F7">
      <w:r>
        <w:t>&lt;</w:t>
      </w:r>
      <w:proofErr w:type="spellStart"/>
      <w:r>
        <w:t>ul</w:t>
      </w:r>
      <w:proofErr w:type="spellEnd"/>
      <w:r>
        <w:t>&gt;&lt;</w:t>
      </w:r>
      <w:proofErr w:type="spellStart"/>
      <w:r>
        <w:t>li</w:t>
      </w:r>
      <w:proofErr w:type="spellEnd"/>
      <w:r>
        <w:t>&gt;доброе лицо;&lt;/</w:t>
      </w:r>
      <w:proofErr w:type="spellStart"/>
      <w:r>
        <w:t>li</w:t>
      </w:r>
      <w:proofErr w:type="spellEnd"/>
      <w:r>
        <w:t>&gt;&lt;</w:t>
      </w:r>
      <w:proofErr w:type="spellStart"/>
      <w:r>
        <w:t>li</w:t>
      </w:r>
      <w:proofErr w:type="spellEnd"/>
      <w:r>
        <w:t>&gt;белый халат;&lt;/</w:t>
      </w:r>
      <w:proofErr w:type="spellStart"/>
      <w:r>
        <w:t>li</w:t>
      </w:r>
      <w:proofErr w:type="spellEnd"/>
      <w:r>
        <w:t>&gt;&lt;</w:t>
      </w:r>
      <w:proofErr w:type="spellStart"/>
      <w:r>
        <w:t>li</w:t>
      </w:r>
      <w:proofErr w:type="spellEnd"/>
      <w:r>
        <w:t>&gt;стетоскоп;&lt;/</w:t>
      </w:r>
      <w:proofErr w:type="spellStart"/>
      <w:r>
        <w:t>li</w:t>
      </w:r>
      <w:proofErr w:type="spellEnd"/>
      <w:r>
        <w:t>&gt;&lt;</w:t>
      </w:r>
      <w:proofErr w:type="spellStart"/>
      <w:r>
        <w:t>li</w:t>
      </w:r>
      <w:proofErr w:type="spellEnd"/>
      <w:r>
        <w:t>&gt;грамотно построенная речь;&lt;/</w:t>
      </w:r>
      <w:proofErr w:type="spellStart"/>
      <w:r>
        <w:t>li</w:t>
      </w:r>
      <w:proofErr w:type="spellEnd"/>
      <w:r>
        <w:t>&gt;&lt;</w:t>
      </w:r>
      <w:proofErr w:type="spellStart"/>
      <w:r>
        <w:t>li</w:t>
      </w:r>
      <w:proofErr w:type="spellEnd"/>
      <w:r>
        <w:t>&gt;вежливость, заботливость.&lt;/</w:t>
      </w:r>
      <w:proofErr w:type="spellStart"/>
      <w:r>
        <w:t>li</w:t>
      </w:r>
      <w:proofErr w:type="spellEnd"/>
      <w:r>
        <w:t>&gt;&lt;/</w:t>
      </w:r>
      <w:proofErr w:type="spellStart"/>
      <w:r>
        <w:t>ul</w:t>
      </w:r>
      <w:proofErr w:type="spellEnd"/>
      <w:r>
        <w:t>&gt;</w:t>
      </w:r>
    </w:p>
    <w:p w14:paraId="3802213F" w14:textId="77777777" w:rsidR="006E01F7" w:rsidRDefault="006E01F7" w:rsidP="006E01F7"/>
    <w:p w14:paraId="44C24195" w14:textId="77777777" w:rsidR="006E01F7" w:rsidRDefault="006E01F7" w:rsidP="006E01F7"/>
    <w:p w14:paraId="6B5AC6D8" w14:textId="77777777" w:rsidR="006E01F7" w:rsidRDefault="006E01F7" w:rsidP="006E01F7"/>
    <w:p w14:paraId="148B44E2" w14:textId="77777777" w:rsidR="006E01F7" w:rsidRDefault="006E01F7" w:rsidP="006E01F7">
      <w:r>
        <w:t>&lt;p&gt;Врач обращается с подчиненными тактично, не применяет панибратство, умеет разрешать споры с коллегами без ссор. Существует правило: опыт врача не надо ставить под подозрение, особенно публично. Соблюдение правил медицинской этики идет на пользу всем: персоналу, больным и самому медицинскому работнику.&lt;/p&gt;</w:t>
      </w:r>
    </w:p>
    <w:p w14:paraId="3DDE41AE" w14:textId="77777777" w:rsidR="006E01F7" w:rsidRDefault="006E01F7" w:rsidP="006E01F7"/>
    <w:p w14:paraId="128A972A" w14:textId="77777777" w:rsidR="006E01F7" w:rsidRDefault="006E01F7" w:rsidP="006E01F7"/>
    <w:p w14:paraId="69D5EFC3" w14:textId="77777777" w:rsidR="006E01F7" w:rsidRDefault="006E01F7" w:rsidP="006E01F7"/>
    <w:p w14:paraId="4F5BECF2" w14:textId="77777777" w:rsidR="006E01F7" w:rsidRDefault="006E01F7" w:rsidP="006E01F7">
      <w:r>
        <w:t>&lt;p&gt;По клятве Гиппократа врач обязан:&lt;/p&gt;</w:t>
      </w:r>
    </w:p>
    <w:p w14:paraId="149DE957" w14:textId="77777777" w:rsidR="006E01F7" w:rsidRDefault="006E01F7" w:rsidP="006E01F7"/>
    <w:p w14:paraId="090D77E4" w14:textId="77777777" w:rsidR="006E01F7" w:rsidRDefault="006E01F7" w:rsidP="006E01F7"/>
    <w:p w14:paraId="64BD0BAA" w14:textId="77777777" w:rsidR="006E01F7" w:rsidRDefault="006E01F7" w:rsidP="006E01F7"/>
    <w:p w14:paraId="43756E8C" w14:textId="77777777" w:rsidR="006E01F7" w:rsidRDefault="006E01F7" w:rsidP="006E01F7">
      <w:r>
        <w:t>&lt;</w:t>
      </w:r>
      <w:proofErr w:type="spellStart"/>
      <w:r>
        <w:t>ol</w:t>
      </w:r>
      <w:proofErr w:type="spellEnd"/>
      <w:r>
        <w:t xml:space="preserve"> </w:t>
      </w:r>
      <w:proofErr w:type="spellStart"/>
      <w:r>
        <w:t>type</w:t>
      </w:r>
      <w:proofErr w:type="spellEnd"/>
      <w:r>
        <w:t>="1"&gt;&lt;</w:t>
      </w:r>
      <w:proofErr w:type="spellStart"/>
      <w:r>
        <w:t>li</w:t>
      </w:r>
      <w:proofErr w:type="spellEnd"/>
      <w:r>
        <w:t>&gt;Независимо от сложности условий, помочь больному.&lt;/</w:t>
      </w:r>
      <w:proofErr w:type="spellStart"/>
      <w:r>
        <w:t>li</w:t>
      </w:r>
      <w:proofErr w:type="spellEnd"/>
      <w:r>
        <w:t>&gt;&lt;</w:t>
      </w:r>
      <w:proofErr w:type="spellStart"/>
      <w:r>
        <w:t>li</w:t>
      </w:r>
      <w:proofErr w:type="spellEnd"/>
      <w:r>
        <w:t>&gt;Облегчить больному боль всеми средствами и способами.&lt;/</w:t>
      </w:r>
      <w:proofErr w:type="spellStart"/>
      <w:r>
        <w:t>li</w:t>
      </w:r>
      <w:proofErr w:type="spellEnd"/>
      <w:r>
        <w:t>&gt;&lt;</w:t>
      </w:r>
      <w:proofErr w:type="spellStart"/>
      <w:r>
        <w:t>li</w:t>
      </w:r>
      <w:proofErr w:type="spellEnd"/>
      <w:r>
        <w:t>&gt;Прекращать реанимацию, когда пациент перестал подавать признаки жизни.&lt;/</w:t>
      </w:r>
      <w:proofErr w:type="spellStart"/>
      <w:r>
        <w:t>li</w:t>
      </w:r>
      <w:proofErr w:type="spellEnd"/>
      <w:r>
        <w:t>&gt;&lt;</w:t>
      </w:r>
      <w:proofErr w:type="spellStart"/>
      <w:r>
        <w:t>li</w:t>
      </w:r>
      <w:proofErr w:type="spellEnd"/>
      <w:r>
        <w:t>&gt;Поддерживать пациента духовно.&lt;/</w:t>
      </w:r>
      <w:proofErr w:type="spellStart"/>
      <w:r>
        <w:t>li</w:t>
      </w:r>
      <w:proofErr w:type="spellEnd"/>
      <w:r>
        <w:t>&gt;&lt;/</w:t>
      </w:r>
      <w:proofErr w:type="spellStart"/>
      <w:r>
        <w:t>ol</w:t>
      </w:r>
      <w:proofErr w:type="spellEnd"/>
      <w:r>
        <w:t>&gt;</w:t>
      </w:r>
    </w:p>
    <w:p w14:paraId="0B1EB905" w14:textId="77777777" w:rsidR="006E01F7" w:rsidRDefault="006E01F7" w:rsidP="006E01F7"/>
    <w:p w14:paraId="34ACA539" w14:textId="77777777" w:rsidR="006E01F7" w:rsidRDefault="006E01F7" w:rsidP="006E01F7"/>
    <w:p w14:paraId="5E4B3C38" w14:textId="77777777" w:rsidR="006E01F7" w:rsidRDefault="006E01F7" w:rsidP="006E01F7"/>
    <w:p w14:paraId="0752193F" w14:textId="77777777" w:rsidR="006E01F7" w:rsidRDefault="006E01F7" w:rsidP="006E01F7">
      <w:r>
        <w:t>&lt;</w:t>
      </w:r>
      <w:proofErr w:type="spellStart"/>
      <w:r>
        <w:t>blockquote</w:t>
      </w:r>
      <w:proofErr w:type="spellEnd"/>
      <w:r>
        <w:t xml:space="preserve"> </w:t>
      </w:r>
      <w:proofErr w:type="spellStart"/>
      <w:r>
        <w:t>class</w:t>
      </w:r>
      <w:proofErr w:type="spellEnd"/>
      <w:r>
        <w:t>="</w:t>
      </w:r>
      <w:proofErr w:type="spellStart"/>
      <w:r>
        <w:t>wp-block-quote</w:t>
      </w:r>
      <w:proofErr w:type="spellEnd"/>
      <w:r>
        <w:t xml:space="preserve"> </w:t>
      </w:r>
      <w:proofErr w:type="spellStart"/>
      <w:r>
        <w:t>is-style-info</w:t>
      </w:r>
      <w:proofErr w:type="spellEnd"/>
      <w:r>
        <w:t>"&gt;&lt;p&gt;Уважение к личности — одно из основных правил лекаря. Всем, кто посвятил себя медицинской науке, следует изучить правила вежливого общения и поведения.&lt;/p&gt;&lt;/</w:t>
      </w:r>
      <w:proofErr w:type="spellStart"/>
      <w:r>
        <w:t>blockquote</w:t>
      </w:r>
      <w:proofErr w:type="spellEnd"/>
      <w:r>
        <w:t>&gt;</w:t>
      </w:r>
    </w:p>
    <w:p w14:paraId="739F44C0" w14:textId="77777777" w:rsidR="006E01F7" w:rsidRDefault="006E01F7" w:rsidP="006E01F7"/>
    <w:p w14:paraId="401D62CD" w14:textId="77777777" w:rsidR="006E01F7" w:rsidRDefault="006E01F7" w:rsidP="006E01F7"/>
    <w:p w14:paraId="42641F6D" w14:textId="77777777" w:rsidR="006E01F7" w:rsidRDefault="006E01F7" w:rsidP="006E01F7"/>
    <w:p w14:paraId="161660FB" w14:textId="77777777" w:rsidR="006E01F7" w:rsidRDefault="006E01F7" w:rsidP="006E01F7">
      <w:r>
        <w:t xml:space="preserve">&lt;h2 </w:t>
      </w:r>
      <w:proofErr w:type="spellStart"/>
      <w:r>
        <w:t>id</w:t>
      </w:r>
      <w:proofErr w:type="spellEnd"/>
      <w:r>
        <w:t>="h--24"&gt;&lt;a&gt;&lt;/a&gt;&lt;</w:t>
      </w:r>
      <w:proofErr w:type="spellStart"/>
      <w:r>
        <w:t>strong</w:t>
      </w:r>
      <w:proofErr w:type="spellEnd"/>
      <w:r>
        <w:t>&gt;Основные правила светского поведения на официальном приеме&lt;/</w:t>
      </w:r>
      <w:proofErr w:type="spellStart"/>
      <w:r>
        <w:t>strong</w:t>
      </w:r>
      <w:proofErr w:type="spellEnd"/>
      <w:r>
        <w:t>&gt;&lt;/h2&gt;</w:t>
      </w:r>
    </w:p>
    <w:p w14:paraId="7393427D" w14:textId="77777777" w:rsidR="006E01F7" w:rsidRDefault="006E01F7" w:rsidP="006E01F7"/>
    <w:p w14:paraId="736AB649" w14:textId="77777777" w:rsidR="006E01F7" w:rsidRDefault="006E01F7" w:rsidP="006E01F7"/>
    <w:p w14:paraId="5FDFF88B" w14:textId="77777777" w:rsidR="006E01F7" w:rsidRDefault="006E01F7" w:rsidP="006E01F7"/>
    <w:p w14:paraId="2E4EC73C" w14:textId="77777777" w:rsidR="006E01F7" w:rsidRDefault="006E01F7" w:rsidP="006E01F7">
      <w:r>
        <w:lastRenderedPageBreak/>
        <w:t>&lt;p&gt;На официальные приемы приходят партнеры и сотрудники, за стол садятся их жены и друзья, хозяева дома. По правилам этикета хозяйка садится первой, приглашая всех гостей за стол. Женщины чередуются с мужчинами, женам не обязательно сидеть возле мужей. Обычно супруга садится справа от мужа. Супружеская пара рассаживается с двух сторон хозяев: женщина возле мужчины и наоборот. Справа от хозяина &amp;#8212; почетное место, а на женском приеме — справа от хозяйки. Джентльмены подают дамам руку и помогают сесть. Из-за стола первой встает хозяйка и дает сигнал гостям.&lt;/p&gt;</w:t>
      </w:r>
    </w:p>
    <w:p w14:paraId="1F3E215D" w14:textId="77777777" w:rsidR="006E01F7" w:rsidRDefault="006E01F7" w:rsidP="006E01F7"/>
    <w:p w14:paraId="2D92BB16" w14:textId="77777777" w:rsidR="006E01F7" w:rsidRDefault="006E01F7" w:rsidP="006E01F7"/>
    <w:p w14:paraId="71200DB6" w14:textId="77777777" w:rsidR="006E01F7" w:rsidRDefault="006E01F7" w:rsidP="006E01F7"/>
    <w:p w14:paraId="75BAED55" w14:textId="77777777" w:rsidR="006E01F7" w:rsidRDefault="006E01F7" w:rsidP="006E01F7">
      <w:r>
        <w:t xml:space="preserve">&lt;h2 </w:t>
      </w:r>
      <w:proofErr w:type="spellStart"/>
      <w:r>
        <w:t>id</w:t>
      </w:r>
      <w:proofErr w:type="spellEnd"/>
      <w:r>
        <w:t>="h--25"&gt;&lt;a&gt;&lt;/a&gt;&lt;</w:t>
      </w:r>
      <w:proofErr w:type="spellStart"/>
      <w:r>
        <w:t>strong</w:t>
      </w:r>
      <w:proofErr w:type="spellEnd"/>
      <w:r>
        <w:t>&gt;Деловой этикет в разных странах&lt;/</w:t>
      </w:r>
      <w:proofErr w:type="spellStart"/>
      <w:r>
        <w:t>strong</w:t>
      </w:r>
      <w:proofErr w:type="spellEnd"/>
      <w:r>
        <w:t>&gt;&lt;/h2&gt;</w:t>
      </w:r>
    </w:p>
    <w:p w14:paraId="1F2FDD94" w14:textId="77777777" w:rsidR="006E01F7" w:rsidRDefault="006E01F7" w:rsidP="006E01F7"/>
    <w:p w14:paraId="0A542872" w14:textId="77777777" w:rsidR="006E01F7" w:rsidRDefault="006E01F7" w:rsidP="006E01F7"/>
    <w:p w14:paraId="59A0614C" w14:textId="77777777" w:rsidR="006E01F7" w:rsidRDefault="006E01F7" w:rsidP="006E01F7"/>
    <w:p w14:paraId="31B9E04C" w14:textId="78C1902D" w:rsidR="006E01F7" w:rsidRDefault="006E01F7" w:rsidP="006E01F7">
      <w:r>
        <w:t>&lt;</w:t>
      </w:r>
      <w:proofErr w:type="spellStart"/>
      <w:r>
        <w:t>figure</w:t>
      </w:r>
      <w:proofErr w:type="spellEnd"/>
      <w:r>
        <w:t xml:space="preserve"> </w:t>
      </w:r>
      <w:proofErr w:type="spellStart"/>
      <w:r>
        <w:t>class</w:t>
      </w:r>
      <w:proofErr w:type="spellEnd"/>
      <w:r>
        <w:t>="</w:t>
      </w:r>
      <w:proofErr w:type="spellStart"/>
      <w:r>
        <w:t>wp-block-table</w:t>
      </w:r>
      <w:proofErr w:type="spellEnd"/>
      <w:r>
        <w:t>"&gt;&lt;</w:t>
      </w:r>
      <w:proofErr w:type="spellStart"/>
      <w:r>
        <w:t>table</w:t>
      </w:r>
      <w:proofErr w:type="spellEnd"/>
      <w:r>
        <w:t xml:space="preserve"> </w:t>
      </w:r>
      <w:proofErr w:type="spellStart"/>
      <w:r>
        <w:t>class</w:t>
      </w:r>
      <w:proofErr w:type="spellEnd"/>
      <w:r>
        <w:t>="</w:t>
      </w:r>
      <w:proofErr w:type="spellStart"/>
      <w:r>
        <w:t>has-background</w:t>
      </w:r>
      <w:proofErr w:type="spellEnd"/>
      <w:r>
        <w:t xml:space="preserve"> </w:t>
      </w:r>
      <w:proofErr w:type="spellStart"/>
      <w:r>
        <w:t>has-fixed-layout</w:t>
      </w:r>
      <w:proofErr w:type="spellEnd"/>
      <w:r>
        <w:t xml:space="preserve">" </w:t>
      </w:r>
      <w:proofErr w:type="spellStart"/>
      <w:r>
        <w:t>style</w:t>
      </w:r>
      <w:proofErr w:type="spellEnd"/>
      <w:r>
        <w:t>="</w:t>
      </w:r>
      <w:proofErr w:type="spellStart"/>
      <w:r>
        <w:t>background-color</w:t>
      </w:r>
      <w:proofErr w:type="spellEnd"/>
      <w:r>
        <w:t>:#f9ecf0"&gt;&lt;</w:t>
      </w:r>
      <w:proofErr w:type="spellStart"/>
      <w:r>
        <w:t>tbody</w:t>
      </w:r>
      <w:proofErr w:type="spellEnd"/>
      <w:r>
        <w:t>&gt;&lt;</w:t>
      </w:r>
      <w:proofErr w:type="spellStart"/>
      <w:r>
        <w:t>tr</w:t>
      </w:r>
      <w:proofErr w:type="spellEnd"/>
      <w:r>
        <w:t>&gt;&lt;</w:t>
      </w:r>
      <w:proofErr w:type="spellStart"/>
      <w:r>
        <w:t>td</w:t>
      </w:r>
      <w:proofErr w:type="spellEnd"/>
      <w:r>
        <w:t xml:space="preserve"> </w:t>
      </w:r>
      <w:proofErr w:type="spellStart"/>
      <w:r>
        <w:t>class</w:t>
      </w:r>
      <w:proofErr w:type="spellEnd"/>
      <w:r>
        <w:t>="</w:t>
      </w:r>
      <w:proofErr w:type="spellStart"/>
      <w:r>
        <w:t>has-text-align-center</w:t>
      </w:r>
      <w:proofErr w:type="spellEnd"/>
      <w:r>
        <w:t xml:space="preserve">" </w:t>
      </w:r>
      <w:proofErr w:type="spellStart"/>
      <w:r>
        <w:t>data-align</w:t>
      </w:r>
      <w:proofErr w:type="spellEnd"/>
      <w:r>
        <w:t>="</w:t>
      </w:r>
      <w:proofErr w:type="spellStart"/>
      <w:r>
        <w:t>center</w:t>
      </w:r>
      <w:proofErr w:type="spellEnd"/>
      <w:r>
        <w:t>"&gt;&lt;</w:t>
      </w:r>
      <w:proofErr w:type="spellStart"/>
      <w:r>
        <w:t>strong</w:t>
      </w:r>
      <w:proofErr w:type="spellEnd"/>
      <w:r>
        <w:t>&gt;Германия&lt;/</w:t>
      </w:r>
      <w:proofErr w:type="spellStart"/>
      <w:r>
        <w:t>strong</w:t>
      </w:r>
      <w:proofErr w:type="spellEnd"/>
      <w:r>
        <w:t>&gt;&lt;/</w:t>
      </w:r>
      <w:proofErr w:type="spellStart"/>
      <w:r>
        <w:t>td</w:t>
      </w:r>
      <w:proofErr w:type="spellEnd"/>
      <w:r>
        <w:t>&gt;&lt;</w:t>
      </w:r>
      <w:proofErr w:type="spellStart"/>
      <w:r>
        <w:t>td</w:t>
      </w:r>
      <w:proofErr w:type="spellEnd"/>
      <w:r>
        <w:t xml:space="preserve"> </w:t>
      </w:r>
      <w:proofErr w:type="spellStart"/>
      <w:r>
        <w:t>class</w:t>
      </w:r>
      <w:proofErr w:type="spellEnd"/>
      <w:r>
        <w:t>="</w:t>
      </w:r>
      <w:proofErr w:type="spellStart"/>
      <w:r>
        <w:t>has-text-align-center</w:t>
      </w:r>
      <w:proofErr w:type="spellEnd"/>
      <w:r>
        <w:t xml:space="preserve">" </w:t>
      </w:r>
      <w:proofErr w:type="spellStart"/>
      <w:r>
        <w:t>data-align</w:t>
      </w:r>
      <w:proofErr w:type="spellEnd"/>
      <w:r>
        <w:t>="</w:t>
      </w:r>
      <w:proofErr w:type="spellStart"/>
      <w:r>
        <w:t>center</w:t>
      </w:r>
      <w:proofErr w:type="spellEnd"/>
      <w:r>
        <w:t>"&gt;В Германии деловые люди неукоснительно пунктуальны, любят конфиденциальность и чтение. На рабочем месте у них не бывает бумажных завалов, для каждого документа выделено отдельное место. Немцы не нарушают объем работ и правила по договору. &lt;/</w:t>
      </w:r>
      <w:proofErr w:type="spellStart"/>
      <w:r>
        <w:t>td</w:t>
      </w:r>
      <w:proofErr w:type="spellEnd"/>
      <w:r>
        <w:t>&gt;&lt;/</w:t>
      </w:r>
      <w:proofErr w:type="spellStart"/>
      <w:r>
        <w:t>tr</w:t>
      </w:r>
      <w:proofErr w:type="spellEnd"/>
      <w:r>
        <w:t>&gt;&lt;</w:t>
      </w:r>
      <w:proofErr w:type="spellStart"/>
      <w:r>
        <w:t>tr</w:t>
      </w:r>
      <w:proofErr w:type="spellEnd"/>
      <w:r>
        <w:t>&gt;&lt;</w:t>
      </w:r>
      <w:proofErr w:type="spellStart"/>
      <w:r>
        <w:t>td</w:t>
      </w:r>
      <w:proofErr w:type="spellEnd"/>
      <w:r>
        <w:t xml:space="preserve"> </w:t>
      </w:r>
      <w:proofErr w:type="spellStart"/>
      <w:r>
        <w:t>class</w:t>
      </w:r>
      <w:proofErr w:type="spellEnd"/>
      <w:r>
        <w:t>="</w:t>
      </w:r>
      <w:proofErr w:type="spellStart"/>
      <w:r>
        <w:t>has-text-align-center</w:t>
      </w:r>
      <w:proofErr w:type="spellEnd"/>
      <w:r>
        <w:t xml:space="preserve">" </w:t>
      </w:r>
      <w:proofErr w:type="spellStart"/>
      <w:r>
        <w:t>data-align</w:t>
      </w:r>
      <w:proofErr w:type="spellEnd"/>
      <w:r>
        <w:t>="</w:t>
      </w:r>
      <w:proofErr w:type="spellStart"/>
      <w:r>
        <w:t>center</w:t>
      </w:r>
      <w:proofErr w:type="spellEnd"/>
      <w:r>
        <w:t>"&gt;&lt;</w:t>
      </w:r>
      <w:proofErr w:type="spellStart"/>
      <w:r>
        <w:t>strong</w:t>
      </w:r>
      <w:proofErr w:type="spellEnd"/>
      <w:r>
        <w:t>&gt;Англия&lt;/</w:t>
      </w:r>
      <w:proofErr w:type="spellStart"/>
      <w:r>
        <w:t>strong</w:t>
      </w:r>
      <w:proofErr w:type="spellEnd"/>
      <w:r>
        <w:t>&gt;&lt;/</w:t>
      </w:r>
      <w:proofErr w:type="spellStart"/>
      <w:r>
        <w:t>td</w:t>
      </w:r>
      <w:proofErr w:type="spellEnd"/>
      <w:r>
        <w:t>&gt;&lt;</w:t>
      </w:r>
      <w:proofErr w:type="spellStart"/>
      <w:r>
        <w:t>td</w:t>
      </w:r>
      <w:proofErr w:type="spellEnd"/>
      <w:r>
        <w:t xml:space="preserve"> </w:t>
      </w:r>
      <w:proofErr w:type="spellStart"/>
      <w:r>
        <w:t>class</w:t>
      </w:r>
      <w:proofErr w:type="spellEnd"/>
      <w:r>
        <w:t>="</w:t>
      </w:r>
      <w:proofErr w:type="spellStart"/>
      <w:r>
        <w:t>has-text-align-center</w:t>
      </w:r>
      <w:proofErr w:type="spellEnd"/>
      <w:r>
        <w:t xml:space="preserve">" </w:t>
      </w:r>
      <w:proofErr w:type="spellStart"/>
      <w:r>
        <w:t>data-align</w:t>
      </w:r>
      <w:proofErr w:type="spellEnd"/>
      <w:r>
        <w:t>="</w:t>
      </w:r>
      <w:proofErr w:type="spellStart"/>
      <w:r>
        <w:t>center</w:t>
      </w:r>
      <w:proofErr w:type="spellEnd"/>
      <w:r>
        <w:t xml:space="preserve">"&gt;Англичане инструкции на рабочих местах пишут в форме вежливых просьб. Но это не освобождает работников от выполнения правил. Вежливость проявляется во всем: на вывесках, табличках и указателях. </w:t>
      </w:r>
      <w:r w:rsidRPr="006E01F7">
        <w:rPr>
          <w:lang w:val="en-US"/>
        </w:rPr>
        <w:t>&lt;/td&gt;&lt;/tr&gt;&lt;tr&gt;&lt;td class="has-text-align-center" data-align="center"&gt;&lt;strong&gt;</w:t>
      </w:r>
      <w:r>
        <w:t>Франция</w:t>
      </w:r>
      <w:r w:rsidRPr="006E01F7">
        <w:rPr>
          <w:lang w:val="en-US"/>
        </w:rPr>
        <w:t>&lt;/strong&gt;&lt;/td&gt;&lt;td class="has-text-align-center" data-align="center"&gt;</w:t>
      </w:r>
      <w:r>
        <w:t>У</w:t>
      </w:r>
      <w:r w:rsidRPr="006E01F7">
        <w:rPr>
          <w:lang w:val="en-US"/>
        </w:rPr>
        <w:t xml:space="preserve"> </w:t>
      </w:r>
      <w:r>
        <w:t>французов</w:t>
      </w:r>
      <w:r w:rsidRPr="006E01F7">
        <w:rPr>
          <w:lang w:val="en-US"/>
        </w:rPr>
        <w:t xml:space="preserve"> </w:t>
      </w:r>
      <w:r>
        <w:t>деловая</w:t>
      </w:r>
      <w:r w:rsidRPr="006E01F7">
        <w:rPr>
          <w:lang w:val="en-US"/>
        </w:rPr>
        <w:t xml:space="preserve"> </w:t>
      </w:r>
      <w:r>
        <w:t>активность</w:t>
      </w:r>
      <w:r w:rsidRPr="006E01F7">
        <w:rPr>
          <w:lang w:val="en-US"/>
        </w:rPr>
        <w:t xml:space="preserve"> </w:t>
      </w:r>
      <w:r>
        <w:t>начинается</w:t>
      </w:r>
      <w:r w:rsidRPr="006E01F7">
        <w:rPr>
          <w:lang w:val="en-US"/>
        </w:rPr>
        <w:t xml:space="preserve"> </w:t>
      </w:r>
      <w:r>
        <w:t>с</w:t>
      </w:r>
      <w:r w:rsidRPr="006E01F7">
        <w:rPr>
          <w:lang w:val="en-US"/>
        </w:rPr>
        <w:t xml:space="preserve"> 11 </w:t>
      </w:r>
      <w:r>
        <w:t>часов</w:t>
      </w:r>
      <w:r w:rsidRPr="006E01F7">
        <w:rPr>
          <w:lang w:val="en-US"/>
        </w:rPr>
        <w:t xml:space="preserve">. </w:t>
      </w:r>
      <w:r>
        <w:t>Переговоры раньше этого времени и на вечер они не назначают. Французы очень любят свой язык, потому ведут бизнес только на нём, независимо от того, из какой страны клиент. &lt;/</w:t>
      </w:r>
      <w:proofErr w:type="spellStart"/>
      <w:r>
        <w:t>td</w:t>
      </w:r>
      <w:proofErr w:type="spellEnd"/>
      <w:r>
        <w:t>&gt;&lt;/</w:t>
      </w:r>
      <w:proofErr w:type="spellStart"/>
      <w:r>
        <w:t>tr</w:t>
      </w:r>
      <w:proofErr w:type="spellEnd"/>
      <w:r>
        <w:t>&gt;&lt;</w:t>
      </w:r>
      <w:proofErr w:type="spellStart"/>
      <w:r>
        <w:t>tr</w:t>
      </w:r>
      <w:proofErr w:type="spellEnd"/>
      <w:r>
        <w:t>&gt;&lt;</w:t>
      </w:r>
      <w:proofErr w:type="spellStart"/>
      <w:r>
        <w:t>td</w:t>
      </w:r>
      <w:proofErr w:type="spellEnd"/>
      <w:r>
        <w:t xml:space="preserve"> </w:t>
      </w:r>
      <w:proofErr w:type="spellStart"/>
      <w:r>
        <w:t>class</w:t>
      </w:r>
      <w:proofErr w:type="spellEnd"/>
      <w:r>
        <w:t>="</w:t>
      </w:r>
      <w:proofErr w:type="spellStart"/>
      <w:r>
        <w:t>has-text-align-center</w:t>
      </w:r>
      <w:proofErr w:type="spellEnd"/>
      <w:r>
        <w:t xml:space="preserve">" </w:t>
      </w:r>
      <w:proofErr w:type="spellStart"/>
      <w:r>
        <w:t>data-align</w:t>
      </w:r>
      <w:proofErr w:type="spellEnd"/>
      <w:r>
        <w:t>="</w:t>
      </w:r>
      <w:proofErr w:type="spellStart"/>
      <w:r>
        <w:t>center</w:t>
      </w:r>
      <w:proofErr w:type="spellEnd"/>
      <w:r>
        <w:t>"&gt;&lt;</w:t>
      </w:r>
      <w:proofErr w:type="spellStart"/>
      <w:r>
        <w:t>strong</w:t>
      </w:r>
      <w:proofErr w:type="spellEnd"/>
      <w:r>
        <w:t>&gt;США&lt;/</w:t>
      </w:r>
      <w:proofErr w:type="spellStart"/>
      <w:r>
        <w:t>strong</w:t>
      </w:r>
      <w:proofErr w:type="spellEnd"/>
      <w:r>
        <w:t>&gt;&lt;/</w:t>
      </w:r>
      <w:proofErr w:type="spellStart"/>
      <w:r>
        <w:t>td</w:t>
      </w:r>
      <w:proofErr w:type="spellEnd"/>
      <w:r>
        <w:t>&gt;&lt;</w:t>
      </w:r>
      <w:proofErr w:type="spellStart"/>
      <w:r>
        <w:t>td</w:t>
      </w:r>
      <w:proofErr w:type="spellEnd"/>
      <w:r>
        <w:t xml:space="preserve"> </w:t>
      </w:r>
      <w:proofErr w:type="spellStart"/>
      <w:r>
        <w:t>class</w:t>
      </w:r>
      <w:proofErr w:type="spellEnd"/>
      <w:r>
        <w:t>="</w:t>
      </w:r>
      <w:proofErr w:type="spellStart"/>
      <w:r>
        <w:t>has-text-align-center</w:t>
      </w:r>
      <w:proofErr w:type="spellEnd"/>
      <w:r>
        <w:t xml:space="preserve">" </w:t>
      </w:r>
      <w:proofErr w:type="spellStart"/>
      <w:r>
        <w:t>data-align</w:t>
      </w:r>
      <w:proofErr w:type="spellEnd"/>
      <w:r>
        <w:t>="</w:t>
      </w:r>
      <w:proofErr w:type="spellStart"/>
      <w:r>
        <w:t>center</w:t>
      </w:r>
      <w:proofErr w:type="spellEnd"/>
      <w:r>
        <w:t>"&gt;У американцев на первом месте семья, потому в качестве правила на рабочем столе стоят фотографии ее членов, а бывает и фото домашних животных. Часто у американцев есть хобби, поэтому добавляются предметы, относящиеся к ним. Личные данные о человеке тщательно защищаются и не обсуждаются ни с кем, кроме родных. &lt;/</w:t>
      </w:r>
      <w:proofErr w:type="spellStart"/>
      <w:r>
        <w:t>td</w:t>
      </w:r>
      <w:proofErr w:type="spellEnd"/>
      <w:r>
        <w:t>&gt;&lt;/</w:t>
      </w:r>
      <w:proofErr w:type="spellStart"/>
      <w:r>
        <w:t>tr</w:t>
      </w:r>
      <w:proofErr w:type="spellEnd"/>
      <w:r>
        <w:t>&gt;&lt;</w:t>
      </w:r>
      <w:proofErr w:type="spellStart"/>
      <w:r>
        <w:t>tr</w:t>
      </w:r>
      <w:proofErr w:type="spellEnd"/>
      <w:r>
        <w:t>&gt;&lt;</w:t>
      </w:r>
      <w:proofErr w:type="spellStart"/>
      <w:r>
        <w:t>td</w:t>
      </w:r>
      <w:proofErr w:type="spellEnd"/>
      <w:r>
        <w:t xml:space="preserve"> </w:t>
      </w:r>
      <w:proofErr w:type="spellStart"/>
      <w:r>
        <w:t>class</w:t>
      </w:r>
      <w:proofErr w:type="spellEnd"/>
      <w:r>
        <w:t>="</w:t>
      </w:r>
      <w:proofErr w:type="spellStart"/>
      <w:r>
        <w:t>has-text-align-center</w:t>
      </w:r>
      <w:proofErr w:type="spellEnd"/>
      <w:r>
        <w:t xml:space="preserve">" </w:t>
      </w:r>
      <w:proofErr w:type="spellStart"/>
      <w:r>
        <w:t>data-align</w:t>
      </w:r>
      <w:proofErr w:type="spellEnd"/>
      <w:r>
        <w:t>="</w:t>
      </w:r>
      <w:proofErr w:type="spellStart"/>
      <w:r>
        <w:t>center</w:t>
      </w:r>
      <w:proofErr w:type="spellEnd"/>
      <w:r>
        <w:t>"&gt;&lt;</w:t>
      </w:r>
      <w:proofErr w:type="spellStart"/>
      <w:r>
        <w:t>strong</w:t>
      </w:r>
      <w:proofErr w:type="spellEnd"/>
      <w:r>
        <w:t>&gt;Италия&lt;/</w:t>
      </w:r>
      <w:proofErr w:type="spellStart"/>
      <w:r>
        <w:t>strong</w:t>
      </w:r>
      <w:proofErr w:type="spellEnd"/>
      <w:r>
        <w:t>&gt;&lt;/</w:t>
      </w:r>
      <w:proofErr w:type="spellStart"/>
      <w:r>
        <w:t>td</w:t>
      </w:r>
      <w:proofErr w:type="spellEnd"/>
      <w:r>
        <w:t>&gt;&lt;</w:t>
      </w:r>
      <w:proofErr w:type="spellStart"/>
      <w:r>
        <w:t>td</w:t>
      </w:r>
      <w:proofErr w:type="spellEnd"/>
      <w:r>
        <w:t xml:space="preserve"> </w:t>
      </w:r>
      <w:proofErr w:type="spellStart"/>
      <w:r>
        <w:t>class</w:t>
      </w:r>
      <w:proofErr w:type="spellEnd"/>
      <w:r>
        <w:t>="</w:t>
      </w:r>
      <w:proofErr w:type="spellStart"/>
      <w:r>
        <w:t>has-text-align-center</w:t>
      </w:r>
      <w:proofErr w:type="spellEnd"/>
      <w:r>
        <w:t xml:space="preserve">" </w:t>
      </w:r>
      <w:proofErr w:type="spellStart"/>
      <w:r>
        <w:t>data-align</w:t>
      </w:r>
      <w:proofErr w:type="spellEnd"/>
      <w:r>
        <w:t>="</w:t>
      </w:r>
      <w:proofErr w:type="spellStart"/>
      <w:r>
        <w:t>center</w:t>
      </w:r>
      <w:proofErr w:type="spellEnd"/>
      <w:r>
        <w:t>"&gt;Итальянцы — прирожденные пиарщики, потому бизнес у них построен на торговой марке. Свой бренд они пишут и клеят практически везде. Они любят рекомендовать представителей, а деловые встречи устраивать в ресторанах, но это не относится к важным переговорам. Как правило, итальянцы не любят говорить о политике и не уступают женщинам место. &lt;/</w:t>
      </w:r>
      <w:proofErr w:type="spellStart"/>
      <w:r>
        <w:t>td</w:t>
      </w:r>
      <w:proofErr w:type="spellEnd"/>
      <w:r>
        <w:t>&gt;&lt;/</w:t>
      </w:r>
      <w:proofErr w:type="spellStart"/>
      <w:r>
        <w:t>tr</w:t>
      </w:r>
      <w:proofErr w:type="spellEnd"/>
      <w:r>
        <w:t>&gt;&lt;</w:t>
      </w:r>
      <w:proofErr w:type="spellStart"/>
      <w:r>
        <w:t>tr</w:t>
      </w:r>
      <w:proofErr w:type="spellEnd"/>
      <w:r>
        <w:t>&gt;&lt;</w:t>
      </w:r>
      <w:proofErr w:type="spellStart"/>
      <w:r>
        <w:t>td</w:t>
      </w:r>
      <w:proofErr w:type="spellEnd"/>
      <w:r>
        <w:t xml:space="preserve"> </w:t>
      </w:r>
      <w:proofErr w:type="spellStart"/>
      <w:r>
        <w:t>class</w:t>
      </w:r>
      <w:proofErr w:type="spellEnd"/>
      <w:r>
        <w:t>="</w:t>
      </w:r>
      <w:proofErr w:type="spellStart"/>
      <w:r>
        <w:t>has-text-align-center</w:t>
      </w:r>
      <w:proofErr w:type="spellEnd"/>
      <w:r>
        <w:t xml:space="preserve">" </w:t>
      </w:r>
      <w:proofErr w:type="spellStart"/>
      <w:r>
        <w:t>data-align</w:t>
      </w:r>
      <w:proofErr w:type="spellEnd"/>
      <w:r>
        <w:t>="</w:t>
      </w:r>
      <w:proofErr w:type="spellStart"/>
      <w:r>
        <w:t>center</w:t>
      </w:r>
      <w:proofErr w:type="spellEnd"/>
      <w:r>
        <w:t>"&gt;&lt;</w:t>
      </w:r>
      <w:proofErr w:type="spellStart"/>
      <w:r>
        <w:t>strong</w:t>
      </w:r>
      <w:proofErr w:type="spellEnd"/>
      <w:r>
        <w:t>&gt;Япония&lt;/</w:t>
      </w:r>
      <w:proofErr w:type="spellStart"/>
      <w:r>
        <w:t>strong</w:t>
      </w:r>
      <w:proofErr w:type="spellEnd"/>
      <w:r>
        <w:t>&gt;&lt;/</w:t>
      </w:r>
      <w:proofErr w:type="spellStart"/>
      <w:r>
        <w:t>td</w:t>
      </w:r>
      <w:proofErr w:type="spellEnd"/>
      <w:r>
        <w:t>&gt;&lt;</w:t>
      </w:r>
      <w:proofErr w:type="spellStart"/>
      <w:r>
        <w:t>td</w:t>
      </w:r>
      <w:proofErr w:type="spellEnd"/>
      <w:r>
        <w:t xml:space="preserve"> </w:t>
      </w:r>
      <w:proofErr w:type="spellStart"/>
      <w:r>
        <w:t>class</w:t>
      </w:r>
      <w:proofErr w:type="spellEnd"/>
      <w:r>
        <w:t>="</w:t>
      </w:r>
      <w:proofErr w:type="spellStart"/>
      <w:r>
        <w:t>has-text-align-center</w:t>
      </w:r>
      <w:proofErr w:type="spellEnd"/>
      <w:r>
        <w:t xml:space="preserve">" </w:t>
      </w:r>
      <w:proofErr w:type="spellStart"/>
      <w:r>
        <w:t>data-align</w:t>
      </w:r>
      <w:proofErr w:type="spellEnd"/>
      <w:r>
        <w:t>="</w:t>
      </w:r>
      <w:proofErr w:type="spellStart"/>
      <w:r>
        <w:t>center</w:t>
      </w:r>
      <w:proofErr w:type="spellEnd"/>
      <w:r>
        <w:t>"&gt;Приветствие японца — поклон с улыбкой и сложенными возле лица ладонями. Чем уважительнее персона, тем ниже поклон, но с иностранными партнерами они здороваются рукопожатием. Японцы работают строго по времени. &lt;/</w:t>
      </w:r>
      <w:proofErr w:type="spellStart"/>
      <w:r>
        <w:t>td</w:t>
      </w:r>
      <w:proofErr w:type="spellEnd"/>
      <w:r>
        <w:t>&gt;&lt;/</w:t>
      </w:r>
      <w:proofErr w:type="spellStart"/>
      <w:r>
        <w:t>tr</w:t>
      </w:r>
      <w:proofErr w:type="spellEnd"/>
      <w:r>
        <w:t>&gt;&lt;</w:t>
      </w:r>
      <w:proofErr w:type="spellStart"/>
      <w:r>
        <w:t>tr</w:t>
      </w:r>
      <w:proofErr w:type="spellEnd"/>
      <w:r>
        <w:t>&gt;&lt;</w:t>
      </w:r>
      <w:proofErr w:type="spellStart"/>
      <w:r>
        <w:t>td</w:t>
      </w:r>
      <w:proofErr w:type="spellEnd"/>
      <w:r>
        <w:t xml:space="preserve"> </w:t>
      </w:r>
      <w:proofErr w:type="spellStart"/>
      <w:r>
        <w:t>class</w:t>
      </w:r>
      <w:proofErr w:type="spellEnd"/>
      <w:r>
        <w:t>="</w:t>
      </w:r>
      <w:proofErr w:type="spellStart"/>
      <w:r>
        <w:t>has-text-align-center</w:t>
      </w:r>
      <w:proofErr w:type="spellEnd"/>
      <w:r>
        <w:t xml:space="preserve">" </w:t>
      </w:r>
      <w:proofErr w:type="spellStart"/>
      <w:r>
        <w:t>data-align</w:t>
      </w:r>
      <w:proofErr w:type="spellEnd"/>
      <w:r>
        <w:t>="</w:t>
      </w:r>
      <w:proofErr w:type="spellStart"/>
      <w:r>
        <w:t>center</w:t>
      </w:r>
      <w:proofErr w:type="spellEnd"/>
      <w:r>
        <w:t>"&gt;&lt;</w:t>
      </w:r>
      <w:proofErr w:type="spellStart"/>
      <w:r>
        <w:t>strong</w:t>
      </w:r>
      <w:proofErr w:type="spellEnd"/>
      <w:r>
        <w:t>&gt;Арабские страны&lt;/</w:t>
      </w:r>
      <w:proofErr w:type="spellStart"/>
      <w:r>
        <w:t>strong</w:t>
      </w:r>
      <w:proofErr w:type="spellEnd"/>
      <w:r>
        <w:t>&gt;&lt;/</w:t>
      </w:r>
      <w:proofErr w:type="spellStart"/>
      <w:r>
        <w:t>td</w:t>
      </w:r>
      <w:proofErr w:type="spellEnd"/>
      <w:r>
        <w:t>&gt;&lt;</w:t>
      </w:r>
      <w:proofErr w:type="spellStart"/>
      <w:r>
        <w:t>td</w:t>
      </w:r>
      <w:proofErr w:type="spellEnd"/>
      <w:r>
        <w:t xml:space="preserve"> </w:t>
      </w:r>
      <w:proofErr w:type="spellStart"/>
      <w:r>
        <w:t>class</w:t>
      </w:r>
      <w:proofErr w:type="spellEnd"/>
      <w:r>
        <w:t>="</w:t>
      </w:r>
      <w:proofErr w:type="spellStart"/>
      <w:r>
        <w:t>has-text-align-center</w:t>
      </w:r>
      <w:proofErr w:type="spellEnd"/>
      <w:r>
        <w:t xml:space="preserve">" </w:t>
      </w:r>
      <w:proofErr w:type="spellStart"/>
      <w:r>
        <w:t>data-align</w:t>
      </w:r>
      <w:proofErr w:type="spellEnd"/>
      <w:r>
        <w:t>="</w:t>
      </w:r>
      <w:proofErr w:type="spellStart"/>
      <w:r>
        <w:t>center</w:t>
      </w:r>
      <w:proofErr w:type="spellEnd"/>
      <w:r>
        <w:t>"&gt;Арабы на работе непринужденные временем, что относится и к деловым переговорам. Если к условленному времени араба нет на месте, то вину перед партнером он искупает обилием угощений.</w:t>
      </w:r>
      <w:bookmarkStart w:id="0" w:name="_GoBack"/>
      <w:bookmarkEnd w:id="0"/>
    </w:p>
    <w:p w14:paraId="6EE6D1FE" w14:textId="2812F875" w:rsidR="006E01F7" w:rsidRDefault="006E01F7" w:rsidP="006E01F7"/>
    <w:p w14:paraId="7AD26BA7" w14:textId="77777777" w:rsidR="006E01F7" w:rsidRDefault="006E01F7" w:rsidP="006E01F7"/>
    <w:p w14:paraId="459E7E45" w14:textId="6C5F067D" w:rsidR="006261F4" w:rsidRDefault="006261F4" w:rsidP="006261F4"/>
    <w:p w14:paraId="1488D90E" w14:textId="77777777" w:rsidR="006261F4" w:rsidRDefault="006261F4" w:rsidP="006261F4"/>
    <w:p w14:paraId="2DAC53AF" w14:textId="471320F0" w:rsidR="000102D8" w:rsidRDefault="000102D8"/>
    <w:p w14:paraId="43E37227" w14:textId="079F0947" w:rsidR="000102D8" w:rsidRDefault="000102D8"/>
    <w:p w14:paraId="239FD09C" w14:textId="4013132A" w:rsidR="000102D8" w:rsidRDefault="000102D8" w:rsidP="000102D8">
      <w:r>
        <w:t>Е</w:t>
      </w:r>
      <w:r>
        <w:t>сли Вы много работаете, то 70% гардероба придется выделить под деловую одежду. На одежду стоит тратить деньги, она нужна по этикету для разных случаев. Вещей в деловом стиле, как правило, нужно в два раза больше, чем одежды для отдыха. Репутация во многом зависит от внешности бизнесмена. Инвестирование в образ идет наравне с вложениями в навыки и правила. Тратьте на гардероб столько, сколько позволяет бюджет. Это не пустая трата денег, и они вернутся с прибылью.</w:t>
      </w:r>
      <w:r>
        <w:t xml:space="preserve"> </w:t>
      </w:r>
    </w:p>
    <w:p w14:paraId="731E9922" w14:textId="3B3374C2" w:rsidR="000102D8" w:rsidRDefault="000102D8" w:rsidP="000102D8">
      <w:r>
        <w:t>Если на встречу партнер приехал с супругой, то и вам лучше взять свою. Делайте комплименты, но без лести и лишнего восторга. Комплименты не делаются мужчине относительно внешности. Высказывайте восхищение деловыми качествами партнера, отметьте его пунктуальность, легкое общение. Обсудите бизнес-новости, места путешествий, спорт. На общеизвестные темы проще всего разговаривать при новом знакомстве</w:t>
      </w:r>
      <w:r>
        <w:t>.</w:t>
      </w:r>
    </w:p>
    <w:p w14:paraId="7B33AABA" w14:textId="639F5C0A" w:rsidR="000102D8" w:rsidRDefault="000102D8" w:rsidP="000102D8">
      <w:r>
        <w:t>Подводя итог скажем что этикет надо соблюдать на работе и в остальных местах. Надеемся, наш обзор будет для вас полезным.</w:t>
      </w:r>
    </w:p>
    <w:p w14:paraId="3F4A0506" w14:textId="15AF87F5" w:rsidR="000102D8" w:rsidRDefault="000102D8"/>
    <w:p w14:paraId="09FF6E24" w14:textId="27310E08" w:rsidR="000102D8" w:rsidRDefault="000102D8"/>
    <w:p w14:paraId="1FF4102A" w14:textId="711CEB21" w:rsidR="000102D8" w:rsidRDefault="000102D8"/>
    <w:p w14:paraId="7D7542F3" w14:textId="16966F1F" w:rsidR="000102D8" w:rsidRDefault="000102D8"/>
    <w:p w14:paraId="2431C211" w14:textId="23EEDCCC" w:rsidR="000102D8" w:rsidRDefault="000102D8"/>
    <w:p w14:paraId="1D9930B0" w14:textId="18ED9AB8" w:rsidR="000102D8" w:rsidRDefault="000102D8"/>
    <w:p w14:paraId="6E5542F5" w14:textId="57F6A118" w:rsidR="000102D8" w:rsidRDefault="000102D8"/>
    <w:p w14:paraId="2B8F0BBB" w14:textId="29C1E1FF" w:rsidR="000102D8" w:rsidRDefault="000102D8"/>
    <w:p w14:paraId="0E07BE0B" w14:textId="5A126DA2" w:rsidR="000102D8" w:rsidRDefault="000102D8"/>
    <w:p w14:paraId="1004BE31" w14:textId="21010537" w:rsidR="000102D8" w:rsidRDefault="000102D8"/>
    <w:p w14:paraId="3F31D749" w14:textId="77777777" w:rsidR="000102D8" w:rsidRDefault="000102D8"/>
    <w:sectPr w:rsidR="00010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516B1"/>
    <w:multiLevelType w:val="hybridMultilevel"/>
    <w:tmpl w:val="7FD21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043"/>
    <w:rsid w:val="000102D8"/>
    <w:rsid w:val="006261F4"/>
    <w:rsid w:val="006E01F7"/>
    <w:rsid w:val="00A51871"/>
    <w:rsid w:val="00B12043"/>
    <w:rsid w:val="00D96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BA9FF"/>
  <w15:chartTrackingRefBased/>
  <w15:docId w15:val="{13FF2D36-E515-4562-8710-AD79F97D8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bCs/>
        <w:szCs w:val="48"/>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61F4"/>
    <w:rPr>
      <w:color w:val="0563C1" w:themeColor="hyperlink"/>
      <w:u w:val="single"/>
    </w:rPr>
  </w:style>
  <w:style w:type="character" w:styleId="a4">
    <w:name w:val="Unresolved Mention"/>
    <w:basedOn w:val="a0"/>
    <w:uiPriority w:val="99"/>
    <w:semiHidden/>
    <w:unhideWhenUsed/>
    <w:rsid w:val="006261F4"/>
    <w:rPr>
      <w:color w:val="605E5C"/>
      <w:shd w:val="clear" w:color="auto" w:fill="E1DFDD"/>
    </w:rPr>
  </w:style>
  <w:style w:type="paragraph" w:styleId="a5">
    <w:name w:val="List Paragraph"/>
    <w:basedOn w:val="a"/>
    <w:uiPriority w:val="34"/>
    <w:qFormat/>
    <w:rsid w:val="006261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80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aktivy.ru/delovoy-etik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11</Pages>
  <Words>3708</Words>
  <Characters>21138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Ded Pihto</dc:creator>
  <cp:keywords/>
  <dc:description/>
  <cp:lastModifiedBy>Ded Pihto</cp:lastModifiedBy>
  <cp:revision>3</cp:revision>
  <dcterms:created xsi:type="dcterms:W3CDTF">2023-08-14T21:53:00Z</dcterms:created>
  <dcterms:modified xsi:type="dcterms:W3CDTF">2023-08-14T22:37:00Z</dcterms:modified>
</cp:coreProperties>
</file>