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Продающий текст для онлайн-курса</w:t>
      </w:r>
    </w:p>
    <w:p>
      <w:r>
        <w:t>Прокачай навыки копирайтинга за 30 дней!</w:t>
        <w:br/>
        <w:br/>
        <w:t>Хотите писать тексты, которые продают? Наш онлайн-курс «Копирайтинг для начинающих» — это 10 уроков, практические задания и обратная связь от эксперта.</w:t>
        <w:br/>
        <w:br/>
        <w:t>Что вы получите:</w:t>
        <w:br/>
        <w:t>- Чёткое понимание структуры продающего текста.</w:t>
        <w:br/>
        <w:t>- Умение работать с заголовками и офферами.</w:t>
        <w:br/>
        <w:t>- Первые готовые работы в портфолио.</w:t>
        <w:br/>
        <w:br/>
        <w:t>📌 Начни карьеру копирайтера уже сегодня!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