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09" w:rsidRDefault="00D23409" w:rsidP="000E3E66">
      <w:pPr>
        <w:spacing w:before="300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fldChar w:fldCharType="begin"/>
      </w: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instrText xml:space="preserve"> HYPERLINK "</w:instrText>
      </w:r>
      <w:r w:rsidRPr="00D23409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instrText>https://www.etxt.biz/antiplagiat/dcf4f542ae761f0164a1f21611160d2f/</w:instrText>
      </w: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instrText xml:space="preserve">" </w:instrText>
      </w: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fldChar w:fldCharType="separate"/>
      </w:r>
      <w:r w:rsidRPr="00237F2B">
        <w:rPr>
          <w:rStyle w:val="a5"/>
          <w:rFonts w:eastAsia="Times New Roman"/>
          <w:b/>
          <w:bCs/>
          <w:kern w:val="36"/>
          <w:sz w:val="48"/>
          <w:szCs w:val="48"/>
          <w:lang w:eastAsia="ru-RU"/>
        </w:rPr>
        <w:t>https://www.etxt.biz/antiplagiat/dcf4f542ae761f0164a1f21611160d2f/</w:t>
      </w: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fldChar w:fldCharType="end"/>
      </w:r>
      <w:r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167772" w:rsidRDefault="00167772" w:rsidP="000E3E66">
      <w:pPr>
        <w:spacing w:before="300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16777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Штрихкоды</w:t>
      </w:r>
      <w:proofErr w:type="spellEnd"/>
      <w:r w:rsidRPr="0016777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 xml:space="preserve"> и их использование в архивировании документов</w:t>
      </w:r>
    </w:p>
    <w:p w:rsidR="003B611A" w:rsidRPr="000E3E66" w:rsidRDefault="003B611A" w:rsidP="000E3E66">
      <w:pPr>
        <w:spacing w:before="300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Хотите сократить затратную часть по ведению электронных архивов и повысить их качество? Вам нужно штрих кодирование файлов.  Перед тем как отсканировать документ, на него будет наклеена соответствующая этикетка. Благодаря этому в дальнейшем будет удобная возможность моментально найти нужный документ в базе с занесенными заранее файлами. Для этого нужен будет лишь ручной сканер штрих-кода.</w:t>
      </w:r>
    </w:p>
    <w:p w:rsidR="009A2317" w:rsidRPr="009A2317" w:rsidRDefault="003B611A" w:rsidP="009A2317">
      <w:pPr>
        <w:spacing w:before="300" w:after="100" w:afterAutospacing="1" w:line="240" w:lineRule="auto"/>
        <w:outlineLvl w:val="1"/>
        <w:rPr>
          <w:rFonts w:ascii="MLight" w:eastAsia="Times New Roman" w:hAnsi="MLight"/>
          <w:b/>
          <w:bCs/>
          <w:color w:val="000000"/>
          <w:sz w:val="36"/>
          <w:szCs w:val="36"/>
          <w:lang w:eastAsia="ru-RU"/>
        </w:rPr>
      </w:pPr>
      <w:r>
        <w:rPr>
          <w:rFonts w:ascii="MLight" w:eastAsia="Times New Roman" w:hAnsi="MLight"/>
          <w:b/>
          <w:bCs/>
          <w:color w:val="000000"/>
          <w:sz w:val="36"/>
          <w:szCs w:val="36"/>
          <w:lang w:eastAsia="ru-RU"/>
        </w:rPr>
        <w:t>В каких случаях необходимо</w:t>
      </w:r>
      <w:r w:rsidR="009A2317" w:rsidRPr="009A2317">
        <w:rPr>
          <w:rFonts w:ascii="MLight" w:eastAsia="Times New Roman" w:hAnsi="MLight"/>
          <w:b/>
          <w:bCs/>
          <w:color w:val="000000"/>
          <w:sz w:val="36"/>
          <w:szCs w:val="36"/>
          <w:lang w:eastAsia="ru-RU"/>
        </w:rPr>
        <w:t xml:space="preserve"> штрихкодирование </w:t>
      </w:r>
    </w:p>
    <w:p w:rsidR="003B611A" w:rsidRDefault="003B611A" w:rsidP="009A2317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При помощи такой не хитрой штуки, как штрихкодирование, у вас появится возможность провести оптимизацию всех бизнес-процессов и полностью привести в автоматизированный вид весь документооборот на предприятии. Особенно это актуально в организациях, которые работают с большими массивами данных. Поэтому наиболее популярные сферы использования штрихкодирования – банковская и логистическая. Именно в этих сферах чаще всего используется потоковый ввод данных по электронной системе.</w:t>
      </w:r>
    </w:p>
    <w:p w:rsidR="009A2317" w:rsidRPr="009A2317" w:rsidRDefault="003B611A" w:rsidP="009A2317">
      <w:pPr>
        <w:spacing w:before="300" w:after="100" w:afterAutospacing="1" w:line="240" w:lineRule="auto"/>
        <w:outlineLvl w:val="2"/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</w:pPr>
      <w:r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  <w:t>Работа с документами и виды используемых штрихкодов</w:t>
      </w:r>
    </w:p>
    <w:p w:rsidR="003B611A" w:rsidRDefault="000E3E66" w:rsidP="009A2317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Что такое штрихкод? Это некая комбинация из белых с черными полосами, которую считывают при помощи специального сканнера, и которая затем преобразуется в определенную (заранее заданную) информацию в электронном виде. Такой вид маркирования в обычном проявлении в магазинах давно не новшество. Использование такого шифрования в документообороте – явление относительно новое.</w:t>
      </w:r>
    </w:p>
    <w:p w:rsidR="009A2317" w:rsidRPr="009A2317" w:rsidRDefault="000E3E66" w:rsidP="009A2317">
      <w:pPr>
        <w:spacing w:before="300" w:after="100" w:afterAutospacing="1" w:line="240" w:lineRule="auto"/>
        <w:outlineLvl w:val="2"/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</w:pPr>
      <w:r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  <w:t>Какие преимущества</w:t>
      </w:r>
      <w:r w:rsidR="009A2317" w:rsidRPr="009A2317"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  <w:t xml:space="preserve"> штрихкодирования документов</w:t>
      </w:r>
    </w:p>
    <w:p w:rsidR="000E3E66" w:rsidRDefault="000E3E66" w:rsidP="009A2317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Преимуществ у данного метода шифрования информации несколько:</w:t>
      </w:r>
    </w:p>
    <w:p w:rsidR="000E3E66" w:rsidRDefault="000E3E66" w:rsidP="000E3E66">
      <w:pPr>
        <w:pStyle w:val="a4"/>
        <w:numPr>
          <w:ilvl w:val="0"/>
          <w:numId w:val="2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в штрихкоде документа может содержаться регистрационная информация (номер и дата), небольшое описание, </w:t>
      </w:r>
      <w:r>
        <w:rPr>
          <w:rFonts w:ascii="MLight" w:eastAsia="Times New Roman" w:hAnsi="MLight" w:hint="eastAsia"/>
          <w:color w:val="000000"/>
          <w:sz w:val="23"/>
          <w:szCs w:val="23"/>
          <w:lang w:eastAsia="ru-RU"/>
        </w:rPr>
        <w:t>данные</w:t>
      </w: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 об отправителе и получателе, особые пометки или прочая необходимая информация;</w:t>
      </w:r>
    </w:p>
    <w:p w:rsidR="000E3E66" w:rsidRDefault="000E3E66" w:rsidP="000E3E66">
      <w:pPr>
        <w:pStyle w:val="a4"/>
        <w:numPr>
          <w:ilvl w:val="0"/>
          <w:numId w:val="2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использовать можно одномерные (линейные) штрихкоды или двумерные (они же называются промышленными). Первый вариант имеет ключевое преимущество – его </w:t>
      </w:r>
      <w:r>
        <w:rPr>
          <w:rFonts w:ascii="MLight" w:eastAsia="Times New Roman" w:hAnsi="MLight"/>
          <w:color w:val="000000"/>
          <w:sz w:val="23"/>
          <w:szCs w:val="23"/>
          <w:lang w:eastAsia="ru-RU"/>
        </w:rPr>
        <w:lastRenderedPageBreak/>
        <w:t>можно считать абсолютно любым устройством. Зато промушленные могут содержать в себе гораздо больше необходимой информации, при этом занимая гораздо меньше места.</w:t>
      </w:r>
    </w:p>
    <w:p w:rsidR="000E3E66" w:rsidRDefault="000E3E66" w:rsidP="000E3E66">
      <w:pPr>
        <w:pStyle w:val="a4"/>
        <w:numPr>
          <w:ilvl w:val="0"/>
          <w:numId w:val="2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оперативное ведение работы с документами;</w:t>
      </w:r>
    </w:p>
    <w:p w:rsidR="000E3E66" w:rsidRDefault="000E3E66" w:rsidP="000E3E66">
      <w:pPr>
        <w:pStyle w:val="a4"/>
        <w:numPr>
          <w:ilvl w:val="0"/>
          <w:numId w:val="2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уменьшение нагрузки на работников, которые занимаются ведением документооборота;</w:t>
      </w:r>
    </w:p>
    <w:p w:rsidR="000E3E66" w:rsidRPr="000E3E66" w:rsidRDefault="000E3E66" w:rsidP="000E3E66">
      <w:pPr>
        <w:pStyle w:val="a4"/>
        <w:numPr>
          <w:ilvl w:val="0"/>
          <w:numId w:val="2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минимизация процесса потери документов или наличия ошибок в них.</w:t>
      </w:r>
    </w:p>
    <w:p w:rsidR="009A2317" w:rsidRPr="009A2317" w:rsidRDefault="000E3E66" w:rsidP="009A2317">
      <w:pPr>
        <w:spacing w:before="300" w:after="100" w:afterAutospacing="1" w:line="240" w:lineRule="auto"/>
        <w:outlineLvl w:val="2"/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</w:pPr>
      <w:r>
        <w:rPr>
          <w:rFonts w:ascii="MLight" w:eastAsia="Times New Roman" w:hAnsi="MLight"/>
          <w:b/>
          <w:bCs/>
          <w:color w:val="000000"/>
          <w:sz w:val="27"/>
          <w:szCs w:val="27"/>
          <w:lang w:eastAsia="ru-RU"/>
        </w:rPr>
        <w:t xml:space="preserve">Профессиональное штрихкодирование документов </w:t>
      </w:r>
    </w:p>
    <w:p w:rsidR="000E3E66" w:rsidRDefault="000E3E66" w:rsidP="009A2317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Данный процесс очень ответственный и требует наличие специальных широкоформатных сканеров, принтеров со специальными наклейками, прочее дорогостоящее техническое оборудование и программный продукт. Благодаря такому оснащению можно в кратчайшие сроки провести большой объем штрихкодиования и сканирования массивов документов </w:t>
      </w:r>
      <w:r w:rsidR="0081352B">
        <w:rPr>
          <w:rFonts w:ascii="MLight" w:eastAsia="Times New Roman" w:hAnsi="MLight"/>
          <w:color w:val="000000"/>
          <w:sz w:val="23"/>
          <w:szCs w:val="23"/>
          <w:lang w:eastAsia="ru-RU"/>
        </w:rPr>
        <w:t>на качественном уровне.</w:t>
      </w:r>
    </w:p>
    <w:p w:rsidR="0081352B" w:rsidRDefault="0081352B" w:rsidP="009A2317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Какие документы нужно штрихкодировать для архивации в первую очередь</w:t>
      </w:r>
    </w:p>
    <w:p w:rsidR="0081352B" w:rsidRDefault="0081352B" w:rsidP="0081352B">
      <w:pPr>
        <w:pStyle w:val="a4"/>
        <w:numPr>
          <w:ilvl w:val="0"/>
          <w:numId w:val="4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Договора, которые регулярно используются в работе с контрагентами.</w:t>
      </w:r>
    </w:p>
    <w:p w:rsidR="0081352B" w:rsidRDefault="0081352B" w:rsidP="0081352B">
      <w:pPr>
        <w:pStyle w:val="a4"/>
        <w:numPr>
          <w:ilvl w:val="0"/>
          <w:numId w:val="4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Первичная документация, в перечень которой чаще всего попадают: счета, акты выполненных работ/оказанных услуг, накладные и прочие.</w:t>
      </w:r>
    </w:p>
    <w:p w:rsidR="0081352B" w:rsidRDefault="0081352B" w:rsidP="0081352B">
      <w:pPr>
        <w:pStyle w:val="a4"/>
        <w:numPr>
          <w:ilvl w:val="0"/>
          <w:numId w:val="4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Кадровая документация. Это необходимо в связи с длительным сроком хранения таких файлов и быстрой работы с ними в дальнейшем.</w:t>
      </w:r>
    </w:p>
    <w:p w:rsidR="005B2434" w:rsidRDefault="005B2434" w:rsidP="005B2434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Процесс работы с архивом после нанесения штрихкода</w:t>
      </w:r>
    </w:p>
    <w:p w:rsidR="005B2434" w:rsidRDefault="005B2434" w:rsidP="005B2434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90 % случаев документы систематизируются по хронологии или по виду файлов. Это необходимо, чтобы в будущем доступ к документам был максимально удобным. Далее, документы распределяются по сроку </w:t>
      </w:r>
      <w:r>
        <w:rPr>
          <w:rFonts w:ascii="MLight" w:eastAsia="Times New Roman" w:hAnsi="MLight" w:hint="eastAsia"/>
          <w:color w:val="000000"/>
          <w:sz w:val="23"/>
          <w:szCs w:val="23"/>
          <w:lang w:eastAsia="ru-RU"/>
        </w:rPr>
        <w:t>«</w:t>
      </w: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годности</w:t>
      </w:r>
      <w:r>
        <w:rPr>
          <w:rFonts w:ascii="MLight" w:eastAsia="Times New Roman" w:hAnsi="MLight" w:hint="eastAsia"/>
          <w:color w:val="000000"/>
          <w:sz w:val="23"/>
          <w:szCs w:val="23"/>
          <w:lang w:eastAsia="ru-RU"/>
        </w:rPr>
        <w:t>»</w:t>
      </w: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 xml:space="preserve"> и виду, происходит процесс их описи. Бывают ситуации, когда срок документа истек, к нему составляется Акт и в соответствии с действующим законодательством, такой файл уничтожается. Важный этап формирование электронного архива – правильно его оформить и составить опись, в которой указываются: полное название, количество страниц/листов, срок хранения и пр.</w:t>
      </w:r>
    </w:p>
    <w:p w:rsidR="005B2434" w:rsidRDefault="005B2434" w:rsidP="005B2434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Когда актуально проводить штрихкодирование и последующую архивацию?</w:t>
      </w:r>
    </w:p>
    <w:p w:rsidR="005B2434" w:rsidRDefault="005B2434" w:rsidP="005B2434">
      <w:pPr>
        <w:pStyle w:val="a4"/>
        <w:numPr>
          <w:ilvl w:val="0"/>
          <w:numId w:val="5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отсутствуют собственные ресурсы и оборудование для такой процедуры;</w:t>
      </w:r>
    </w:p>
    <w:p w:rsidR="005B2434" w:rsidRDefault="005B2434" w:rsidP="005B2434">
      <w:pPr>
        <w:pStyle w:val="a4"/>
        <w:numPr>
          <w:ilvl w:val="0"/>
          <w:numId w:val="5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нужны профессионалные специалисты в этой области;</w:t>
      </w:r>
    </w:p>
    <w:p w:rsidR="005B2434" w:rsidRDefault="005B2434" w:rsidP="005B2434">
      <w:pPr>
        <w:pStyle w:val="a4"/>
        <w:numPr>
          <w:ilvl w:val="0"/>
          <w:numId w:val="5"/>
        </w:num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t>необходима дополнительная работа с такими документами.</w:t>
      </w:r>
    </w:p>
    <w:p w:rsidR="005B2434" w:rsidRPr="005B2434" w:rsidRDefault="005B2434" w:rsidP="005B2434">
      <w:pPr>
        <w:spacing w:after="150" w:line="408" w:lineRule="atLeast"/>
        <w:rPr>
          <w:rFonts w:ascii="MLight" w:eastAsia="Times New Roman" w:hAnsi="MLight"/>
          <w:color w:val="000000"/>
          <w:sz w:val="23"/>
          <w:szCs w:val="23"/>
          <w:lang w:eastAsia="ru-RU"/>
        </w:rPr>
      </w:pPr>
      <w:r>
        <w:rPr>
          <w:rFonts w:ascii="MLight" w:eastAsia="Times New Roman" w:hAnsi="MLight"/>
          <w:color w:val="000000"/>
          <w:sz w:val="23"/>
          <w:szCs w:val="23"/>
          <w:lang w:eastAsia="ru-RU"/>
        </w:rPr>
        <w:lastRenderedPageBreak/>
        <w:t>Доверить дело профессионалам – полное спокойствие, что не будет проблем при проверке, отсутствие штрафов и санкций, порядок в документах и правильное ведение деловой документации. Доверять такую работу опытным специалистам означает выполнение работы без каких-либо ошибок или неточностей, строго в соответствии с законом и правилами ведения документооборота.</w:t>
      </w:r>
    </w:p>
    <w:p w:rsidR="0079084E" w:rsidRDefault="0079084E"/>
    <w:sectPr w:rsidR="0079084E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1F6D"/>
    <w:multiLevelType w:val="hybridMultilevel"/>
    <w:tmpl w:val="7EA0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F3115"/>
    <w:multiLevelType w:val="hybridMultilevel"/>
    <w:tmpl w:val="84AE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57586"/>
    <w:multiLevelType w:val="multilevel"/>
    <w:tmpl w:val="AE16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C76857"/>
    <w:multiLevelType w:val="hybridMultilevel"/>
    <w:tmpl w:val="555E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90FC6"/>
    <w:multiLevelType w:val="multilevel"/>
    <w:tmpl w:val="30D2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317"/>
    <w:rsid w:val="000E3E66"/>
    <w:rsid w:val="00167772"/>
    <w:rsid w:val="003B611A"/>
    <w:rsid w:val="005B2434"/>
    <w:rsid w:val="005C1246"/>
    <w:rsid w:val="00636164"/>
    <w:rsid w:val="0079084E"/>
    <w:rsid w:val="0081352B"/>
    <w:rsid w:val="009A2317"/>
    <w:rsid w:val="00D2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paragraph" w:styleId="1">
    <w:name w:val="heading 1"/>
    <w:basedOn w:val="a"/>
    <w:link w:val="10"/>
    <w:uiPriority w:val="9"/>
    <w:qFormat/>
    <w:rsid w:val="009A231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231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231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317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317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2317"/>
    <w:rPr>
      <w:rFonts w:eastAsia="Times New Roman"/>
      <w:b/>
      <w:bCs/>
      <w:color w:val="auto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231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3E66"/>
    <w:pPr>
      <w:ind w:left="720"/>
      <w:contextualSpacing/>
    </w:pPr>
  </w:style>
  <w:style w:type="character" w:customStyle="1" w:styleId="number">
    <w:name w:val="number"/>
    <w:basedOn w:val="a0"/>
    <w:rsid w:val="0081352B"/>
  </w:style>
  <w:style w:type="character" w:customStyle="1" w:styleId="title">
    <w:name w:val="title"/>
    <w:basedOn w:val="a0"/>
    <w:rsid w:val="0081352B"/>
  </w:style>
  <w:style w:type="character" w:customStyle="1" w:styleId="text">
    <w:name w:val="text"/>
    <w:basedOn w:val="a0"/>
    <w:rsid w:val="0081352B"/>
  </w:style>
  <w:style w:type="character" w:styleId="a5">
    <w:name w:val="Hyperlink"/>
    <w:basedOn w:val="a0"/>
    <w:uiPriority w:val="99"/>
    <w:unhideWhenUsed/>
    <w:rsid w:val="00D234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5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09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48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83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17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86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9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548</Words>
  <Characters>3799</Characters>
  <Application>Microsoft Office Word</Application>
  <DocSecurity>0</DocSecurity>
  <Lines>65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5</cp:revision>
  <dcterms:created xsi:type="dcterms:W3CDTF">2021-10-09T14:25:00Z</dcterms:created>
  <dcterms:modified xsi:type="dcterms:W3CDTF">2021-10-11T17:41:00Z</dcterms:modified>
</cp:coreProperties>
</file>